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6CC91" w14:textId="77777777" w:rsidR="00B4158E" w:rsidRDefault="00E310FB" w:rsidP="00651083">
      <w:pPr>
        <w:pStyle w:val="Tytu"/>
        <w:spacing w:line="480" w:lineRule="auto"/>
      </w:pPr>
      <w:r>
        <w:t>KARTA</w:t>
      </w:r>
      <w:r>
        <w:rPr>
          <w:spacing w:val="-12"/>
        </w:rPr>
        <w:t xml:space="preserve"> </w:t>
      </w:r>
      <w:r>
        <w:t>PRZEDMIOTU</w:t>
      </w:r>
      <w:r>
        <w:rPr>
          <w:spacing w:val="-13"/>
        </w:rPr>
        <w:t xml:space="preserve"> </w:t>
      </w:r>
      <w:r>
        <w:rPr>
          <w:spacing w:val="-2"/>
        </w:rPr>
        <w:t>(ZAJĘĆ)</w:t>
      </w:r>
    </w:p>
    <w:p w14:paraId="0F3625F8" w14:textId="77777777" w:rsidR="00B4158E" w:rsidRDefault="00E310FB">
      <w:pPr>
        <w:pStyle w:val="Tekstpodstawowy"/>
        <w:spacing w:before="0"/>
        <w:ind w:left="437"/>
      </w:pPr>
      <w:r>
        <w:t>Kod</w:t>
      </w:r>
      <w:r>
        <w:rPr>
          <w:spacing w:val="-2"/>
        </w:rPr>
        <w:t xml:space="preserve"> </w:t>
      </w:r>
      <w:r>
        <w:t>przedmiotu</w:t>
      </w:r>
      <w:r>
        <w:rPr>
          <w:spacing w:val="-2"/>
        </w:rPr>
        <w:t xml:space="preserve"> (zajęć):</w:t>
      </w:r>
      <w:r w:rsidR="00BC33C8">
        <w:rPr>
          <w:spacing w:val="-2"/>
        </w:rPr>
        <w:t xml:space="preserve"> </w:t>
      </w:r>
      <w:r w:rsidR="000033F5" w:rsidRPr="000033F5">
        <w:rPr>
          <w:spacing w:val="-2"/>
        </w:rPr>
        <w:t>0919.4.ZP2.F.P</w:t>
      </w:r>
    </w:p>
    <w:p w14:paraId="2B5B4295" w14:textId="77777777" w:rsidR="00B4158E" w:rsidRDefault="00E310FB">
      <w:pPr>
        <w:pStyle w:val="Tekstpodstawowy"/>
        <w:spacing w:before="283"/>
        <w:ind w:left="439"/>
      </w:pPr>
      <w:r>
        <w:t>Nazwa</w:t>
      </w:r>
      <w:r>
        <w:rPr>
          <w:spacing w:val="-4"/>
        </w:rPr>
        <w:t xml:space="preserve"> </w:t>
      </w:r>
      <w:r>
        <w:t>przedmiotu</w:t>
      </w:r>
      <w:r>
        <w:rPr>
          <w:spacing w:val="-2"/>
        </w:rPr>
        <w:t xml:space="preserve"> </w:t>
      </w:r>
      <w:r>
        <w:t>(zajęć)</w:t>
      </w:r>
      <w:r>
        <w:rPr>
          <w:spacing w:val="-3"/>
        </w:rPr>
        <w:t xml:space="preserve"> </w:t>
      </w:r>
      <w:r>
        <w:t>w</w:t>
      </w:r>
      <w:r>
        <w:rPr>
          <w:spacing w:val="-4"/>
        </w:rPr>
        <w:t xml:space="preserve"> </w:t>
      </w:r>
      <w:r>
        <w:t>języku</w:t>
      </w:r>
      <w:r>
        <w:rPr>
          <w:spacing w:val="-1"/>
        </w:rPr>
        <w:t xml:space="preserve"> </w:t>
      </w:r>
      <w:r>
        <w:rPr>
          <w:spacing w:val="-2"/>
        </w:rPr>
        <w:t>polskim:</w:t>
      </w:r>
      <w:r w:rsidR="00BC33C8">
        <w:rPr>
          <w:spacing w:val="-2"/>
        </w:rPr>
        <w:t xml:space="preserve"> </w:t>
      </w:r>
      <w:r w:rsidR="000033F5" w:rsidRPr="000033F5">
        <w:rPr>
          <w:spacing w:val="-2"/>
        </w:rPr>
        <w:t>Praktyki</w:t>
      </w:r>
    </w:p>
    <w:p w14:paraId="67161D67" w14:textId="77777777" w:rsidR="00B4158E" w:rsidRDefault="00E310FB">
      <w:pPr>
        <w:pStyle w:val="Tekstpodstawowy"/>
        <w:spacing w:before="84"/>
        <w:ind w:left="439"/>
      </w:pPr>
      <w:r>
        <w:t>Nazwa</w:t>
      </w:r>
      <w:r>
        <w:rPr>
          <w:spacing w:val="-4"/>
        </w:rPr>
        <w:t xml:space="preserve"> </w:t>
      </w:r>
      <w:r>
        <w:t>przedmiotu</w:t>
      </w:r>
      <w:r>
        <w:rPr>
          <w:spacing w:val="-2"/>
        </w:rPr>
        <w:t xml:space="preserve"> </w:t>
      </w:r>
      <w:r>
        <w:t>(zajęć)</w:t>
      </w:r>
      <w:r>
        <w:rPr>
          <w:spacing w:val="-3"/>
        </w:rPr>
        <w:t xml:space="preserve"> </w:t>
      </w:r>
      <w:r>
        <w:t>w</w:t>
      </w:r>
      <w:r>
        <w:rPr>
          <w:spacing w:val="-4"/>
        </w:rPr>
        <w:t xml:space="preserve"> </w:t>
      </w:r>
      <w:r>
        <w:t>języku</w:t>
      </w:r>
      <w:r>
        <w:rPr>
          <w:spacing w:val="-1"/>
        </w:rPr>
        <w:t xml:space="preserve"> </w:t>
      </w:r>
      <w:r>
        <w:rPr>
          <w:spacing w:val="-2"/>
        </w:rPr>
        <w:t>angielskim:</w:t>
      </w:r>
      <w:r w:rsidR="00BC33C8" w:rsidRPr="00BC33C8">
        <w:t xml:space="preserve"> </w:t>
      </w:r>
      <w:r w:rsidR="000033F5" w:rsidRPr="000033F5">
        <w:t>Practice</w:t>
      </w:r>
    </w:p>
    <w:p w14:paraId="5672D900" w14:textId="77777777" w:rsidR="00B4158E" w:rsidRDefault="00E310FB" w:rsidP="00EA340D">
      <w:pPr>
        <w:pStyle w:val="Akapitzlist"/>
        <w:numPr>
          <w:ilvl w:val="0"/>
          <w:numId w:val="1"/>
        </w:numPr>
        <w:tabs>
          <w:tab w:val="left" w:pos="855"/>
        </w:tabs>
        <w:spacing w:before="283" w:line="360" w:lineRule="auto"/>
        <w:ind w:left="855" w:hanging="356"/>
        <w:rPr>
          <w:b/>
          <w:sz w:val="24"/>
        </w:rPr>
      </w:pPr>
      <w:r>
        <w:rPr>
          <w:b/>
          <w:sz w:val="24"/>
        </w:rPr>
        <w:t>Usytuowanie</w:t>
      </w:r>
      <w:r>
        <w:rPr>
          <w:b/>
          <w:spacing w:val="-4"/>
          <w:sz w:val="24"/>
        </w:rPr>
        <w:t xml:space="preserve"> </w:t>
      </w:r>
      <w:r>
        <w:rPr>
          <w:b/>
          <w:sz w:val="24"/>
        </w:rPr>
        <w:t>przedmiotu</w:t>
      </w:r>
      <w:r>
        <w:rPr>
          <w:b/>
          <w:spacing w:val="-1"/>
          <w:sz w:val="24"/>
        </w:rPr>
        <w:t xml:space="preserve"> </w:t>
      </w:r>
      <w:r>
        <w:rPr>
          <w:b/>
          <w:sz w:val="24"/>
        </w:rPr>
        <w:t>(zajęć)</w:t>
      </w:r>
      <w:r>
        <w:rPr>
          <w:b/>
          <w:spacing w:val="-3"/>
          <w:sz w:val="24"/>
        </w:rPr>
        <w:t xml:space="preserve"> </w:t>
      </w:r>
      <w:r>
        <w:rPr>
          <w:b/>
          <w:sz w:val="24"/>
        </w:rPr>
        <w:t>w</w:t>
      </w:r>
      <w:r>
        <w:rPr>
          <w:b/>
          <w:spacing w:val="-3"/>
          <w:sz w:val="24"/>
        </w:rPr>
        <w:t xml:space="preserve"> </w:t>
      </w:r>
      <w:r>
        <w:rPr>
          <w:b/>
          <w:sz w:val="24"/>
        </w:rPr>
        <w:t>systemie</w:t>
      </w:r>
      <w:r>
        <w:rPr>
          <w:b/>
          <w:spacing w:val="-2"/>
          <w:sz w:val="24"/>
        </w:rPr>
        <w:t xml:space="preserve"> studiów</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4"/>
        <w:gridCol w:w="5005"/>
      </w:tblGrid>
      <w:tr w:rsidR="00BC33C8" w14:paraId="54763BCA" w14:textId="77777777">
        <w:trPr>
          <w:trHeight w:val="335"/>
        </w:trPr>
        <w:tc>
          <w:tcPr>
            <w:tcW w:w="4744" w:type="dxa"/>
          </w:tcPr>
          <w:p w14:paraId="693596DA" w14:textId="77777777" w:rsidR="00BC33C8" w:rsidRDefault="00BC33C8" w:rsidP="00BC33C8">
            <w:pPr>
              <w:pStyle w:val="TableParagraph"/>
              <w:spacing w:before="1"/>
              <w:ind w:left="134"/>
              <w:rPr>
                <w:b/>
                <w:sz w:val="21"/>
              </w:rPr>
            </w:pPr>
            <w:r>
              <w:rPr>
                <w:b/>
                <w:sz w:val="21"/>
              </w:rPr>
              <w:t>1.1.</w:t>
            </w:r>
            <w:r>
              <w:rPr>
                <w:b/>
                <w:spacing w:val="44"/>
                <w:sz w:val="21"/>
              </w:rPr>
              <w:t xml:space="preserve"> </w:t>
            </w:r>
            <w:r>
              <w:rPr>
                <w:b/>
                <w:sz w:val="21"/>
              </w:rPr>
              <w:t>Kierunek</w:t>
            </w:r>
            <w:r>
              <w:rPr>
                <w:b/>
                <w:spacing w:val="-3"/>
                <w:sz w:val="21"/>
              </w:rPr>
              <w:t xml:space="preserve"> </w:t>
            </w:r>
            <w:r>
              <w:rPr>
                <w:b/>
                <w:spacing w:val="-2"/>
                <w:sz w:val="21"/>
              </w:rPr>
              <w:t>studiów</w:t>
            </w:r>
          </w:p>
        </w:tc>
        <w:tc>
          <w:tcPr>
            <w:tcW w:w="5005" w:type="dxa"/>
          </w:tcPr>
          <w:p w14:paraId="47E91923" w14:textId="77777777" w:rsidR="00BC33C8" w:rsidRPr="00EA340D" w:rsidRDefault="00BC33C8" w:rsidP="00BC33C8">
            <w:pPr>
              <w:rPr>
                <w:sz w:val="21"/>
                <w:szCs w:val="21"/>
              </w:rPr>
            </w:pPr>
            <w:r w:rsidRPr="00EA340D">
              <w:rPr>
                <w:sz w:val="21"/>
                <w:szCs w:val="21"/>
              </w:rPr>
              <w:t>Zdrowie Publiczne</w:t>
            </w:r>
          </w:p>
        </w:tc>
      </w:tr>
      <w:tr w:rsidR="00BC33C8" w14:paraId="76C095E5" w14:textId="77777777">
        <w:trPr>
          <w:trHeight w:val="294"/>
        </w:trPr>
        <w:tc>
          <w:tcPr>
            <w:tcW w:w="4744" w:type="dxa"/>
          </w:tcPr>
          <w:p w14:paraId="56E099AF" w14:textId="77777777" w:rsidR="00BC33C8" w:rsidRDefault="00BC33C8" w:rsidP="00BC33C8">
            <w:pPr>
              <w:pStyle w:val="TableParagraph"/>
              <w:spacing w:before="1"/>
              <w:ind w:left="134"/>
              <w:rPr>
                <w:b/>
                <w:sz w:val="21"/>
              </w:rPr>
            </w:pPr>
            <w:r>
              <w:rPr>
                <w:b/>
                <w:sz w:val="21"/>
              </w:rPr>
              <w:t>1.2.</w:t>
            </w:r>
            <w:r>
              <w:rPr>
                <w:b/>
                <w:spacing w:val="47"/>
                <w:sz w:val="21"/>
              </w:rPr>
              <w:t xml:space="preserve"> </w:t>
            </w:r>
            <w:r>
              <w:rPr>
                <w:b/>
                <w:sz w:val="21"/>
              </w:rPr>
              <w:t>Forma</w:t>
            </w:r>
            <w:r>
              <w:rPr>
                <w:b/>
                <w:spacing w:val="-1"/>
                <w:sz w:val="21"/>
              </w:rPr>
              <w:t xml:space="preserve"> </w:t>
            </w:r>
            <w:r>
              <w:rPr>
                <w:b/>
                <w:spacing w:val="-2"/>
                <w:sz w:val="21"/>
              </w:rPr>
              <w:t>studiów</w:t>
            </w:r>
          </w:p>
        </w:tc>
        <w:tc>
          <w:tcPr>
            <w:tcW w:w="5005" w:type="dxa"/>
          </w:tcPr>
          <w:p w14:paraId="0174BE99" w14:textId="54A17637" w:rsidR="00BC33C8" w:rsidRPr="00EA340D" w:rsidRDefault="00BC33C8" w:rsidP="001000F6">
            <w:pPr>
              <w:rPr>
                <w:sz w:val="21"/>
                <w:szCs w:val="21"/>
              </w:rPr>
            </w:pPr>
            <w:r w:rsidRPr="00EA340D">
              <w:rPr>
                <w:sz w:val="21"/>
                <w:szCs w:val="21"/>
              </w:rPr>
              <w:t>Stacjonarne</w:t>
            </w:r>
          </w:p>
        </w:tc>
      </w:tr>
      <w:tr w:rsidR="00BC33C8" w14:paraId="1E4B046B" w14:textId="77777777">
        <w:trPr>
          <w:trHeight w:val="294"/>
        </w:trPr>
        <w:tc>
          <w:tcPr>
            <w:tcW w:w="4744" w:type="dxa"/>
          </w:tcPr>
          <w:p w14:paraId="554379BD" w14:textId="77777777" w:rsidR="00BC33C8" w:rsidRDefault="00BC33C8" w:rsidP="00BC33C8">
            <w:pPr>
              <w:pStyle w:val="TableParagraph"/>
              <w:spacing w:before="1"/>
              <w:ind w:left="134"/>
              <w:rPr>
                <w:b/>
                <w:sz w:val="21"/>
              </w:rPr>
            </w:pPr>
            <w:r>
              <w:rPr>
                <w:b/>
                <w:sz w:val="21"/>
              </w:rPr>
              <w:t>1.3.</w:t>
            </w:r>
            <w:r>
              <w:rPr>
                <w:b/>
                <w:spacing w:val="47"/>
                <w:sz w:val="21"/>
              </w:rPr>
              <w:t xml:space="preserve"> </w:t>
            </w:r>
            <w:r>
              <w:rPr>
                <w:b/>
                <w:sz w:val="21"/>
              </w:rPr>
              <w:t>Poziom</w:t>
            </w:r>
            <w:r>
              <w:rPr>
                <w:b/>
                <w:spacing w:val="-1"/>
                <w:sz w:val="21"/>
              </w:rPr>
              <w:t xml:space="preserve"> </w:t>
            </w:r>
            <w:r>
              <w:rPr>
                <w:b/>
                <w:spacing w:val="-2"/>
                <w:sz w:val="21"/>
              </w:rPr>
              <w:t>studiów</w:t>
            </w:r>
          </w:p>
        </w:tc>
        <w:tc>
          <w:tcPr>
            <w:tcW w:w="5005" w:type="dxa"/>
          </w:tcPr>
          <w:p w14:paraId="18A21D4E" w14:textId="77777777" w:rsidR="00BC33C8" w:rsidRPr="00EA340D" w:rsidRDefault="00BC33C8" w:rsidP="00746877">
            <w:pPr>
              <w:rPr>
                <w:sz w:val="21"/>
                <w:szCs w:val="21"/>
              </w:rPr>
            </w:pPr>
            <w:r w:rsidRPr="00EA340D">
              <w:rPr>
                <w:sz w:val="21"/>
                <w:szCs w:val="21"/>
              </w:rPr>
              <w:t xml:space="preserve">Studia drugiego stopnia </w:t>
            </w:r>
          </w:p>
        </w:tc>
      </w:tr>
      <w:tr w:rsidR="00BC33C8" w14:paraId="74FD0B88" w14:textId="77777777" w:rsidTr="00804C1D">
        <w:trPr>
          <w:trHeight w:val="336"/>
        </w:trPr>
        <w:tc>
          <w:tcPr>
            <w:tcW w:w="4744" w:type="dxa"/>
          </w:tcPr>
          <w:p w14:paraId="3EF5307F" w14:textId="77777777" w:rsidR="00BC33C8" w:rsidRDefault="00BC33C8" w:rsidP="00BC33C8">
            <w:pPr>
              <w:pStyle w:val="TableParagraph"/>
              <w:spacing w:before="1"/>
              <w:ind w:left="134"/>
              <w:rPr>
                <w:b/>
                <w:sz w:val="21"/>
              </w:rPr>
            </w:pPr>
            <w:r>
              <w:rPr>
                <w:b/>
                <w:sz w:val="21"/>
              </w:rPr>
              <w:t>1.4.</w:t>
            </w:r>
            <w:r>
              <w:rPr>
                <w:b/>
                <w:spacing w:val="47"/>
                <w:sz w:val="21"/>
              </w:rPr>
              <w:t xml:space="preserve"> </w:t>
            </w:r>
            <w:r>
              <w:rPr>
                <w:b/>
                <w:sz w:val="21"/>
              </w:rPr>
              <w:t>Profil</w:t>
            </w:r>
            <w:r>
              <w:rPr>
                <w:b/>
                <w:spacing w:val="-1"/>
                <w:sz w:val="21"/>
              </w:rPr>
              <w:t xml:space="preserve"> </w:t>
            </w:r>
            <w:r>
              <w:rPr>
                <w:b/>
                <w:spacing w:val="-2"/>
                <w:sz w:val="21"/>
              </w:rPr>
              <w:t>studiów</w:t>
            </w:r>
          </w:p>
        </w:tc>
        <w:tc>
          <w:tcPr>
            <w:tcW w:w="5005" w:type="dxa"/>
          </w:tcPr>
          <w:p w14:paraId="5F5257BE" w14:textId="77777777" w:rsidR="00BC33C8" w:rsidRPr="00EA340D" w:rsidRDefault="00BC33C8" w:rsidP="00BC33C8">
            <w:pPr>
              <w:rPr>
                <w:sz w:val="21"/>
                <w:szCs w:val="21"/>
              </w:rPr>
            </w:pPr>
            <w:r w:rsidRPr="00EA340D">
              <w:rPr>
                <w:sz w:val="21"/>
                <w:szCs w:val="21"/>
              </w:rPr>
              <w:t>Ogólnoakademicki</w:t>
            </w:r>
          </w:p>
        </w:tc>
      </w:tr>
      <w:tr w:rsidR="000033F5" w14:paraId="3C2B58F4" w14:textId="77777777" w:rsidTr="006A0F50">
        <w:trPr>
          <w:trHeight w:val="142"/>
        </w:trPr>
        <w:tc>
          <w:tcPr>
            <w:tcW w:w="4744" w:type="dxa"/>
          </w:tcPr>
          <w:p w14:paraId="2AB055BF" w14:textId="77777777" w:rsidR="000033F5" w:rsidRDefault="000033F5" w:rsidP="000033F5">
            <w:pPr>
              <w:pStyle w:val="TableParagraph"/>
              <w:spacing w:before="1"/>
              <w:ind w:left="134"/>
              <w:rPr>
                <w:b/>
                <w:sz w:val="21"/>
              </w:rPr>
            </w:pPr>
            <w:r>
              <w:rPr>
                <w:b/>
                <w:sz w:val="21"/>
              </w:rPr>
              <w:t>1.5.</w:t>
            </w:r>
            <w:r>
              <w:rPr>
                <w:b/>
                <w:spacing w:val="40"/>
                <w:sz w:val="21"/>
              </w:rPr>
              <w:t xml:space="preserve"> </w:t>
            </w:r>
            <w:r>
              <w:rPr>
                <w:b/>
                <w:sz w:val="21"/>
              </w:rPr>
              <w:t>Osoba</w:t>
            </w:r>
            <w:r>
              <w:rPr>
                <w:b/>
                <w:spacing w:val="-8"/>
                <w:sz w:val="21"/>
              </w:rPr>
              <w:t xml:space="preserve"> </w:t>
            </w:r>
            <w:r>
              <w:rPr>
                <w:b/>
                <w:sz w:val="21"/>
              </w:rPr>
              <w:t>przygotowująca</w:t>
            </w:r>
            <w:r>
              <w:rPr>
                <w:b/>
                <w:spacing w:val="-5"/>
                <w:sz w:val="21"/>
              </w:rPr>
              <w:t xml:space="preserve"> </w:t>
            </w:r>
            <w:r>
              <w:rPr>
                <w:b/>
                <w:sz w:val="21"/>
              </w:rPr>
              <w:t>kartę</w:t>
            </w:r>
            <w:r>
              <w:rPr>
                <w:b/>
                <w:spacing w:val="-5"/>
                <w:sz w:val="21"/>
              </w:rPr>
              <w:t xml:space="preserve"> </w:t>
            </w:r>
            <w:r>
              <w:rPr>
                <w:b/>
                <w:sz w:val="21"/>
              </w:rPr>
              <w:t>przedmiotu</w:t>
            </w:r>
            <w:r>
              <w:rPr>
                <w:b/>
                <w:spacing w:val="-8"/>
                <w:sz w:val="21"/>
              </w:rPr>
              <w:t xml:space="preserve"> </w:t>
            </w:r>
            <w:r>
              <w:rPr>
                <w:b/>
                <w:spacing w:val="-2"/>
                <w:sz w:val="21"/>
              </w:rPr>
              <w:t>(zajęć)</w:t>
            </w:r>
          </w:p>
        </w:tc>
        <w:tc>
          <w:tcPr>
            <w:tcW w:w="5005" w:type="dxa"/>
          </w:tcPr>
          <w:p w14:paraId="49D6453F" w14:textId="77777777" w:rsidR="000033F5" w:rsidRPr="00EA340D" w:rsidRDefault="000033F5" w:rsidP="000033F5">
            <w:pPr>
              <w:rPr>
                <w:sz w:val="21"/>
                <w:szCs w:val="21"/>
              </w:rPr>
            </w:pPr>
            <w:r w:rsidRPr="00EA340D">
              <w:rPr>
                <w:sz w:val="21"/>
                <w:szCs w:val="21"/>
              </w:rPr>
              <w:t>dr n. hum. Edyta Laurman -Jarząbek</w:t>
            </w:r>
          </w:p>
        </w:tc>
      </w:tr>
      <w:tr w:rsidR="000033F5" w14:paraId="3AF5BEBB" w14:textId="77777777">
        <w:trPr>
          <w:trHeight w:val="294"/>
        </w:trPr>
        <w:tc>
          <w:tcPr>
            <w:tcW w:w="4744" w:type="dxa"/>
          </w:tcPr>
          <w:p w14:paraId="66006506" w14:textId="77777777" w:rsidR="000033F5" w:rsidRDefault="000033F5" w:rsidP="000033F5">
            <w:pPr>
              <w:pStyle w:val="TableParagraph"/>
              <w:spacing w:before="1"/>
              <w:ind w:left="134"/>
              <w:rPr>
                <w:b/>
                <w:sz w:val="21"/>
              </w:rPr>
            </w:pPr>
            <w:r>
              <w:rPr>
                <w:b/>
                <w:sz w:val="21"/>
              </w:rPr>
              <w:t>1.6.</w:t>
            </w:r>
            <w:r>
              <w:rPr>
                <w:b/>
                <w:spacing w:val="48"/>
                <w:sz w:val="21"/>
              </w:rPr>
              <w:t xml:space="preserve"> </w:t>
            </w:r>
            <w:r>
              <w:rPr>
                <w:b/>
                <w:spacing w:val="-2"/>
                <w:sz w:val="21"/>
              </w:rPr>
              <w:t>Kontakt</w:t>
            </w:r>
          </w:p>
        </w:tc>
        <w:tc>
          <w:tcPr>
            <w:tcW w:w="5005" w:type="dxa"/>
          </w:tcPr>
          <w:p w14:paraId="383095F6" w14:textId="77777777" w:rsidR="000033F5" w:rsidRPr="00EA340D" w:rsidRDefault="000033F5" w:rsidP="000033F5">
            <w:pPr>
              <w:rPr>
                <w:sz w:val="21"/>
                <w:szCs w:val="21"/>
              </w:rPr>
            </w:pPr>
            <w:r w:rsidRPr="00EA340D">
              <w:rPr>
                <w:sz w:val="21"/>
                <w:szCs w:val="21"/>
              </w:rPr>
              <w:t xml:space="preserve">edyta.laurman-jarzabek@ujk.edu.pl </w:t>
            </w:r>
          </w:p>
        </w:tc>
      </w:tr>
    </w:tbl>
    <w:p w14:paraId="00A2E6E7" w14:textId="77777777" w:rsidR="00B4158E" w:rsidRDefault="00E310FB" w:rsidP="00EA340D">
      <w:pPr>
        <w:pStyle w:val="Akapitzlist"/>
        <w:numPr>
          <w:ilvl w:val="0"/>
          <w:numId w:val="1"/>
        </w:numPr>
        <w:tabs>
          <w:tab w:val="left" w:pos="860"/>
        </w:tabs>
        <w:spacing w:before="123" w:line="360" w:lineRule="auto"/>
        <w:ind w:left="860"/>
        <w:rPr>
          <w:b/>
          <w:sz w:val="24"/>
        </w:rPr>
      </w:pPr>
      <w:r>
        <w:rPr>
          <w:b/>
          <w:sz w:val="24"/>
        </w:rPr>
        <w:t>Ogólna</w:t>
      </w:r>
      <w:r>
        <w:rPr>
          <w:b/>
          <w:spacing w:val="-5"/>
          <w:sz w:val="24"/>
        </w:rPr>
        <w:t xml:space="preserve"> </w:t>
      </w:r>
      <w:r>
        <w:rPr>
          <w:b/>
          <w:sz w:val="24"/>
        </w:rPr>
        <w:t>charakterystyka</w:t>
      </w:r>
      <w:r>
        <w:rPr>
          <w:b/>
          <w:spacing w:val="-2"/>
          <w:sz w:val="24"/>
        </w:rPr>
        <w:t xml:space="preserve"> </w:t>
      </w:r>
      <w:r>
        <w:rPr>
          <w:b/>
          <w:sz w:val="24"/>
        </w:rPr>
        <w:t>przedmiotu</w:t>
      </w:r>
      <w:r>
        <w:rPr>
          <w:b/>
          <w:spacing w:val="-1"/>
          <w:sz w:val="24"/>
        </w:rPr>
        <w:t xml:space="preserve"> </w:t>
      </w:r>
      <w:r>
        <w:rPr>
          <w:b/>
          <w:spacing w:val="-2"/>
          <w:sz w:val="24"/>
        </w:rPr>
        <w:t>(zajęć)</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6280"/>
      </w:tblGrid>
      <w:tr w:rsidR="009215DB" w14:paraId="40AA3C10" w14:textId="77777777">
        <w:trPr>
          <w:trHeight w:val="294"/>
        </w:trPr>
        <w:tc>
          <w:tcPr>
            <w:tcW w:w="3469" w:type="dxa"/>
          </w:tcPr>
          <w:p w14:paraId="5C3857B2" w14:textId="77777777" w:rsidR="009215DB" w:rsidRDefault="009215DB" w:rsidP="009215DB">
            <w:pPr>
              <w:pStyle w:val="TableParagraph"/>
              <w:spacing w:before="1"/>
              <w:ind w:left="134"/>
              <w:rPr>
                <w:b/>
                <w:sz w:val="21"/>
              </w:rPr>
            </w:pPr>
            <w:r>
              <w:rPr>
                <w:b/>
                <w:sz w:val="21"/>
              </w:rPr>
              <w:t>2.1.</w:t>
            </w:r>
            <w:r>
              <w:rPr>
                <w:b/>
                <w:spacing w:val="-15"/>
                <w:sz w:val="21"/>
              </w:rPr>
              <w:t xml:space="preserve"> </w:t>
            </w:r>
            <w:r>
              <w:rPr>
                <w:b/>
                <w:sz w:val="21"/>
              </w:rPr>
              <w:t>Język</w:t>
            </w:r>
            <w:r>
              <w:rPr>
                <w:b/>
                <w:spacing w:val="-9"/>
                <w:sz w:val="21"/>
              </w:rPr>
              <w:t xml:space="preserve"> </w:t>
            </w:r>
            <w:r>
              <w:rPr>
                <w:b/>
                <w:spacing w:val="-2"/>
                <w:sz w:val="21"/>
              </w:rPr>
              <w:t>wykładowy</w:t>
            </w:r>
          </w:p>
        </w:tc>
        <w:tc>
          <w:tcPr>
            <w:tcW w:w="6280" w:type="dxa"/>
          </w:tcPr>
          <w:p w14:paraId="78892701" w14:textId="77777777" w:rsidR="009215DB" w:rsidRPr="009215DB" w:rsidRDefault="009215DB" w:rsidP="009215DB">
            <w:pPr>
              <w:rPr>
                <w:sz w:val="21"/>
                <w:szCs w:val="21"/>
              </w:rPr>
            </w:pPr>
            <w:r w:rsidRPr="009215DB">
              <w:rPr>
                <w:sz w:val="21"/>
                <w:szCs w:val="21"/>
              </w:rPr>
              <w:t>polski</w:t>
            </w:r>
          </w:p>
        </w:tc>
      </w:tr>
      <w:tr w:rsidR="009215DB" w14:paraId="7D2F313C" w14:textId="77777777">
        <w:trPr>
          <w:trHeight w:val="294"/>
        </w:trPr>
        <w:tc>
          <w:tcPr>
            <w:tcW w:w="3469" w:type="dxa"/>
          </w:tcPr>
          <w:p w14:paraId="5DCEFE76" w14:textId="77777777" w:rsidR="009215DB" w:rsidRDefault="009215DB" w:rsidP="009215DB">
            <w:pPr>
              <w:pStyle w:val="TableParagraph"/>
              <w:spacing w:before="1"/>
              <w:ind w:left="134"/>
              <w:rPr>
                <w:b/>
                <w:sz w:val="21"/>
              </w:rPr>
            </w:pPr>
            <w:r>
              <w:rPr>
                <w:b/>
                <w:spacing w:val="-2"/>
                <w:sz w:val="21"/>
              </w:rPr>
              <w:t>2.2.</w:t>
            </w:r>
            <w:r>
              <w:rPr>
                <w:b/>
                <w:spacing w:val="-7"/>
                <w:sz w:val="21"/>
              </w:rPr>
              <w:t xml:space="preserve"> </w:t>
            </w:r>
            <w:r>
              <w:rPr>
                <w:b/>
                <w:spacing w:val="-2"/>
                <w:sz w:val="21"/>
              </w:rPr>
              <w:t>Wymagania</w:t>
            </w:r>
            <w:r>
              <w:rPr>
                <w:b/>
                <w:spacing w:val="6"/>
                <w:sz w:val="21"/>
              </w:rPr>
              <w:t xml:space="preserve"> </w:t>
            </w:r>
            <w:r>
              <w:rPr>
                <w:b/>
                <w:spacing w:val="-2"/>
                <w:sz w:val="21"/>
              </w:rPr>
              <w:t>wstępne</w:t>
            </w:r>
          </w:p>
        </w:tc>
        <w:tc>
          <w:tcPr>
            <w:tcW w:w="6280" w:type="dxa"/>
          </w:tcPr>
          <w:p w14:paraId="6904EE19" w14:textId="77777777" w:rsidR="009215DB" w:rsidRPr="009215DB" w:rsidRDefault="000033F5" w:rsidP="00670793">
            <w:pPr>
              <w:rPr>
                <w:sz w:val="21"/>
                <w:szCs w:val="21"/>
              </w:rPr>
            </w:pPr>
            <w:r w:rsidRPr="000033F5">
              <w:rPr>
                <w:sz w:val="21"/>
                <w:szCs w:val="21"/>
              </w:rPr>
              <w:t>Promocja zdrowia i edukacja zdrowotna, współczesne problemy zdrowia publicznego, polityka społeczna i zdrowotna, organizacja i zarządzanie w ochronie zdrowia, propedeutyka zdrowia publicznego, komunikacja interpersonalna</w:t>
            </w:r>
          </w:p>
        </w:tc>
      </w:tr>
    </w:tbl>
    <w:p w14:paraId="1680CA2E" w14:textId="77777777" w:rsidR="00B4158E" w:rsidRDefault="00E310FB" w:rsidP="00651083">
      <w:pPr>
        <w:pStyle w:val="Akapitzlist"/>
        <w:numPr>
          <w:ilvl w:val="0"/>
          <w:numId w:val="1"/>
        </w:numPr>
        <w:tabs>
          <w:tab w:val="left" w:pos="860"/>
        </w:tabs>
        <w:spacing w:before="120" w:line="360" w:lineRule="auto"/>
        <w:ind w:left="860"/>
        <w:rPr>
          <w:b/>
          <w:sz w:val="24"/>
        </w:rPr>
      </w:pPr>
      <w:r>
        <w:rPr>
          <w:b/>
          <w:sz w:val="24"/>
        </w:rPr>
        <w:t>Szczegółowa</w:t>
      </w:r>
      <w:r>
        <w:rPr>
          <w:b/>
          <w:spacing w:val="-7"/>
          <w:sz w:val="24"/>
        </w:rPr>
        <w:t xml:space="preserve"> </w:t>
      </w:r>
      <w:r>
        <w:rPr>
          <w:b/>
          <w:sz w:val="24"/>
        </w:rPr>
        <w:t>charakterystyka</w:t>
      </w:r>
      <w:r>
        <w:rPr>
          <w:b/>
          <w:spacing w:val="-4"/>
          <w:sz w:val="24"/>
        </w:rPr>
        <w:t xml:space="preserve"> </w:t>
      </w:r>
      <w:r>
        <w:rPr>
          <w:b/>
          <w:sz w:val="24"/>
        </w:rPr>
        <w:t>przedmiotu</w:t>
      </w:r>
      <w:r>
        <w:rPr>
          <w:b/>
          <w:spacing w:val="-2"/>
          <w:sz w:val="24"/>
        </w:rPr>
        <w:t xml:space="preserve"> (zajęć)</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7"/>
        <w:gridCol w:w="6283"/>
      </w:tblGrid>
      <w:tr w:rsidR="009215DB" w14:paraId="683DC8A3" w14:textId="77777777">
        <w:trPr>
          <w:trHeight w:val="590"/>
        </w:trPr>
        <w:tc>
          <w:tcPr>
            <w:tcW w:w="3467" w:type="dxa"/>
          </w:tcPr>
          <w:p w14:paraId="4ECC6313" w14:textId="77777777" w:rsidR="009215DB" w:rsidRDefault="009215DB" w:rsidP="009215DB">
            <w:pPr>
              <w:pStyle w:val="TableParagraph"/>
              <w:spacing w:before="4"/>
              <w:ind w:left="134"/>
              <w:rPr>
                <w:b/>
                <w:sz w:val="21"/>
              </w:rPr>
            </w:pPr>
            <w:r>
              <w:rPr>
                <w:b/>
                <w:sz w:val="21"/>
              </w:rPr>
              <w:t>3.1.</w:t>
            </w:r>
            <w:r>
              <w:rPr>
                <w:b/>
                <w:spacing w:val="-15"/>
                <w:sz w:val="21"/>
              </w:rPr>
              <w:t xml:space="preserve"> </w:t>
            </w:r>
            <w:r>
              <w:rPr>
                <w:b/>
                <w:sz w:val="21"/>
              </w:rPr>
              <w:t>Forma</w:t>
            </w:r>
            <w:r>
              <w:rPr>
                <w:b/>
                <w:spacing w:val="-6"/>
                <w:sz w:val="21"/>
              </w:rPr>
              <w:t xml:space="preserve"> </w:t>
            </w:r>
            <w:r>
              <w:rPr>
                <w:b/>
                <w:spacing w:val="-4"/>
                <w:sz w:val="21"/>
              </w:rPr>
              <w:t>zajęć</w:t>
            </w:r>
          </w:p>
        </w:tc>
        <w:tc>
          <w:tcPr>
            <w:tcW w:w="6283" w:type="dxa"/>
          </w:tcPr>
          <w:p w14:paraId="1201C05F" w14:textId="0194DD4D" w:rsidR="009215DB" w:rsidRPr="009215DB" w:rsidRDefault="000033F5" w:rsidP="00373C36">
            <w:pPr>
              <w:rPr>
                <w:sz w:val="21"/>
                <w:szCs w:val="21"/>
              </w:rPr>
            </w:pPr>
            <w:r>
              <w:rPr>
                <w:sz w:val="21"/>
                <w:szCs w:val="21"/>
              </w:rPr>
              <w:t>Praktyka</w:t>
            </w:r>
            <w:r w:rsidR="008B1476">
              <w:rPr>
                <w:sz w:val="21"/>
                <w:szCs w:val="21"/>
              </w:rPr>
              <w:t xml:space="preserve"> (P)</w:t>
            </w:r>
            <w:bookmarkStart w:id="0" w:name="_GoBack"/>
            <w:bookmarkEnd w:id="0"/>
          </w:p>
        </w:tc>
      </w:tr>
      <w:tr w:rsidR="009215DB" w14:paraId="47548FA6" w14:textId="77777777">
        <w:trPr>
          <w:trHeight w:val="294"/>
        </w:trPr>
        <w:tc>
          <w:tcPr>
            <w:tcW w:w="3467" w:type="dxa"/>
          </w:tcPr>
          <w:p w14:paraId="25470409" w14:textId="77777777" w:rsidR="009215DB" w:rsidRDefault="009215DB" w:rsidP="009215DB">
            <w:pPr>
              <w:pStyle w:val="TableParagraph"/>
              <w:spacing w:before="1"/>
              <w:ind w:left="134"/>
              <w:rPr>
                <w:b/>
                <w:sz w:val="21"/>
              </w:rPr>
            </w:pPr>
            <w:r>
              <w:rPr>
                <w:b/>
                <w:sz w:val="21"/>
              </w:rPr>
              <w:t>3.2.</w:t>
            </w:r>
            <w:r>
              <w:rPr>
                <w:b/>
                <w:spacing w:val="-13"/>
                <w:sz w:val="21"/>
              </w:rPr>
              <w:t xml:space="preserve"> </w:t>
            </w:r>
            <w:r>
              <w:rPr>
                <w:b/>
                <w:sz w:val="21"/>
              </w:rPr>
              <w:t>Miejsce</w:t>
            </w:r>
            <w:r>
              <w:rPr>
                <w:b/>
                <w:spacing w:val="-12"/>
                <w:sz w:val="21"/>
              </w:rPr>
              <w:t xml:space="preserve"> </w:t>
            </w:r>
            <w:r>
              <w:rPr>
                <w:b/>
                <w:sz w:val="21"/>
              </w:rPr>
              <w:t>realizacji</w:t>
            </w:r>
            <w:r>
              <w:rPr>
                <w:b/>
                <w:spacing w:val="-8"/>
                <w:sz w:val="21"/>
              </w:rPr>
              <w:t xml:space="preserve"> </w:t>
            </w:r>
            <w:r>
              <w:rPr>
                <w:b/>
                <w:spacing w:val="-4"/>
                <w:sz w:val="21"/>
              </w:rPr>
              <w:t>zajęć</w:t>
            </w:r>
          </w:p>
        </w:tc>
        <w:tc>
          <w:tcPr>
            <w:tcW w:w="6283" w:type="dxa"/>
          </w:tcPr>
          <w:p w14:paraId="3072998C" w14:textId="77777777" w:rsidR="000033F5" w:rsidRPr="000033F5" w:rsidRDefault="000033F5" w:rsidP="000033F5">
            <w:pPr>
              <w:rPr>
                <w:sz w:val="21"/>
                <w:szCs w:val="21"/>
              </w:rPr>
            </w:pPr>
            <w:r w:rsidRPr="000033F5">
              <w:rPr>
                <w:sz w:val="21"/>
                <w:szCs w:val="21"/>
              </w:rPr>
              <w:t>Specjalność : medycyna stylu życia w prewencji i chorobie: Podmiot Leczniczy –  Hostele (dla osób uzależnionych od alkoholu oraz hostele dla uzależnionych od narkotyków), Ośrodki dla osób uzależnionych, Kluby Młodzieżowe, Środowiskowe Domy Samopomocy, poradnie dietetyczne.</w:t>
            </w:r>
          </w:p>
          <w:p w14:paraId="37796641" w14:textId="77777777" w:rsidR="009215DB" w:rsidRPr="009215DB" w:rsidRDefault="000033F5" w:rsidP="000033F5">
            <w:pPr>
              <w:rPr>
                <w:sz w:val="21"/>
                <w:szCs w:val="21"/>
              </w:rPr>
            </w:pPr>
            <w:r w:rsidRPr="000033F5">
              <w:rPr>
                <w:sz w:val="21"/>
                <w:szCs w:val="21"/>
              </w:rPr>
              <w:t>Specjalność : organizacja działań ratowniczych: Podmiot Leczniczy – Świętokrzyskie Centrum Onkologii,  Poradnie Leczenia Uzależnień, Centra zarządzania kryzysowego i ratunkowego, Ośrodki Leczenia Uzależnień/Hostele,  Specjalistyczny Ośrodek Wsparcia dla Ofiar Przemocy w Rodzinie, Dział ds. bezdomności –MOPR</w:t>
            </w:r>
          </w:p>
        </w:tc>
      </w:tr>
      <w:tr w:rsidR="009215DB" w14:paraId="6AF3EBDC" w14:textId="77777777">
        <w:trPr>
          <w:trHeight w:val="295"/>
        </w:trPr>
        <w:tc>
          <w:tcPr>
            <w:tcW w:w="3467" w:type="dxa"/>
          </w:tcPr>
          <w:p w14:paraId="1217AA73" w14:textId="77777777" w:rsidR="009215DB" w:rsidRDefault="009215DB" w:rsidP="009215DB">
            <w:pPr>
              <w:pStyle w:val="TableParagraph"/>
              <w:spacing w:before="1"/>
              <w:ind w:left="134"/>
              <w:rPr>
                <w:b/>
                <w:sz w:val="21"/>
              </w:rPr>
            </w:pPr>
            <w:r>
              <w:rPr>
                <w:b/>
                <w:sz w:val="21"/>
              </w:rPr>
              <w:t>3.3.</w:t>
            </w:r>
            <w:r>
              <w:rPr>
                <w:b/>
                <w:spacing w:val="-15"/>
                <w:sz w:val="21"/>
              </w:rPr>
              <w:t xml:space="preserve"> </w:t>
            </w:r>
            <w:r>
              <w:rPr>
                <w:b/>
                <w:sz w:val="21"/>
              </w:rPr>
              <w:t>Forma</w:t>
            </w:r>
            <w:r>
              <w:rPr>
                <w:b/>
                <w:spacing w:val="-10"/>
                <w:sz w:val="21"/>
              </w:rPr>
              <w:t xml:space="preserve"> </w:t>
            </w:r>
            <w:r>
              <w:rPr>
                <w:b/>
                <w:sz w:val="21"/>
              </w:rPr>
              <w:t>zaliczenia</w:t>
            </w:r>
            <w:r>
              <w:rPr>
                <w:b/>
                <w:spacing w:val="-6"/>
                <w:sz w:val="21"/>
              </w:rPr>
              <w:t xml:space="preserve"> </w:t>
            </w:r>
            <w:r>
              <w:rPr>
                <w:b/>
                <w:spacing w:val="-4"/>
                <w:sz w:val="21"/>
              </w:rPr>
              <w:t>zajęć</w:t>
            </w:r>
          </w:p>
        </w:tc>
        <w:tc>
          <w:tcPr>
            <w:tcW w:w="6283" w:type="dxa"/>
          </w:tcPr>
          <w:p w14:paraId="30F2BAC5" w14:textId="77777777" w:rsidR="009215DB" w:rsidRPr="009215DB" w:rsidRDefault="00FA0705" w:rsidP="00A1453E">
            <w:pPr>
              <w:rPr>
                <w:sz w:val="21"/>
                <w:szCs w:val="21"/>
              </w:rPr>
            </w:pPr>
            <w:r w:rsidRPr="00FA0705">
              <w:rPr>
                <w:sz w:val="21"/>
                <w:szCs w:val="21"/>
              </w:rPr>
              <w:t>Zaliczenie z oceną</w:t>
            </w:r>
          </w:p>
        </w:tc>
      </w:tr>
      <w:tr w:rsidR="009215DB" w14:paraId="663303A0" w14:textId="77777777" w:rsidTr="009215DB">
        <w:trPr>
          <w:trHeight w:val="296"/>
        </w:trPr>
        <w:tc>
          <w:tcPr>
            <w:tcW w:w="3467" w:type="dxa"/>
          </w:tcPr>
          <w:p w14:paraId="2AAC3E06" w14:textId="77777777" w:rsidR="009215DB" w:rsidRDefault="009215DB" w:rsidP="009215DB">
            <w:pPr>
              <w:pStyle w:val="TableParagraph"/>
              <w:spacing w:before="1"/>
              <w:ind w:left="134"/>
              <w:rPr>
                <w:b/>
                <w:sz w:val="21"/>
              </w:rPr>
            </w:pPr>
            <w:r>
              <w:rPr>
                <w:b/>
                <w:sz w:val="21"/>
              </w:rPr>
              <w:t>3.4.</w:t>
            </w:r>
            <w:r>
              <w:rPr>
                <w:b/>
                <w:spacing w:val="-13"/>
                <w:sz w:val="21"/>
              </w:rPr>
              <w:t xml:space="preserve"> </w:t>
            </w:r>
            <w:r>
              <w:rPr>
                <w:b/>
                <w:sz w:val="21"/>
              </w:rPr>
              <w:t>Metody</w:t>
            </w:r>
            <w:r>
              <w:rPr>
                <w:b/>
                <w:spacing w:val="-8"/>
                <w:sz w:val="21"/>
              </w:rPr>
              <w:t xml:space="preserve"> </w:t>
            </w:r>
            <w:r>
              <w:rPr>
                <w:b/>
                <w:spacing w:val="-2"/>
                <w:sz w:val="21"/>
              </w:rPr>
              <w:t>dydaktyczne</w:t>
            </w:r>
          </w:p>
        </w:tc>
        <w:tc>
          <w:tcPr>
            <w:tcW w:w="6283" w:type="dxa"/>
          </w:tcPr>
          <w:p w14:paraId="2CD4439F" w14:textId="77777777" w:rsidR="009215DB" w:rsidRPr="009215DB" w:rsidRDefault="000033F5" w:rsidP="00FA0705">
            <w:pPr>
              <w:rPr>
                <w:sz w:val="21"/>
                <w:szCs w:val="21"/>
              </w:rPr>
            </w:pPr>
            <w:r w:rsidRPr="000033F5">
              <w:rPr>
                <w:sz w:val="21"/>
                <w:szCs w:val="21"/>
              </w:rPr>
              <w:t>pogadanka, instruktaż, pokaz, obserwacja, opis, wykonywanie procedur pod kierunkiem opiekuna praktyk, dyskusja, ćwiczenia.</w:t>
            </w:r>
          </w:p>
        </w:tc>
      </w:tr>
      <w:tr w:rsidR="009215DB" w14:paraId="6DE59403" w14:textId="77777777">
        <w:trPr>
          <w:trHeight w:val="294"/>
        </w:trPr>
        <w:tc>
          <w:tcPr>
            <w:tcW w:w="3467" w:type="dxa"/>
          </w:tcPr>
          <w:p w14:paraId="4E1EFB4C" w14:textId="77777777" w:rsidR="009215DB" w:rsidRDefault="009215DB" w:rsidP="009215DB">
            <w:pPr>
              <w:pStyle w:val="TableParagraph"/>
              <w:spacing w:before="1"/>
              <w:ind w:left="134"/>
              <w:rPr>
                <w:b/>
                <w:sz w:val="21"/>
              </w:rPr>
            </w:pPr>
            <w:r>
              <w:rPr>
                <w:b/>
                <w:sz w:val="21"/>
              </w:rPr>
              <w:t>3.5.a.</w:t>
            </w:r>
            <w:r>
              <w:rPr>
                <w:b/>
                <w:spacing w:val="-7"/>
                <w:sz w:val="21"/>
              </w:rPr>
              <w:t xml:space="preserve"> </w:t>
            </w:r>
            <w:r>
              <w:rPr>
                <w:b/>
                <w:sz w:val="21"/>
              </w:rPr>
              <w:t>Wykaz</w:t>
            </w:r>
            <w:r>
              <w:rPr>
                <w:b/>
                <w:spacing w:val="-8"/>
                <w:sz w:val="21"/>
              </w:rPr>
              <w:t xml:space="preserve"> </w:t>
            </w:r>
            <w:r>
              <w:rPr>
                <w:b/>
                <w:sz w:val="21"/>
              </w:rPr>
              <w:t>literatury</w:t>
            </w:r>
            <w:r>
              <w:rPr>
                <w:b/>
                <w:spacing w:val="-3"/>
                <w:sz w:val="21"/>
              </w:rPr>
              <w:t xml:space="preserve"> </w:t>
            </w:r>
            <w:r>
              <w:rPr>
                <w:b/>
                <w:spacing w:val="-2"/>
                <w:sz w:val="21"/>
              </w:rPr>
              <w:t>podstawowej</w:t>
            </w:r>
          </w:p>
        </w:tc>
        <w:tc>
          <w:tcPr>
            <w:tcW w:w="6283" w:type="dxa"/>
          </w:tcPr>
          <w:p w14:paraId="159B7B36" w14:textId="77777777" w:rsidR="000033F5" w:rsidRPr="000F652B" w:rsidRDefault="000033F5" w:rsidP="000033F5">
            <w:pPr>
              <w:rPr>
                <w:rFonts w:asciiTheme="minorHAnsi" w:hAnsiTheme="minorHAnsi" w:cstheme="minorHAnsi"/>
                <w:sz w:val="21"/>
                <w:szCs w:val="21"/>
              </w:rPr>
            </w:pPr>
            <w:r w:rsidRPr="000F652B">
              <w:rPr>
                <w:rFonts w:asciiTheme="minorHAnsi" w:hAnsiTheme="minorHAnsi" w:cstheme="minorHAnsi"/>
                <w:b/>
                <w:sz w:val="21"/>
                <w:szCs w:val="21"/>
              </w:rPr>
              <w:t>Specjalność: medycyna stylu życia w prewencji i chorobie</w:t>
            </w:r>
          </w:p>
          <w:p w14:paraId="7D599DC3" w14:textId="77777777" w:rsidR="00EA340D"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1. </w:t>
            </w:r>
            <w:r w:rsidR="00EA340D" w:rsidRPr="00EA340D">
              <w:rPr>
                <w:rFonts w:asciiTheme="minorHAnsi" w:hAnsiTheme="minorHAnsi" w:cstheme="minorHAnsi"/>
                <w:sz w:val="21"/>
                <w:szCs w:val="21"/>
              </w:rPr>
              <w:t>Śliż D., Mamcarz A. Medycyna stylu życia. PZWL Wydawnictwo Lekarskie, Warszawa 2018.</w:t>
            </w:r>
          </w:p>
          <w:p w14:paraId="10EA16A1" w14:textId="361790B3"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2. </w:t>
            </w:r>
            <w:r w:rsidR="00651083" w:rsidRPr="00651083">
              <w:rPr>
                <w:rFonts w:asciiTheme="minorHAnsi" w:hAnsiTheme="minorHAnsi" w:cstheme="minorHAnsi"/>
                <w:sz w:val="21"/>
                <w:szCs w:val="21"/>
              </w:rPr>
              <w:t>Stefański B.W. Medycyna Życia. Medycyna Życia Sp. z o.o., Lublin 2022.</w:t>
            </w:r>
          </w:p>
          <w:p w14:paraId="7F72E9CA" w14:textId="502B0F92" w:rsidR="00BD1A35" w:rsidRPr="000F652B" w:rsidRDefault="000F652B" w:rsidP="00EA340D">
            <w:pPr>
              <w:rPr>
                <w:rFonts w:asciiTheme="minorHAnsi" w:hAnsiTheme="minorHAnsi" w:cstheme="minorHAnsi"/>
                <w:sz w:val="21"/>
                <w:szCs w:val="21"/>
              </w:rPr>
            </w:pPr>
            <w:r w:rsidRPr="000F652B">
              <w:rPr>
                <w:rFonts w:asciiTheme="minorHAnsi" w:hAnsiTheme="minorHAnsi" w:cstheme="minorHAnsi"/>
                <w:sz w:val="21"/>
                <w:szCs w:val="21"/>
              </w:rPr>
              <w:t xml:space="preserve">3. </w:t>
            </w:r>
            <w:r w:rsidR="009C0A7B">
              <w:rPr>
                <w:rFonts w:asciiTheme="minorHAnsi" w:hAnsiTheme="minorHAnsi" w:cstheme="minorHAnsi"/>
                <w:sz w:val="21"/>
                <w:szCs w:val="21"/>
              </w:rPr>
              <w:t>Wojtyniak B., Goryński P. (redaktorzy</w:t>
            </w:r>
            <w:r w:rsidR="009C0A7B" w:rsidRPr="009C0A7B">
              <w:rPr>
                <w:rFonts w:asciiTheme="minorHAnsi" w:hAnsiTheme="minorHAnsi" w:cstheme="minorHAnsi"/>
                <w:sz w:val="21"/>
                <w:szCs w:val="21"/>
              </w:rPr>
              <w:t>). Sytuacja zdrowotna ludności Polski i jej uwarunkowania – 2025. Narodowy Instytut Zdrowia Publicznego Państwowy Zakład Higieny – Państwowy Instytut Badawczy, Warszawa 2025.</w:t>
            </w:r>
          </w:p>
          <w:p w14:paraId="767FD946" w14:textId="01A5973A" w:rsidR="00BD1A35" w:rsidRPr="000F652B" w:rsidRDefault="000F652B" w:rsidP="00EA340D">
            <w:pPr>
              <w:rPr>
                <w:rFonts w:asciiTheme="minorHAnsi" w:hAnsiTheme="minorHAnsi" w:cstheme="minorHAnsi"/>
                <w:sz w:val="21"/>
                <w:szCs w:val="21"/>
              </w:rPr>
            </w:pPr>
            <w:r w:rsidRPr="000F652B">
              <w:rPr>
                <w:rFonts w:asciiTheme="minorHAnsi" w:hAnsiTheme="minorHAnsi" w:cstheme="minorHAnsi"/>
                <w:sz w:val="21"/>
                <w:szCs w:val="21"/>
              </w:rPr>
              <w:t xml:space="preserve">4. </w:t>
            </w:r>
            <w:r w:rsidR="009C0A7B" w:rsidRPr="009C0A7B">
              <w:rPr>
                <w:rFonts w:asciiTheme="minorHAnsi" w:hAnsiTheme="minorHAnsi" w:cstheme="minorHAnsi"/>
                <w:sz w:val="21"/>
                <w:szCs w:val="21"/>
              </w:rPr>
              <w:t>World Health Organization, Food and Agriculture Organization of the United Nations. What are healthy diets? Joint statement by the Food and Agriculture Organization of the United Nations and the World Health Organization. World Health Organization, Genewa 2024.</w:t>
            </w:r>
          </w:p>
          <w:p w14:paraId="21BF4C0A" w14:textId="382DE697" w:rsidR="00BD1A35" w:rsidRPr="000F652B" w:rsidRDefault="000F652B" w:rsidP="00EA340D">
            <w:pPr>
              <w:rPr>
                <w:rFonts w:asciiTheme="minorHAnsi" w:hAnsiTheme="minorHAnsi" w:cstheme="minorHAnsi"/>
                <w:sz w:val="21"/>
                <w:szCs w:val="21"/>
              </w:rPr>
            </w:pPr>
            <w:r w:rsidRPr="000F652B">
              <w:rPr>
                <w:rFonts w:asciiTheme="minorHAnsi" w:hAnsiTheme="minorHAnsi" w:cstheme="minorHAnsi"/>
                <w:sz w:val="21"/>
                <w:szCs w:val="21"/>
              </w:rPr>
              <w:t xml:space="preserve">5. </w:t>
            </w:r>
            <w:r w:rsidR="009C0A7B" w:rsidRPr="009C0A7B">
              <w:rPr>
                <w:rFonts w:asciiTheme="minorHAnsi" w:hAnsiTheme="minorHAnsi" w:cstheme="minorHAnsi"/>
                <w:sz w:val="21"/>
                <w:szCs w:val="21"/>
              </w:rPr>
              <w:t>World Health Organization. Noncommunicable Diseases Progress Monitor 2025. World Health Organization, Genewa 2025.</w:t>
            </w:r>
          </w:p>
          <w:p w14:paraId="42D4EDFB" w14:textId="758B00AB" w:rsidR="00BD1A35" w:rsidRPr="000F652B" w:rsidRDefault="000F652B" w:rsidP="00EA340D">
            <w:pPr>
              <w:rPr>
                <w:rFonts w:asciiTheme="minorHAnsi" w:hAnsiTheme="minorHAnsi" w:cstheme="minorHAnsi"/>
                <w:sz w:val="21"/>
                <w:szCs w:val="21"/>
              </w:rPr>
            </w:pPr>
            <w:r w:rsidRPr="000F652B">
              <w:rPr>
                <w:rFonts w:asciiTheme="minorHAnsi" w:hAnsiTheme="minorHAnsi" w:cstheme="minorHAnsi"/>
                <w:sz w:val="21"/>
                <w:szCs w:val="21"/>
              </w:rPr>
              <w:t xml:space="preserve">6. </w:t>
            </w:r>
            <w:r w:rsidR="009C0A7B" w:rsidRPr="009C0A7B">
              <w:rPr>
                <w:rFonts w:asciiTheme="minorHAnsi" w:hAnsiTheme="minorHAnsi" w:cstheme="minorHAnsi"/>
                <w:sz w:val="21"/>
                <w:szCs w:val="21"/>
              </w:rPr>
              <w:t>World Health Organization. Saving Lives, Spending Less: The Global Investment Case for Noncommunicable Diseases. World Health Organization, Genewa 2025.</w:t>
            </w:r>
          </w:p>
          <w:p w14:paraId="7DBA818F" w14:textId="77777777" w:rsidR="00BD1A35" w:rsidRPr="000F652B" w:rsidRDefault="00BD1A35">
            <w:pPr>
              <w:rPr>
                <w:rFonts w:asciiTheme="minorHAnsi" w:hAnsiTheme="minorHAnsi" w:cstheme="minorHAnsi"/>
                <w:sz w:val="21"/>
                <w:szCs w:val="21"/>
              </w:rPr>
            </w:pPr>
          </w:p>
          <w:p w14:paraId="770940CF" w14:textId="77777777" w:rsidR="00BD1A35" w:rsidRPr="000F652B" w:rsidRDefault="000F652B">
            <w:pPr>
              <w:rPr>
                <w:rFonts w:asciiTheme="minorHAnsi" w:hAnsiTheme="minorHAnsi" w:cstheme="minorHAnsi"/>
                <w:sz w:val="21"/>
                <w:szCs w:val="21"/>
              </w:rPr>
            </w:pPr>
            <w:r w:rsidRPr="000F652B">
              <w:rPr>
                <w:rFonts w:asciiTheme="minorHAnsi" w:hAnsiTheme="minorHAnsi" w:cstheme="minorHAnsi"/>
                <w:b/>
                <w:sz w:val="21"/>
                <w:szCs w:val="21"/>
              </w:rPr>
              <w:lastRenderedPageBreak/>
              <w:t>Specjalność: organizacja działań ratowniczych</w:t>
            </w:r>
          </w:p>
          <w:p w14:paraId="39083AC3" w14:textId="0C24FD17"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1. </w:t>
            </w:r>
            <w:r w:rsidR="009C0A7B" w:rsidRPr="009C0A7B">
              <w:rPr>
                <w:rFonts w:asciiTheme="minorHAnsi" w:hAnsiTheme="minorHAnsi" w:cstheme="minorHAnsi"/>
                <w:sz w:val="21"/>
                <w:szCs w:val="21"/>
              </w:rPr>
              <w:t>Grocki R. Zarządzanie kryzysowe. Dobre praktyki. Difin, Warszawa 2020.</w:t>
            </w:r>
          </w:p>
          <w:p w14:paraId="0BC32488" w14:textId="3D1645AE"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2. </w:t>
            </w:r>
            <w:r w:rsidR="009C0A7B" w:rsidRPr="009C0A7B">
              <w:rPr>
                <w:rFonts w:asciiTheme="minorHAnsi" w:hAnsiTheme="minorHAnsi" w:cstheme="minorHAnsi"/>
                <w:sz w:val="21"/>
                <w:szCs w:val="21"/>
              </w:rPr>
              <w:t>Herman J.L. Trauma. Od przemocy domowej do terroru politycznego. Wydawnictwo Czarna Owca, Warszawa 2024.</w:t>
            </w:r>
          </w:p>
          <w:p w14:paraId="585D3924" w14:textId="6D276299"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3. </w:t>
            </w:r>
            <w:r w:rsidR="009C0A7B" w:rsidRPr="009C0A7B">
              <w:rPr>
                <w:rFonts w:asciiTheme="minorHAnsi" w:hAnsiTheme="minorHAnsi" w:cstheme="minorHAnsi"/>
                <w:sz w:val="21"/>
                <w:szCs w:val="21"/>
              </w:rPr>
              <w:t>Rządowe Centrum Bezpieczeństwa. Krajowy Plan Zarządzania Kryzysowego 2025. Część A i B. Rządowe Centrum Bezpieczeństwa, Warszawa 2025 (wersja zaktualizowana).</w:t>
            </w:r>
          </w:p>
          <w:p w14:paraId="0B65FBB7" w14:textId="55849C5F"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4. </w:t>
            </w:r>
            <w:r w:rsidR="009C0A7B" w:rsidRPr="009C0A7B">
              <w:rPr>
                <w:rFonts w:asciiTheme="minorHAnsi" w:hAnsiTheme="minorHAnsi" w:cstheme="minorHAnsi"/>
                <w:sz w:val="21"/>
                <w:szCs w:val="21"/>
              </w:rPr>
              <w:t>World Health Organization. WHO Benchmarks for Strengthening Health Emergency Capacities. 2nd ed. World Health Organization, Genewa 2024.</w:t>
            </w:r>
          </w:p>
          <w:p w14:paraId="62764297" w14:textId="3240BFEE" w:rsidR="00BD1A35" w:rsidRDefault="000F652B">
            <w:pPr>
              <w:ind w:left="255" w:hanging="255"/>
            </w:pPr>
            <w:r w:rsidRPr="000F652B">
              <w:rPr>
                <w:rFonts w:asciiTheme="minorHAnsi" w:hAnsiTheme="minorHAnsi" w:cstheme="minorHAnsi"/>
                <w:sz w:val="21"/>
                <w:szCs w:val="21"/>
              </w:rPr>
              <w:t xml:space="preserve">5. </w:t>
            </w:r>
            <w:r w:rsidR="009C0A7B" w:rsidRPr="009C0A7B">
              <w:rPr>
                <w:rFonts w:asciiTheme="minorHAnsi" w:hAnsiTheme="minorHAnsi" w:cstheme="minorHAnsi"/>
                <w:sz w:val="21"/>
                <w:szCs w:val="21"/>
              </w:rPr>
              <w:t>Rządowe Centrum Bezpieczeństwa. Strategia Komunikacji Kryzysowej oraz Strategia Komunikacji Ryzyka. Rządowe Centrum Bezpieczeństwa, Warszawa 2026.</w:t>
            </w:r>
          </w:p>
        </w:tc>
      </w:tr>
      <w:tr w:rsidR="009215DB" w14:paraId="43BAA409" w14:textId="77777777">
        <w:trPr>
          <w:trHeight w:val="294"/>
        </w:trPr>
        <w:tc>
          <w:tcPr>
            <w:tcW w:w="3467" w:type="dxa"/>
          </w:tcPr>
          <w:p w14:paraId="1B6C2C48" w14:textId="77777777" w:rsidR="009215DB" w:rsidRDefault="009215DB" w:rsidP="009215DB">
            <w:pPr>
              <w:pStyle w:val="TableParagraph"/>
              <w:spacing w:before="1"/>
              <w:ind w:left="134"/>
              <w:rPr>
                <w:b/>
                <w:sz w:val="21"/>
              </w:rPr>
            </w:pPr>
            <w:r>
              <w:rPr>
                <w:b/>
                <w:sz w:val="21"/>
              </w:rPr>
              <w:lastRenderedPageBreak/>
              <w:t>3.5.b.</w:t>
            </w:r>
            <w:r>
              <w:rPr>
                <w:b/>
                <w:spacing w:val="-7"/>
                <w:sz w:val="21"/>
              </w:rPr>
              <w:t xml:space="preserve"> </w:t>
            </w:r>
            <w:r>
              <w:rPr>
                <w:b/>
                <w:sz w:val="21"/>
              </w:rPr>
              <w:t>Wykaz</w:t>
            </w:r>
            <w:r>
              <w:rPr>
                <w:b/>
                <w:spacing w:val="-6"/>
                <w:sz w:val="21"/>
              </w:rPr>
              <w:t xml:space="preserve"> </w:t>
            </w:r>
            <w:r>
              <w:rPr>
                <w:b/>
                <w:sz w:val="21"/>
              </w:rPr>
              <w:t>literatury</w:t>
            </w:r>
            <w:r>
              <w:rPr>
                <w:b/>
                <w:spacing w:val="-6"/>
                <w:sz w:val="21"/>
              </w:rPr>
              <w:t xml:space="preserve"> </w:t>
            </w:r>
            <w:r>
              <w:rPr>
                <w:b/>
                <w:spacing w:val="-2"/>
                <w:sz w:val="21"/>
              </w:rPr>
              <w:t>uzupełniającej</w:t>
            </w:r>
          </w:p>
        </w:tc>
        <w:tc>
          <w:tcPr>
            <w:tcW w:w="6283" w:type="dxa"/>
          </w:tcPr>
          <w:p w14:paraId="1FEB7CEE" w14:textId="77777777" w:rsidR="000033F5" w:rsidRPr="000F652B" w:rsidRDefault="000033F5" w:rsidP="000033F5">
            <w:pPr>
              <w:rPr>
                <w:rFonts w:asciiTheme="minorHAnsi" w:hAnsiTheme="minorHAnsi" w:cstheme="minorHAnsi"/>
                <w:sz w:val="21"/>
                <w:szCs w:val="21"/>
              </w:rPr>
            </w:pPr>
            <w:r w:rsidRPr="000F652B">
              <w:rPr>
                <w:rFonts w:asciiTheme="minorHAnsi" w:hAnsiTheme="minorHAnsi" w:cstheme="minorHAnsi"/>
                <w:b/>
                <w:sz w:val="21"/>
                <w:szCs w:val="21"/>
              </w:rPr>
              <w:t>Specjalność: medycyna stylu życia w prewencji i chorobie</w:t>
            </w:r>
          </w:p>
          <w:p w14:paraId="282487D6" w14:textId="68077AE7"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1. </w:t>
            </w:r>
            <w:r w:rsidR="009C0A7B" w:rsidRPr="009C0A7B">
              <w:rPr>
                <w:rFonts w:asciiTheme="minorHAnsi" w:hAnsiTheme="minorHAnsi" w:cstheme="minorHAnsi"/>
                <w:sz w:val="21"/>
                <w:szCs w:val="21"/>
              </w:rPr>
              <w:t>Polskie Towarzystwo Medycyny Stylu Życia. Materiały edukacyjne. Polskie Towarzystwo Medycyny Stylu Życia, 2026.</w:t>
            </w:r>
            <w:r w:rsidR="009C0A7B">
              <w:rPr>
                <w:rFonts w:asciiTheme="minorHAnsi" w:hAnsiTheme="minorHAnsi" w:cstheme="minorHAnsi"/>
                <w:sz w:val="21"/>
                <w:szCs w:val="21"/>
              </w:rPr>
              <w:t xml:space="preserve"> </w:t>
            </w:r>
            <w:hyperlink r:id="rId5" w:history="1">
              <w:r w:rsidRPr="009C0A7B">
                <w:rPr>
                  <w:rStyle w:val="Hipercze"/>
                  <w:rFonts w:asciiTheme="minorHAnsi" w:hAnsiTheme="minorHAnsi" w:cstheme="minorHAnsi"/>
                  <w:sz w:val="21"/>
                  <w:szCs w:val="21"/>
                </w:rPr>
                <w:t>https://ptmsz.pl/edukacja/materialy-e</w:t>
              </w:r>
              <w:r w:rsidR="009C0A7B" w:rsidRPr="009C0A7B">
                <w:rPr>
                  <w:rStyle w:val="Hipercze"/>
                  <w:rFonts w:asciiTheme="minorHAnsi" w:hAnsiTheme="minorHAnsi" w:cstheme="minorHAnsi"/>
                  <w:sz w:val="21"/>
                  <w:szCs w:val="21"/>
                </w:rPr>
                <w:t>dukacyjne/</w:t>
              </w:r>
            </w:hyperlink>
          </w:p>
          <w:p w14:paraId="1C7BDA43" w14:textId="1D652B93"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2. </w:t>
            </w:r>
            <w:r w:rsidR="009C0A7B" w:rsidRPr="009C0A7B">
              <w:rPr>
                <w:rFonts w:asciiTheme="minorHAnsi" w:hAnsiTheme="minorHAnsi" w:cstheme="minorHAnsi"/>
                <w:sz w:val="21"/>
                <w:szCs w:val="21"/>
              </w:rPr>
              <w:t>World Health Organization. Physical Activity – Fact Sheet. World Health Organization, 2024.</w:t>
            </w:r>
            <w:r w:rsidR="009C0A7B">
              <w:rPr>
                <w:rFonts w:asciiTheme="minorHAnsi" w:hAnsiTheme="minorHAnsi" w:cstheme="minorHAnsi"/>
                <w:sz w:val="21"/>
                <w:szCs w:val="21"/>
              </w:rPr>
              <w:t xml:space="preserve"> </w:t>
            </w:r>
            <w:hyperlink r:id="rId6" w:history="1">
              <w:r w:rsidRPr="009C0A7B">
                <w:rPr>
                  <w:rStyle w:val="Hipercze"/>
                  <w:rFonts w:asciiTheme="minorHAnsi" w:hAnsiTheme="minorHAnsi" w:cstheme="minorHAnsi"/>
                  <w:sz w:val="21"/>
                  <w:szCs w:val="21"/>
                </w:rPr>
                <w:t>https://www.who.int/news-room/fact-sheets/detail/physical-activity</w:t>
              </w:r>
            </w:hyperlink>
            <w:r w:rsidRPr="000F652B">
              <w:rPr>
                <w:rFonts w:asciiTheme="minorHAnsi" w:hAnsiTheme="minorHAnsi" w:cstheme="minorHAnsi"/>
                <w:sz w:val="21"/>
                <w:szCs w:val="21"/>
              </w:rPr>
              <w:t xml:space="preserve"> </w:t>
            </w:r>
          </w:p>
          <w:p w14:paraId="5670F4AF" w14:textId="4D51E761"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3. </w:t>
            </w:r>
            <w:r w:rsidR="009C0A7B" w:rsidRPr="009C0A7B">
              <w:rPr>
                <w:rFonts w:asciiTheme="minorHAnsi" w:hAnsiTheme="minorHAnsi" w:cstheme="minorHAnsi"/>
                <w:sz w:val="21"/>
                <w:szCs w:val="21"/>
              </w:rPr>
              <w:t>World Health Organization. Assessing National Capacity for the Prevention and Control of Noncommunicable Diseases: Report on the 2023 Global Survey. World Health Organization, Genewa 2025. ISBN 978-92-4-010599-7.</w:t>
            </w:r>
          </w:p>
          <w:p w14:paraId="4667CE31" w14:textId="46A319BF"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4. </w:t>
            </w:r>
            <w:r w:rsidR="009C0A7B" w:rsidRPr="009C0A7B">
              <w:rPr>
                <w:rFonts w:asciiTheme="minorHAnsi" w:hAnsiTheme="minorHAnsi" w:cstheme="minorHAnsi"/>
                <w:sz w:val="21"/>
                <w:szCs w:val="21"/>
              </w:rPr>
              <w:t>World Health Organization. Reporting on the World’s Biggest Killers: A Journalist’s Guide to Covering Noncommunicable Diseases. World Health Organization, Genewa 2025.</w:t>
            </w:r>
          </w:p>
          <w:p w14:paraId="175E07DE" w14:textId="77C9DC14"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5. </w:t>
            </w:r>
            <w:r w:rsidR="009C0A7B" w:rsidRPr="009C0A7B">
              <w:rPr>
                <w:rFonts w:asciiTheme="minorHAnsi" w:hAnsiTheme="minorHAnsi" w:cstheme="minorHAnsi"/>
                <w:sz w:val="21"/>
                <w:szCs w:val="21"/>
              </w:rPr>
              <w:t>Dercz M., Izdebski H., Rek T. Ustawa o zdrowiu publicznym. Komentarz. Wolters Kluwer Polska, Warszawa 2016.</w:t>
            </w:r>
          </w:p>
          <w:p w14:paraId="0D608FDE" w14:textId="77777777" w:rsidR="00BD1A35" w:rsidRPr="000F652B" w:rsidRDefault="00BD1A35">
            <w:pPr>
              <w:rPr>
                <w:rFonts w:asciiTheme="minorHAnsi" w:hAnsiTheme="minorHAnsi" w:cstheme="minorHAnsi"/>
                <w:sz w:val="21"/>
                <w:szCs w:val="21"/>
              </w:rPr>
            </w:pPr>
          </w:p>
          <w:p w14:paraId="4C7BDE50" w14:textId="77777777" w:rsidR="00BD1A35" w:rsidRPr="000F652B" w:rsidRDefault="000F652B">
            <w:pPr>
              <w:rPr>
                <w:rFonts w:asciiTheme="minorHAnsi" w:hAnsiTheme="minorHAnsi" w:cstheme="minorHAnsi"/>
                <w:sz w:val="21"/>
                <w:szCs w:val="21"/>
              </w:rPr>
            </w:pPr>
            <w:r w:rsidRPr="000F652B">
              <w:rPr>
                <w:rFonts w:asciiTheme="minorHAnsi" w:hAnsiTheme="minorHAnsi" w:cstheme="minorHAnsi"/>
                <w:b/>
                <w:sz w:val="21"/>
                <w:szCs w:val="21"/>
              </w:rPr>
              <w:t>Specjalność: organizacja działań ratowniczych</w:t>
            </w:r>
          </w:p>
          <w:p w14:paraId="470C7269" w14:textId="18DD09D4"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1. </w:t>
            </w:r>
            <w:r w:rsidR="009C0A7B" w:rsidRPr="009C0A7B">
              <w:rPr>
                <w:rFonts w:asciiTheme="minorHAnsi" w:hAnsiTheme="minorHAnsi" w:cstheme="minorHAnsi"/>
                <w:sz w:val="21"/>
                <w:szCs w:val="21"/>
              </w:rPr>
              <w:t>World Health Organization. WHO Guidance on Preparing for National Response to Health Emergencies and Disasters. World Health Organization, Genewa 2022. ISBN 978-92-4-003718-2.</w:t>
            </w:r>
          </w:p>
          <w:p w14:paraId="438E0DB2" w14:textId="16A6BFFB"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2. </w:t>
            </w:r>
            <w:r w:rsidR="009C0A7B" w:rsidRPr="009C0A7B">
              <w:rPr>
                <w:rFonts w:asciiTheme="minorHAnsi" w:hAnsiTheme="minorHAnsi" w:cstheme="minorHAnsi"/>
                <w:sz w:val="21"/>
                <w:szCs w:val="21"/>
              </w:rPr>
              <w:t>World Health Organization. WHO’s Response to Health Emergencies: Annual Report 2023. World Health Organization, Genewa 2024.</w:t>
            </w:r>
          </w:p>
          <w:p w14:paraId="3BB0408D" w14:textId="63E5F16A"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3. </w:t>
            </w:r>
            <w:r w:rsidR="009C0A7B" w:rsidRPr="009C0A7B">
              <w:rPr>
                <w:rFonts w:asciiTheme="minorHAnsi" w:hAnsiTheme="minorHAnsi" w:cstheme="minorHAnsi"/>
                <w:sz w:val="21"/>
                <w:szCs w:val="21"/>
              </w:rPr>
              <w:t>World Health Organization. WHO Thematic Platform for Health Emergency and Disaster Risk Management Research Network: Report of the Fifth Core Group Meeting. World Health Organization, Genewa 2024.</w:t>
            </w:r>
          </w:p>
          <w:p w14:paraId="73A947B9" w14:textId="0DA91767" w:rsidR="00BD1A35" w:rsidRPr="000F652B" w:rsidRDefault="000F652B">
            <w:pPr>
              <w:ind w:left="255" w:hanging="255"/>
              <w:rPr>
                <w:rFonts w:asciiTheme="minorHAnsi" w:hAnsiTheme="minorHAnsi" w:cstheme="minorHAnsi"/>
                <w:sz w:val="21"/>
                <w:szCs w:val="21"/>
              </w:rPr>
            </w:pPr>
            <w:r w:rsidRPr="000F652B">
              <w:rPr>
                <w:rFonts w:asciiTheme="minorHAnsi" w:hAnsiTheme="minorHAnsi" w:cstheme="minorHAnsi"/>
                <w:sz w:val="21"/>
                <w:szCs w:val="21"/>
              </w:rPr>
              <w:t xml:space="preserve">4. </w:t>
            </w:r>
            <w:r w:rsidR="009C0A7B" w:rsidRPr="009C0A7B">
              <w:rPr>
                <w:rFonts w:asciiTheme="minorHAnsi" w:hAnsiTheme="minorHAnsi" w:cstheme="minorHAnsi"/>
                <w:sz w:val="21"/>
                <w:szCs w:val="21"/>
              </w:rPr>
              <w:t>Rządowe Centrum Bezpieczeństwa. Obieg informacji i rola Rządowego Centrum Bezpieczeństwa w systemie zarządzania kryzysowego. Rządowe Centrum Bezpieczeństwa, Warszawa 2024.</w:t>
            </w:r>
          </w:p>
          <w:p w14:paraId="403170A1" w14:textId="01A95721" w:rsidR="00BD1A35" w:rsidRDefault="000F652B">
            <w:pPr>
              <w:ind w:left="255" w:hanging="255"/>
            </w:pPr>
            <w:r w:rsidRPr="000F652B">
              <w:rPr>
                <w:rFonts w:asciiTheme="minorHAnsi" w:hAnsiTheme="minorHAnsi" w:cstheme="minorHAnsi"/>
                <w:sz w:val="21"/>
                <w:szCs w:val="21"/>
              </w:rPr>
              <w:t xml:space="preserve">5. </w:t>
            </w:r>
            <w:r w:rsidR="009C0A7B" w:rsidRPr="009C0A7B">
              <w:rPr>
                <w:rFonts w:asciiTheme="minorHAnsi" w:hAnsiTheme="minorHAnsi" w:cstheme="minorHAnsi"/>
                <w:sz w:val="21"/>
                <w:szCs w:val="21"/>
              </w:rPr>
              <w:t>Pacian J. Prawna ochrona zdrowia pacjenta. PZWL Wydawnictwo Lekarskie, Warszawa 2017.</w:t>
            </w:r>
          </w:p>
        </w:tc>
      </w:tr>
    </w:tbl>
    <w:p w14:paraId="6A33B50C" w14:textId="77777777" w:rsidR="00B4158E" w:rsidRDefault="00E310FB">
      <w:pPr>
        <w:pStyle w:val="Akapitzlist"/>
        <w:numPr>
          <w:ilvl w:val="0"/>
          <w:numId w:val="1"/>
        </w:numPr>
        <w:tabs>
          <w:tab w:val="left" w:pos="860"/>
        </w:tabs>
        <w:spacing w:before="122"/>
        <w:ind w:left="860"/>
        <w:rPr>
          <w:b/>
          <w:sz w:val="24"/>
        </w:rPr>
      </w:pPr>
      <w:r>
        <w:rPr>
          <w:b/>
          <w:sz w:val="24"/>
        </w:rPr>
        <w:t>Cele,</w:t>
      </w:r>
      <w:r>
        <w:rPr>
          <w:b/>
          <w:spacing w:val="-4"/>
          <w:sz w:val="24"/>
        </w:rPr>
        <w:t xml:space="preserve"> </w:t>
      </w:r>
      <w:r>
        <w:rPr>
          <w:b/>
          <w:sz w:val="24"/>
        </w:rPr>
        <w:t>treści</w:t>
      </w:r>
      <w:r>
        <w:rPr>
          <w:b/>
          <w:spacing w:val="-1"/>
          <w:sz w:val="24"/>
        </w:rPr>
        <w:t xml:space="preserve"> </w:t>
      </w:r>
      <w:r>
        <w:rPr>
          <w:b/>
          <w:sz w:val="24"/>
        </w:rPr>
        <w:t>i</w:t>
      </w:r>
      <w:r>
        <w:rPr>
          <w:b/>
          <w:spacing w:val="-3"/>
          <w:sz w:val="24"/>
        </w:rPr>
        <w:t xml:space="preserve"> </w:t>
      </w:r>
      <w:r>
        <w:rPr>
          <w:b/>
          <w:sz w:val="24"/>
        </w:rPr>
        <w:t>efekty</w:t>
      </w:r>
      <w:r>
        <w:rPr>
          <w:b/>
          <w:spacing w:val="-2"/>
          <w:sz w:val="24"/>
        </w:rPr>
        <w:t xml:space="preserve"> </w:t>
      </w:r>
      <w:r>
        <w:rPr>
          <w:b/>
          <w:sz w:val="24"/>
        </w:rPr>
        <w:t>uczenia</w:t>
      </w:r>
      <w:r>
        <w:rPr>
          <w:b/>
          <w:spacing w:val="-2"/>
          <w:sz w:val="24"/>
        </w:rPr>
        <w:t xml:space="preserve"> </w:t>
      </w:r>
      <w:r>
        <w:rPr>
          <w:b/>
          <w:spacing w:val="-5"/>
          <w:sz w:val="24"/>
        </w:rPr>
        <w:t>się</w:t>
      </w:r>
    </w:p>
    <w:p w14:paraId="5CB58E03" w14:textId="77777777" w:rsidR="00B4158E" w:rsidRPr="00BC33C8" w:rsidRDefault="00E310FB">
      <w:pPr>
        <w:pStyle w:val="Akapitzlist"/>
        <w:numPr>
          <w:ilvl w:val="1"/>
          <w:numId w:val="1"/>
        </w:numPr>
        <w:tabs>
          <w:tab w:val="left" w:pos="1141"/>
        </w:tabs>
        <w:spacing w:before="166"/>
        <w:ind w:left="1141" w:hanging="563"/>
        <w:rPr>
          <w:b/>
          <w:sz w:val="24"/>
        </w:rPr>
      </w:pPr>
      <w:r>
        <w:rPr>
          <w:b/>
          <w:sz w:val="24"/>
        </w:rPr>
        <w:t>Cele</w:t>
      </w:r>
      <w:r>
        <w:rPr>
          <w:b/>
          <w:spacing w:val="-4"/>
          <w:sz w:val="24"/>
        </w:rPr>
        <w:t xml:space="preserve"> </w:t>
      </w:r>
      <w:r>
        <w:rPr>
          <w:b/>
          <w:sz w:val="24"/>
        </w:rPr>
        <w:t>przedmiotu</w:t>
      </w:r>
      <w:r>
        <w:rPr>
          <w:b/>
          <w:spacing w:val="-3"/>
          <w:sz w:val="24"/>
        </w:rPr>
        <w:t xml:space="preserve"> </w:t>
      </w:r>
      <w:r>
        <w:rPr>
          <w:b/>
          <w:sz w:val="24"/>
        </w:rPr>
        <w:t>(zajęć)</w:t>
      </w:r>
      <w:r>
        <w:rPr>
          <w:b/>
          <w:spacing w:val="-5"/>
          <w:sz w:val="24"/>
        </w:rPr>
        <w:t xml:space="preserve"> </w:t>
      </w:r>
      <w:r>
        <w:rPr>
          <w:b/>
          <w:sz w:val="24"/>
        </w:rPr>
        <w:t>(z</w:t>
      </w:r>
      <w:r>
        <w:rPr>
          <w:b/>
          <w:spacing w:val="-2"/>
          <w:sz w:val="24"/>
        </w:rPr>
        <w:t xml:space="preserve"> </w:t>
      </w:r>
      <w:r>
        <w:rPr>
          <w:b/>
          <w:sz w:val="24"/>
        </w:rPr>
        <w:t>uwzględnieniem</w:t>
      </w:r>
      <w:r>
        <w:rPr>
          <w:b/>
          <w:spacing w:val="-4"/>
          <w:sz w:val="24"/>
        </w:rPr>
        <w:t xml:space="preserve"> </w:t>
      </w:r>
      <w:r>
        <w:rPr>
          <w:b/>
          <w:sz w:val="24"/>
        </w:rPr>
        <w:t>formy</w:t>
      </w:r>
      <w:r>
        <w:rPr>
          <w:b/>
          <w:spacing w:val="-3"/>
          <w:sz w:val="24"/>
        </w:rPr>
        <w:t xml:space="preserve"> </w:t>
      </w:r>
      <w:r>
        <w:rPr>
          <w:b/>
          <w:spacing w:val="-2"/>
          <w:sz w:val="24"/>
        </w:rPr>
        <w:t>zajęć)</w:t>
      </w:r>
    </w:p>
    <w:p w14:paraId="3C15DE35" w14:textId="77777777" w:rsidR="00BC33C8" w:rsidRPr="00BC33C8" w:rsidRDefault="009215DB" w:rsidP="00BC33C8">
      <w:pPr>
        <w:pStyle w:val="Tekstpodstawowy"/>
        <w:spacing w:before="166"/>
        <w:ind w:left="567"/>
      </w:pPr>
      <w:r>
        <w:rPr>
          <w:spacing w:val="-2"/>
        </w:rPr>
        <w:t>Wykład</w:t>
      </w:r>
    </w:p>
    <w:p w14:paraId="2DFA7E48" w14:textId="77777777" w:rsidR="000033F5" w:rsidRPr="000033F5" w:rsidRDefault="00E310FB" w:rsidP="000033F5">
      <w:pPr>
        <w:pStyle w:val="Akapitzlist"/>
        <w:numPr>
          <w:ilvl w:val="2"/>
          <w:numId w:val="1"/>
        </w:numPr>
        <w:tabs>
          <w:tab w:val="left" w:pos="1005"/>
        </w:tabs>
        <w:rPr>
          <w:sz w:val="24"/>
          <w:szCs w:val="24"/>
        </w:rPr>
      </w:pPr>
      <w:r w:rsidRPr="00A85368">
        <w:rPr>
          <w:b/>
          <w:spacing w:val="-5"/>
          <w:sz w:val="24"/>
          <w:szCs w:val="24"/>
        </w:rPr>
        <w:t>C1.</w:t>
      </w:r>
      <w:r w:rsidR="00BC33C8" w:rsidRPr="00A85368">
        <w:rPr>
          <w:sz w:val="24"/>
          <w:szCs w:val="24"/>
        </w:rPr>
        <w:t xml:space="preserve"> </w:t>
      </w:r>
      <w:r w:rsidR="000033F5" w:rsidRPr="000033F5">
        <w:rPr>
          <w:sz w:val="24"/>
          <w:szCs w:val="24"/>
        </w:rPr>
        <w:t>Zapoznanie się studenta ze sposobem udzielania świadczeń zdrowotnych w zakresie opieki zdrowotnej, które służą zachowaniu, ratowaniu, przywracaniu i poprawie zdrowia.</w:t>
      </w:r>
    </w:p>
    <w:p w14:paraId="7DCB60A0" w14:textId="77777777" w:rsidR="000033F5" w:rsidRPr="000033F5" w:rsidRDefault="000033F5" w:rsidP="000033F5">
      <w:pPr>
        <w:pStyle w:val="Akapitzlist"/>
        <w:numPr>
          <w:ilvl w:val="2"/>
          <w:numId w:val="1"/>
        </w:numPr>
        <w:tabs>
          <w:tab w:val="left" w:pos="1005"/>
        </w:tabs>
        <w:rPr>
          <w:sz w:val="24"/>
          <w:szCs w:val="24"/>
        </w:rPr>
      </w:pPr>
      <w:r w:rsidRPr="000033F5">
        <w:rPr>
          <w:b/>
          <w:sz w:val="24"/>
          <w:szCs w:val="24"/>
        </w:rPr>
        <w:t>C2</w:t>
      </w:r>
      <w:r w:rsidRPr="000033F5">
        <w:rPr>
          <w:sz w:val="24"/>
          <w:szCs w:val="24"/>
        </w:rPr>
        <w:t>.</w:t>
      </w:r>
      <w:r>
        <w:rPr>
          <w:sz w:val="24"/>
          <w:szCs w:val="24"/>
        </w:rPr>
        <w:t xml:space="preserve"> </w:t>
      </w:r>
      <w:r w:rsidRPr="000033F5">
        <w:rPr>
          <w:sz w:val="24"/>
          <w:szCs w:val="24"/>
        </w:rPr>
        <w:t xml:space="preserve">Zapoznanie się studenta ze sposobami zapewnienia usług edukacyjnych oraz świadczeń profilaktyczno-leczniczych i rehabilitacyjnych na możliwie najwyższym poziomie, adekwatnie do poziomu wiedzy i sztuki medycznej oraz zasad dobrej praktyki. </w:t>
      </w:r>
    </w:p>
    <w:p w14:paraId="7E46DD79" w14:textId="77777777" w:rsidR="000033F5" w:rsidRPr="000033F5" w:rsidRDefault="000033F5" w:rsidP="000033F5">
      <w:pPr>
        <w:pStyle w:val="Akapitzlist"/>
        <w:numPr>
          <w:ilvl w:val="2"/>
          <w:numId w:val="1"/>
        </w:numPr>
        <w:tabs>
          <w:tab w:val="left" w:pos="1005"/>
        </w:tabs>
        <w:rPr>
          <w:sz w:val="24"/>
          <w:szCs w:val="24"/>
        </w:rPr>
      </w:pPr>
      <w:r w:rsidRPr="000033F5">
        <w:rPr>
          <w:b/>
          <w:sz w:val="24"/>
          <w:szCs w:val="24"/>
        </w:rPr>
        <w:t>C3</w:t>
      </w:r>
      <w:r w:rsidRPr="000033F5">
        <w:rPr>
          <w:sz w:val="24"/>
          <w:szCs w:val="24"/>
        </w:rPr>
        <w:t>.</w:t>
      </w:r>
      <w:r>
        <w:rPr>
          <w:sz w:val="24"/>
          <w:szCs w:val="24"/>
        </w:rPr>
        <w:t xml:space="preserve"> </w:t>
      </w:r>
      <w:r w:rsidRPr="000033F5">
        <w:rPr>
          <w:sz w:val="24"/>
          <w:szCs w:val="24"/>
        </w:rPr>
        <w:t>Zapoznanie się studenta ze sposobami organizowania holistycznej opieki w możliwie najlepszy sposób tak, aby optymalnie wykorzystać zasoby materialne, finansowe i osobowe.</w:t>
      </w:r>
    </w:p>
    <w:p w14:paraId="7FAB54D4" w14:textId="77777777" w:rsidR="000033F5" w:rsidRPr="000033F5" w:rsidRDefault="000033F5" w:rsidP="000033F5">
      <w:pPr>
        <w:pStyle w:val="Akapitzlist"/>
        <w:numPr>
          <w:ilvl w:val="2"/>
          <w:numId w:val="1"/>
        </w:numPr>
        <w:tabs>
          <w:tab w:val="left" w:pos="1005"/>
        </w:tabs>
        <w:rPr>
          <w:sz w:val="24"/>
          <w:szCs w:val="24"/>
        </w:rPr>
      </w:pPr>
      <w:r w:rsidRPr="000033F5">
        <w:rPr>
          <w:b/>
          <w:sz w:val="24"/>
          <w:szCs w:val="24"/>
        </w:rPr>
        <w:t>C4</w:t>
      </w:r>
      <w:r w:rsidRPr="000033F5">
        <w:rPr>
          <w:sz w:val="24"/>
          <w:szCs w:val="24"/>
        </w:rPr>
        <w:t>.</w:t>
      </w:r>
      <w:r>
        <w:rPr>
          <w:sz w:val="24"/>
          <w:szCs w:val="24"/>
        </w:rPr>
        <w:t xml:space="preserve"> </w:t>
      </w:r>
      <w:r w:rsidRPr="000033F5">
        <w:rPr>
          <w:sz w:val="24"/>
          <w:szCs w:val="24"/>
        </w:rPr>
        <w:t xml:space="preserve">Wdrażanie i koordynowanie programów działań w zakresie edukacji zdrowotnej i promocji </w:t>
      </w:r>
      <w:r w:rsidRPr="000033F5">
        <w:rPr>
          <w:sz w:val="24"/>
          <w:szCs w:val="24"/>
        </w:rPr>
        <w:lastRenderedPageBreak/>
        <w:t>zdrowia,  zastosowanie i rozwijanie umiejętności warsztatowych studenta.</w:t>
      </w:r>
    </w:p>
    <w:p w14:paraId="6AE23C2E" w14:textId="77777777" w:rsidR="000033F5" w:rsidRPr="000033F5" w:rsidRDefault="000033F5" w:rsidP="000033F5">
      <w:pPr>
        <w:pStyle w:val="Akapitzlist"/>
        <w:numPr>
          <w:ilvl w:val="2"/>
          <w:numId w:val="1"/>
        </w:numPr>
        <w:tabs>
          <w:tab w:val="left" w:pos="1005"/>
        </w:tabs>
        <w:rPr>
          <w:sz w:val="24"/>
          <w:szCs w:val="24"/>
        </w:rPr>
      </w:pPr>
      <w:r w:rsidRPr="000033F5">
        <w:rPr>
          <w:b/>
          <w:sz w:val="24"/>
          <w:szCs w:val="24"/>
        </w:rPr>
        <w:t>C5</w:t>
      </w:r>
      <w:r w:rsidRPr="000033F5">
        <w:rPr>
          <w:sz w:val="24"/>
          <w:szCs w:val="24"/>
        </w:rPr>
        <w:t>.</w:t>
      </w:r>
      <w:r>
        <w:rPr>
          <w:sz w:val="24"/>
          <w:szCs w:val="24"/>
        </w:rPr>
        <w:t xml:space="preserve"> </w:t>
      </w:r>
      <w:r w:rsidRPr="000033F5">
        <w:rPr>
          <w:sz w:val="24"/>
          <w:szCs w:val="24"/>
        </w:rPr>
        <w:t>Kształcenie umiejętności wykonywania czynności zawodowych poprzez konfrontację wiedzy teoretycznej z praktyką.</w:t>
      </w:r>
    </w:p>
    <w:p w14:paraId="042B9199" w14:textId="77777777" w:rsidR="00C40D19" w:rsidRPr="004A1A51" w:rsidRDefault="000033F5" w:rsidP="009C0A7B">
      <w:pPr>
        <w:pStyle w:val="Akapitzlist"/>
        <w:numPr>
          <w:ilvl w:val="2"/>
          <w:numId w:val="1"/>
        </w:numPr>
        <w:tabs>
          <w:tab w:val="left" w:pos="1005"/>
        </w:tabs>
        <w:spacing w:after="240"/>
        <w:rPr>
          <w:color w:val="FF0000"/>
        </w:rPr>
      </w:pPr>
      <w:r w:rsidRPr="000033F5">
        <w:rPr>
          <w:b/>
          <w:sz w:val="24"/>
          <w:szCs w:val="24"/>
        </w:rPr>
        <w:t>C6</w:t>
      </w:r>
      <w:r w:rsidRPr="000033F5">
        <w:rPr>
          <w:sz w:val="24"/>
          <w:szCs w:val="24"/>
        </w:rPr>
        <w:t>. Kształtowanie odpowiedzialności i samodzielności w poszukiwaniu nowych rozwiązań, mających na celu poprawę stanu zdrowia populacji.</w:t>
      </w:r>
    </w:p>
    <w:p w14:paraId="167D48D1" w14:textId="77777777" w:rsidR="00B4158E" w:rsidRDefault="00E310FB">
      <w:pPr>
        <w:pStyle w:val="Akapitzlist"/>
        <w:numPr>
          <w:ilvl w:val="1"/>
          <w:numId w:val="1"/>
        </w:numPr>
        <w:tabs>
          <w:tab w:val="left" w:pos="1141"/>
        </w:tabs>
        <w:ind w:left="1141" w:hanging="563"/>
        <w:rPr>
          <w:b/>
          <w:sz w:val="24"/>
        </w:rPr>
      </w:pPr>
      <w:r>
        <w:rPr>
          <w:b/>
          <w:sz w:val="24"/>
        </w:rPr>
        <w:t>Treści</w:t>
      </w:r>
      <w:r>
        <w:rPr>
          <w:b/>
          <w:spacing w:val="-6"/>
          <w:sz w:val="24"/>
        </w:rPr>
        <w:t xml:space="preserve"> </w:t>
      </w:r>
      <w:r>
        <w:rPr>
          <w:b/>
          <w:sz w:val="24"/>
        </w:rPr>
        <w:t>programowe</w:t>
      </w:r>
      <w:r>
        <w:rPr>
          <w:b/>
          <w:spacing w:val="-4"/>
          <w:sz w:val="24"/>
        </w:rPr>
        <w:t xml:space="preserve"> </w:t>
      </w:r>
      <w:r>
        <w:rPr>
          <w:b/>
          <w:sz w:val="24"/>
        </w:rPr>
        <w:t>(z</w:t>
      </w:r>
      <w:r>
        <w:rPr>
          <w:b/>
          <w:spacing w:val="-6"/>
          <w:sz w:val="24"/>
        </w:rPr>
        <w:t xml:space="preserve"> </w:t>
      </w:r>
      <w:r>
        <w:rPr>
          <w:b/>
          <w:sz w:val="24"/>
        </w:rPr>
        <w:t>uwzględnieniem</w:t>
      </w:r>
      <w:r>
        <w:rPr>
          <w:b/>
          <w:spacing w:val="-4"/>
          <w:sz w:val="24"/>
        </w:rPr>
        <w:t xml:space="preserve"> </w:t>
      </w:r>
      <w:r>
        <w:rPr>
          <w:b/>
          <w:sz w:val="24"/>
        </w:rPr>
        <w:t>formy</w:t>
      </w:r>
      <w:r>
        <w:rPr>
          <w:b/>
          <w:spacing w:val="-4"/>
          <w:sz w:val="24"/>
        </w:rPr>
        <w:t xml:space="preserve"> </w:t>
      </w:r>
      <w:r>
        <w:rPr>
          <w:b/>
          <w:spacing w:val="-2"/>
          <w:sz w:val="24"/>
        </w:rPr>
        <w:t>zajęć)</w:t>
      </w:r>
      <w:r w:rsidR="00804C1D">
        <w:rPr>
          <w:b/>
          <w:spacing w:val="-2"/>
          <w:sz w:val="24"/>
        </w:rPr>
        <w:t>*</w:t>
      </w:r>
    </w:p>
    <w:p w14:paraId="5F5F302C" w14:textId="77777777" w:rsidR="00B4158E" w:rsidRDefault="000033F5" w:rsidP="00861CAE">
      <w:pPr>
        <w:pStyle w:val="Tekstpodstawowy"/>
        <w:spacing w:before="166"/>
        <w:ind w:left="578"/>
        <w:rPr>
          <w:spacing w:val="-2"/>
        </w:rPr>
      </w:pPr>
      <w:r>
        <w:rPr>
          <w:spacing w:val="-2"/>
        </w:rPr>
        <w:t>Praktyki</w:t>
      </w:r>
    </w:p>
    <w:p w14:paraId="61C7F54E" w14:textId="77777777" w:rsidR="000033F5" w:rsidRPr="000033F5" w:rsidRDefault="000033F5" w:rsidP="009C0A7B">
      <w:pPr>
        <w:pStyle w:val="Tekstpodstawowy"/>
        <w:spacing w:before="166" w:after="240"/>
        <w:ind w:left="578"/>
        <w:rPr>
          <w:b w:val="0"/>
          <w:spacing w:val="-2"/>
        </w:rPr>
      </w:pPr>
      <w:r w:rsidRPr="000033F5">
        <w:rPr>
          <w:b w:val="0"/>
          <w:spacing w:val="-2"/>
        </w:rPr>
        <w:t>Praktyki na kierunku Zdrowie Publiczne stanowią integralną część procesu uczenia się. Realizowane są one w ramach 250 godzin podzielonych na 2 semestry. W semestrze III i IV studenci realizują stosownie po 125 godzin. Odbywają się one w placówkach/instytucjach(zgodnie ze specjalnością), z którymi Uczelnia zawarła Porozumienie lub Umowę o współpracy, np. Poradnie uzależnień, Hostele dla osób uzależnionych, Ośrodki leczenia uzależnień, Środowiskowe Domy Samopomocy, Poradnie Dietetyczne, Kluby Młodzieżowe, Podmiot Leczniczy – Świętokrzyskie Centrum Onkologii,  Poradnie Leczenia Uzależnień, Centra zarządzania kryzysowego i ratunkowego, Ośrodki Leczenia Uzależnień/Hostele,  Specjalistyczny Ośrodek Wsparcia dla Ofiar Przemocy w Rodzinie, Dział ds. bezdomności –MOPR . Nadzór nad realizacją praktyki zawodowej sprawuje z ramienia uczelni opiekun praktyk, który dokonuje semestralnego zaliczenia praktyk. Praktyki na kierunku Zdrowie Publiczne odbywają się według programu i regulaminu. W trakcie praktyki student w szczególności: zapozna się z misją, celami, planami działań danej instytucji, przepisami BHP, regulaminami obowiązującymi w danej placówce,  z funkcjami oraz rodzajami realizowanych zadań przez daną placówkę. Pozna struktury organizacyjnej oraz modele komunikacji w instytucji (komunikacja wewnętrzna i zewnętrzna). Zapozna się z metodami i technikami pracy w placówce oraz rodzajem dokumentacji istniejącej w danej instytucji m.in.(dokumentacja kadrowa, projektowa, i inne ). Uzyska wiedzę na temat organizacji i monitorowania świadczeń zdrowotnych, zarządzania kryzysowego i ratunkowego oraz zarządzania jakością usług, pozna standardy postępowania w zakresie wdrażania, koordynowania oraz realizowania programów zdrowotnych, programów zarządzania kryzysowego. Będzie potrafił rozpoznawać biologiczne, środowiskowe, demograficzne, społeczne i psychologiczne zagrożeń zdrowia określonej zbiorowości ludzi. Pozna programy związane z organizacją i zabezpieczeniem imprez propagujących zdrowy styl życia na terenie miasta oraz zasad współpracy z organizacjami pozarządowymi, instytucjami, osobami fizycznymi na rzecz zdrowia mieszkańców miasta. Pozna zakres środowiskowej pomocy społecznej: będzie potrafiła dokonywać oceny stanu i efektywność pomocy społecznej,  kontroli jakości działań oraz przestrzegania standardu usług świadczonych przez jednostki organizacyjne pomocy społecznej, pozna sposoby realizacji zadań wynikających z diagnozy potrzeb społecznych, i zidentyfikowanych potrzeb jednostkowych.</w:t>
      </w:r>
    </w:p>
    <w:p w14:paraId="486E2E1D" w14:textId="77777777" w:rsidR="00B4158E" w:rsidRPr="00397723" w:rsidRDefault="00E310FB" w:rsidP="009C0A7B">
      <w:pPr>
        <w:pStyle w:val="Akapitzlist"/>
        <w:numPr>
          <w:ilvl w:val="1"/>
          <w:numId w:val="1"/>
        </w:numPr>
        <w:spacing w:line="360" w:lineRule="auto"/>
        <w:rPr>
          <w:b/>
          <w:sz w:val="24"/>
        </w:rPr>
      </w:pPr>
      <w:r w:rsidRPr="00397723">
        <w:rPr>
          <w:b/>
          <w:sz w:val="24"/>
        </w:rPr>
        <w:t>Efekty</w:t>
      </w:r>
      <w:r w:rsidRPr="00397723">
        <w:rPr>
          <w:b/>
          <w:spacing w:val="-3"/>
          <w:sz w:val="24"/>
        </w:rPr>
        <w:t xml:space="preserve"> </w:t>
      </w:r>
      <w:r w:rsidRPr="00397723">
        <w:rPr>
          <w:b/>
          <w:sz w:val="24"/>
        </w:rPr>
        <w:t>uczenia</w:t>
      </w:r>
      <w:r w:rsidRPr="00397723">
        <w:rPr>
          <w:b/>
          <w:spacing w:val="-3"/>
          <w:sz w:val="24"/>
        </w:rPr>
        <w:t xml:space="preserve"> </w:t>
      </w:r>
      <w:r w:rsidRPr="00397723">
        <w:rPr>
          <w:b/>
          <w:sz w:val="24"/>
        </w:rPr>
        <w:t>się</w:t>
      </w:r>
      <w:r w:rsidRPr="00397723">
        <w:rPr>
          <w:b/>
          <w:spacing w:val="-5"/>
          <w:sz w:val="24"/>
        </w:rPr>
        <w:t xml:space="preserve"> </w:t>
      </w:r>
      <w:r w:rsidRPr="00397723">
        <w:rPr>
          <w:b/>
          <w:sz w:val="24"/>
        </w:rPr>
        <w:t>realizowane</w:t>
      </w:r>
      <w:r w:rsidRPr="00397723">
        <w:rPr>
          <w:b/>
          <w:spacing w:val="-4"/>
          <w:sz w:val="24"/>
        </w:rPr>
        <w:t xml:space="preserve"> </w:t>
      </w:r>
      <w:r w:rsidRPr="00397723">
        <w:rPr>
          <w:b/>
          <w:sz w:val="24"/>
        </w:rPr>
        <w:t>w</w:t>
      </w:r>
      <w:r w:rsidRPr="00397723">
        <w:rPr>
          <w:b/>
          <w:spacing w:val="-3"/>
          <w:sz w:val="24"/>
        </w:rPr>
        <w:t xml:space="preserve"> </w:t>
      </w:r>
      <w:r w:rsidRPr="00397723">
        <w:rPr>
          <w:b/>
          <w:sz w:val="24"/>
        </w:rPr>
        <w:t>ramach</w:t>
      </w:r>
      <w:r w:rsidRPr="00397723">
        <w:rPr>
          <w:b/>
          <w:spacing w:val="-1"/>
          <w:sz w:val="24"/>
        </w:rPr>
        <w:t xml:space="preserve"> </w:t>
      </w:r>
      <w:r w:rsidRPr="00397723">
        <w:rPr>
          <w:b/>
          <w:sz w:val="24"/>
        </w:rPr>
        <w:t>przedmiotu</w:t>
      </w:r>
      <w:r w:rsidRPr="00397723">
        <w:rPr>
          <w:b/>
          <w:spacing w:val="-1"/>
          <w:sz w:val="24"/>
        </w:rPr>
        <w:t xml:space="preserve"> </w:t>
      </w:r>
      <w:r w:rsidRPr="00397723">
        <w:rPr>
          <w:b/>
          <w:spacing w:val="-2"/>
          <w:sz w:val="24"/>
        </w:rPr>
        <w:t>(zajęć)</w:t>
      </w: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827"/>
        <w:gridCol w:w="1771"/>
      </w:tblGrid>
      <w:tr w:rsidR="00B4158E" w14:paraId="13598C63" w14:textId="77777777" w:rsidTr="009C0A7B">
        <w:trPr>
          <w:trHeight w:val="981"/>
        </w:trPr>
        <w:tc>
          <w:tcPr>
            <w:tcW w:w="1251" w:type="dxa"/>
            <w:tcBorders>
              <w:right w:val="single" w:sz="4" w:space="0" w:color="auto"/>
            </w:tcBorders>
            <w:shd w:val="clear" w:color="auto" w:fill="EBF0F8"/>
          </w:tcPr>
          <w:p w14:paraId="079A4CE7" w14:textId="77777777" w:rsidR="00B4158E" w:rsidRDefault="00E310FB">
            <w:pPr>
              <w:pStyle w:val="TableParagraph"/>
              <w:spacing w:before="49" w:line="276" w:lineRule="auto"/>
              <w:ind w:left="19" w:right="12"/>
              <w:jc w:val="center"/>
              <w:rPr>
                <w:b/>
                <w:sz w:val="21"/>
              </w:rPr>
            </w:pPr>
            <w:r>
              <w:rPr>
                <w:b/>
                <w:spacing w:val="-2"/>
                <w:sz w:val="21"/>
              </w:rPr>
              <w:t xml:space="preserve">Efekty </w:t>
            </w:r>
            <w:r>
              <w:rPr>
                <w:b/>
                <w:spacing w:val="-2"/>
                <w:w w:val="90"/>
                <w:sz w:val="21"/>
              </w:rPr>
              <w:t xml:space="preserve">przedmiotowe </w:t>
            </w:r>
            <w:r>
              <w:rPr>
                <w:b/>
                <w:spacing w:val="-2"/>
                <w:sz w:val="21"/>
              </w:rPr>
              <w:t>(symbol)</w:t>
            </w:r>
          </w:p>
        </w:tc>
        <w:tc>
          <w:tcPr>
            <w:tcW w:w="6827" w:type="dxa"/>
            <w:tcBorders>
              <w:top w:val="single" w:sz="4" w:space="0" w:color="auto"/>
              <w:left w:val="single" w:sz="4" w:space="0" w:color="auto"/>
              <w:bottom w:val="single" w:sz="4" w:space="0" w:color="auto"/>
              <w:right w:val="single" w:sz="4" w:space="0" w:color="auto"/>
            </w:tcBorders>
            <w:vAlign w:val="center"/>
          </w:tcPr>
          <w:p w14:paraId="1785AE03" w14:textId="77777777" w:rsidR="00B4158E" w:rsidRDefault="00E310FB" w:rsidP="009C0A7B">
            <w:pPr>
              <w:pStyle w:val="TableParagraph"/>
              <w:spacing w:before="1"/>
              <w:ind w:left="1596"/>
              <w:rPr>
                <w:b/>
                <w:sz w:val="21"/>
              </w:rPr>
            </w:pPr>
            <w:r>
              <w:rPr>
                <w:b/>
                <w:sz w:val="21"/>
              </w:rPr>
              <w:t>Student,</w:t>
            </w:r>
            <w:r>
              <w:rPr>
                <w:b/>
                <w:spacing w:val="-9"/>
                <w:sz w:val="21"/>
              </w:rPr>
              <w:t xml:space="preserve"> </w:t>
            </w:r>
            <w:r>
              <w:rPr>
                <w:b/>
                <w:sz w:val="21"/>
              </w:rPr>
              <w:t>który</w:t>
            </w:r>
            <w:r>
              <w:rPr>
                <w:b/>
                <w:spacing w:val="-7"/>
                <w:sz w:val="21"/>
              </w:rPr>
              <w:t xml:space="preserve"> </w:t>
            </w:r>
            <w:r>
              <w:rPr>
                <w:b/>
                <w:sz w:val="21"/>
              </w:rPr>
              <w:t>zaliczył</w:t>
            </w:r>
            <w:r>
              <w:rPr>
                <w:b/>
                <w:spacing w:val="-6"/>
                <w:sz w:val="21"/>
              </w:rPr>
              <w:t xml:space="preserve"> </w:t>
            </w:r>
            <w:r>
              <w:rPr>
                <w:b/>
                <w:sz w:val="21"/>
              </w:rPr>
              <w:t>przedmiot</w:t>
            </w:r>
            <w:r>
              <w:rPr>
                <w:b/>
                <w:spacing w:val="-5"/>
                <w:sz w:val="21"/>
              </w:rPr>
              <w:t xml:space="preserve"> </w:t>
            </w:r>
            <w:r>
              <w:rPr>
                <w:b/>
                <w:spacing w:val="-2"/>
                <w:sz w:val="21"/>
              </w:rPr>
              <w:t>(zajęcia)</w:t>
            </w:r>
          </w:p>
        </w:tc>
        <w:tc>
          <w:tcPr>
            <w:tcW w:w="1771" w:type="dxa"/>
            <w:tcBorders>
              <w:left w:val="single" w:sz="4" w:space="0" w:color="auto"/>
            </w:tcBorders>
          </w:tcPr>
          <w:p w14:paraId="7E7170B8" w14:textId="77777777" w:rsidR="00B4158E" w:rsidRDefault="00E310FB">
            <w:pPr>
              <w:pStyle w:val="TableParagraph"/>
              <w:spacing w:before="49" w:line="276" w:lineRule="auto"/>
              <w:ind w:left="12"/>
              <w:jc w:val="center"/>
              <w:rPr>
                <w:b/>
                <w:sz w:val="21"/>
              </w:rPr>
            </w:pPr>
            <w:r>
              <w:rPr>
                <w:b/>
                <w:sz w:val="21"/>
              </w:rPr>
              <w:t>Odniesienie</w:t>
            </w:r>
            <w:r>
              <w:rPr>
                <w:b/>
                <w:spacing w:val="-12"/>
                <w:sz w:val="21"/>
              </w:rPr>
              <w:t xml:space="preserve"> </w:t>
            </w:r>
            <w:r>
              <w:rPr>
                <w:b/>
                <w:sz w:val="21"/>
              </w:rPr>
              <w:t xml:space="preserve">do </w:t>
            </w:r>
            <w:r>
              <w:rPr>
                <w:b/>
                <w:spacing w:val="-2"/>
                <w:sz w:val="21"/>
              </w:rPr>
              <w:t>kierunkowych</w:t>
            </w:r>
          </w:p>
          <w:p w14:paraId="60FE358F" w14:textId="77777777" w:rsidR="00B4158E" w:rsidRDefault="00E310FB">
            <w:pPr>
              <w:pStyle w:val="TableParagraph"/>
              <w:spacing w:before="2"/>
              <w:ind w:left="12" w:right="5"/>
              <w:jc w:val="center"/>
              <w:rPr>
                <w:b/>
                <w:sz w:val="21"/>
              </w:rPr>
            </w:pPr>
            <w:r>
              <w:rPr>
                <w:b/>
                <w:sz w:val="21"/>
              </w:rPr>
              <w:t>efektów</w:t>
            </w:r>
            <w:r>
              <w:rPr>
                <w:b/>
                <w:spacing w:val="-5"/>
                <w:sz w:val="21"/>
              </w:rPr>
              <w:t xml:space="preserve"> </w:t>
            </w:r>
            <w:r>
              <w:rPr>
                <w:b/>
                <w:sz w:val="21"/>
              </w:rPr>
              <w:t>uczenia</w:t>
            </w:r>
            <w:r>
              <w:rPr>
                <w:b/>
                <w:spacing w:val="-5"/>
                <w:sz w:val="21"/>
              </w:rPr>
              <w:t xml:space="preserve"> się</w:t>
            </w:r>
          </w:p>
        </w:tc>
      </w:tr>
    </w:tbl>
    <w:p w14:paraId="6D6B78D8" w14:textId="77777777" w:rsidR="00B4158E" w:rsidRDefault="00E310FB" w:rsidP="009C0A7B">
      <w:pPr>
        <w:pStyle w:val="Tekstpodstawowy"/>
        <w:spacing w:before="120" w:line="360" w:lineRule="auto"/>
        <w:ind w:left="3"/>
        <w:jc w:val="center"/>
      </w:pPr>
      <w:r>
        <w:t>w</w:t>
      </w:r>
      <w:r>
        <w:rPr>
          <w:spacing w:val="-1"/>
        </w:rPr>
        <w:t xml:space="preserve"> </w:t>
      </w:r>
      <w:r>
        <w:t>zakresie</w:t>
      </w:r>
      <w:r>
        <w:rPr>
          <w:spacing w:val="-2"/>
        </w:rPr>
        <w:t xml:space="preserve"> </w:t>
      </w:r>
      <w:r>
        <w:rPr>
          <w:color w:val="000000"/>
          <w:spacing w:val="-2"/>
          <w:shd w:val="clear" w:color="auto" w:fill="EBF0F8"/>
        </w:rPr>
        <w:t>wiedzy</w:t>
      </w:r>
      <w:r>
        <w:rPr>
          <w:color w:val="000000"/>
          <w:spacing w:val="-2"/>
        </w:rPr>
        <w:t>:</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6832"/>
        <w:gridCol w:w="1774"/>
      </w:tblGrid>
      <w:tr w:rsidR="000033F5" w14:paraId="75AE82C7" w14:textId="77777777">
        <w:trPr>
          <w:trHeight w:val="294"/>
        </w:trPr>
        <w:tc>
          <w:tcPr>
            <w:tcW w:w="1253" w:type="dxa"/>
            <w:shd w:val="clear" w:color="auto" w:fill="EBF0F8"/>
          </w:tcPr>
          <w:p w14:paraId="7E97C15A" w14:textId="77777777" w:rsidR="000033F5" w:rsidRPr="00346F98" w:rsidRDefault="000033F5" w:rsidP="000033F5">
            <w:pPr>
              <w:jc w:val="center"/>
              <w:rPr>
                <w:rFonts w:asciiTheme="minorHAnsi" w:hAnsiTheme="minorHAnsi" w:cstheme="minorHAnsi"/>
                <w:sz w:val="21"/>
                <w:szCs w:val="21"/>
              </w:rPr>
            </w:pPr>
            <w:r w:rsidRPr="00346F98">
              <w:rPr>
                <w:rFonts w:asciiTheme="minorHAnsi" w:hAnsiTheme="minorHAnsi" w:cstheme="minorHAnsi"/>
                <w:sz w:val="21"/>
                <w:szCs w:val="21"/>
              </w:rPr>
              <w:t>W01</w:t>
            </w:r>
          </w:p>
        </w:tc>
        <w:tc>
          <w:tcPr>
            <w:tcW w:w="6832" w:type="dxa"/>
          </w:tcPr>
          <w:p w14:paraId="1EE18332" w14:textId="77777777" w:rsidR="000033F5" w:rsidRPr="000033F5" w:rsidRDefault="000033F5" w:rsidP="000033F5">
            <w:pPr>
              <w:rPr>
                <w:sz w:val="21"/>
                <w:szCs w:val="21"/>
              </w:rPr>
            </w:pPr>
            <w:r w:rsidRPr="000033F5">
              <w:rPr>
                <w:sz w:val="21"/>
                <w:szCs w:val="21"/>
              </w:rPr>
              <w:t>Ma pogłębioną wiedzę z zakresu nauk o zdrowiu i innych nauk, terminologii, rozpoznawania podstawowych zagrożeń zdrowia człowieka w zakresie jakości środowiska fizycznego.</w:t>
            </w:r>
          </w:p>
        </w:tc>
        <w:tc>
          <w:tcPr>
            <w:tcW w:w="1774" w:type="dxa"/>
            <w:vMerge w:val="restart"/>
          </w:tcPr>
          <w:p w14:paraId="4C72E569"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ZP2A_W01</w:t>
            </w:r>
          </w:p>
          <w:p w14:paraId="6ED7DB96"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ZP2A_W02</w:t>
            </w:r>
          </w:p>
          <w:p w14:paraId="6A0FFFA7"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ZP2A_W03</w:t>
            </w:r>
          </w:p>
          <w:p w14:paraId="02CF94BF"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ZP2A_W05</w:t>
            </w:r>
          </w:p>
          <w:p w14:paraId="708A0627"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ZP2A_W09</w:t>
            </w:r>
          </w:p>
          <w:p w14:paraId="7A1AEACC" w14:textId="77777777" w:rsidR="000033F5" w:rsidRPr="0078056B"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ZP2A_W10</w:t>
            </w:r>
          </w:p>
        </w:tc>
      </w:tr>
      <w:tr w:rsidR="000033F5" w14:paraId="061571C3" w14:textId="77777777">
        <w:trPr>
          <w:trHeight w:val="294"/>
        </w:trPr>
        <w:tc>
          <w:tcPr>
            <w:tcW w:w="1253" w:type="dxa"/>
            <w:shd w:val="clear" w:color="auto" w:fill="EBF0F8"/>
          </w:tcPr>
          <w:p w14:paraId="42DBF112" w14:textId="77777777" w:rsidR="000033F5" w:rsidRPr="00346F98" w:rsidRDefault="000033F5" w:rsidP="000033F5">
            <w:pPr>
              <w:jc w:val="center"/>
              <w:rPr>
                <w:rFonts w:asciiTheme="minorHAnsi" w:hAnsiTheme="minorHAnsi" w:cstheme="minorHAnsi"/>
                <w:sz w:val="21"/>
                <w:szCs w:val="21"/>
              </w:rPr>
            </w:pPr>
            <w:r>
              <w:rPr>
                <w:rFonts w:asciiTheme="minorHAnsi" w:hAnsiTheme="minorHAnsi" w:cstheme="minorHAnsi"/>
                <w:sz w:val="21"/>
                <w:szCs w:val="21"/>
              </w:rPr>
              <w:t>W02</w:t>
            </w:r>
          </w:p>
        </w:tc>
        <w:tc>
          <w:tcPr>
            <w:tcW w:w="6832" w:type="dxa"/>
          </w:tcPr>
          <w:p w14:paraId="0ABC2538" w14:textId="0C349CC5" w:rsidR="000033F5" w:rsidRPr="000033F5" w:rsidRDefault="000033F5" w:rsidP="000033F5">
            <w:pPr>
              <w:rPr>
                <w:sz w:val="21"/>
                <w:szCs w:val="21"/>
              </w:rPr>
            </w:pPr>
            <w:r w:rsidRPr="000033F5">
              <w:rPr>
                <w:sz w:val="21"/>
                <w:szCs w:val="21"/>
              </w:rPr>
              <w:t>Prezentuje pogłębioną wiedzę z zakresu: terminologii nauk o zdrowiu, rozpoznawania podstawowych zagrożeń zdrowia człowieka w zakresie jakości środowiska fizycznego i społecznego oraz stylu życia</w:t>
            </w:r>
            <w:r w:rsidR="00213F47">
              <w:rPr>
                <w:sz w:val="21"/>
                <w:szCs w:val="21"/>
              </w:rPr>
              <w:t>.</w:t>
            </w:r>
          </w:p>
        </w:tc>
        <w:tc>
          <w:tcPr>
            <w:tcW w:w="1774" w:type="dxa"/>
            <w:vMerge/>
          </w:tcPr>
          <w:p w14:paraId="6EEC9B79" w14:textId="77777777" w:rsidR="000033F5" w:rsidRDefault="000033F5" w:rsidP="000033F5">
            <w:pPr>
              <w:pStyle w:val="TableParagraph"/>
              <w:rPr>
                <w:rFonts w:asciiTheme="minorHAnsi" w:hAnsiTheme="minorHAnsi" w:cstheme="minorHAnsi"/>
                <w:sz w:val="21"/>
                <w:szCs w:val="21"/>
              </w:rPr>
            </w:pPr>
          </w:p>
        </w:tc>
      </w:tr>
      <w:tr w:rsidR="000033F5" w14:paraId="0255FB12" w14:textId="77777777">
        <w:trPr>
          <w:trHeight w:val="294"/>
        </w:trPr>
        <w:tc>
          <w:tcPr>
            <w:tcW w:w="1253" w:type="dxa"/>
            <w:shd w:val="clear" w:color="auto" w:fill="EBF0F8"/>
          </w:tcPr>
          <w:p w14:paraId="7FBA029A" w14:textId="77777777" w:rsidR="000033F5" w:rsidRDefault="000033F5" w:rsidP="000033F5">
            <w:pPr>
              <w:jc w:val="center"/>
              <w:rPr>
                <w:rFonts w:asciiTheme="minorHAnsi" w:hAnsiTheme="minorHAnsi" w:cstheme="minorHAnsi"/>
                <w:sz w:val="21"/>
                <w:szCs w:val="21"/>
              </w:rPr>
            </w:pPr>
            <w:r>
              <w:rPr>
                <w:rFonts w:asciiTheme="minorHAnsi" w:hAnsiTheme="minorHAnsi" w:cstheme="minorHAnsi"/>
                <w:sz w:val="21"/>
                <w:szCs w:val="21"/>
              </w:rPr>
              <w:t>W03</w:t>
            </w:r>
          </w:p>
        </w:tc>
        <w:tc>
          <w:tcPr>
            <w:tcW w:w="6832" w:type="dxa"/>
          </w:tcPr>
          <w:p w14:paraId="1E02DA10" w14:textId="77777777" w:rsidR="000033F5" w:rsidRPr="000033F5" w:rsidRDefault="000033F5" w:rsidP="000033F5">
            <w:pPr>
              <w:rPr>
                <w:sz w:val="21"/>
                <w:szCs w:val="21"/>
              </w:rPr>
            </w:pPr>
            <w:r w:rsidRPr="000033F5">
              <w:rPr>
                <w:sz w:val="21"/>
                <w:szCs w:val="21"/>
              </w:rPr>
              <w:t>Ma znajomość oraz   rozumie uwarunkowania zdrowia człowieka i zagrożenia wynikające ze stylu życia, środowiska, w którym funkcjonuje oraz potrafi podjąć skuteczne metody interwencji.</w:t>
            </w:r>
          </w:p>
        </w:tc>
        <w:tc>
          <w:tcPr>
            <w:tcW w:w="1774" w:type="dxa"/>
            <w:vMerge/>
          </w:tcPr>
          <w:p w14:paraId="6E746510" w14:textId="77777777" w:rsidR="000033F5" w:rsidRDefault="000033F5" w:rsidP="000033F5">
            <w:pPr>
              <w:pStyle w:val="TableParagraph"/>
              <w:rPr>
                <w:rFonts w:asciiTheme="minorHAnsi" w:hAnsiTheme="minorHAnsi" w:cstheme="minorHAnsi"/>
                <w:sz w:val="21"/>
                <w:szCs w:val="21"/>
              </w:rPr>
            </w:pPr>
          </w:p>
        </w:tc>
      </w:tr>
      <w:tr w:rsidR="000033F5" w14:paraId="50110108" w14:textId="77777777">
        <w:trPr>
          <w:trHeight w:val="294"/>
        </w:trPr>
        <w:tc>
          <w:tcPr>
            <w:tcW w:w="1253" w:type="dxa"/>
            <w:shd w:val="clear" w:color="auto" w:fill="EBF0F8"/>
          </w:tcPr>
          <w:p w14:paraId="378D9684" w14:textId="77777777" w:rsidR="000033F5" w:rsidRDefault="000033F5" w:rsidP="000033F5">
            <w:pPr>
              <w:jc w:val="center"/>
              <w:rPr>
                <w:rFonts w:asciiTheme="minorHAnsi" w:hAnsiTheme="minorHAnsi" w:cstheme="minorHAnsi"/>
                <w:sz w:val="21"/>
                <w:szCs w:val="21"/>
              </w:rPr>
            </w:pPr>
            <w:r>
              <w:rPr>
                <w:rFonts w:asciiTheme="minorHAnsi" w:hAnsiTheme="minorHAnsi" w:cstheme="minorHAnsi"/>
                <w:sz w:val="21"/>
                <w:szCs w:val="21"/>
              </w:rPr>
              <w:t>W04</w:t>
            </w:r>
          </w:p>
        </w:tc>
        <w:tc>
          <w:tcPr>
            <w:tcW w:w="6832" w:type="dxa"/>
          </w:tcPr>
          <w:p w14:paraId="4DD4098A" w14:textId="77777777" w:rsidR="000033F5" w:rsidRPr="000033F5" w:rsidRDefault="000033F5" w:rsidP="000033F5">
            <w:pPr>
              <w:rPr>
                <w:sz w:val="21"/>
                <w:szCs w:val="21"/>
              </w:rPr>
            </w:pPr>
            <w:r w:rsidRPr="000033F5">
              <w:rPr>
                <w:sz w:val="21"/>
                <w:szCs w:val="21"/>
              </w:rPr>
              <w:t xml:space="preserve">Ma pogłębioną wiedzę  z zakresu polityki zdrowotnej i społecznej organizacji opieki nad człowiekiem w różnych okresach życia z uwzględnieniem </w:t>
            </w:r>
            <w:r w:rsidRPr="000033F5">
              <w:rPr>
                <w:sz w:val="21"/>
                <w:szCs w:val="21"/>
              </w:rPr>
              <w:lastRenderedPageBreak/>
              <w:t>różnorodnych dysfunkcji bio -psycho – społecznych; na poziomie lokalnym, krajowym i europejskim z uwzględnieniem tendencji rozwojowych.</w:t>
            </w:r>
          </w:p>
        </w:tc>
        <w:tc>
          <w:tcPr>
            <w:tcW w:w="1774" w:type="dxa"/>
            <w:vMerge/>
          </w:tcPr>
          <w:p w14:paraId="5A7EDDD4" w14:textId="77777777" w:rsidR="000033F5" w:rsidRDefault="000033F5" w:rsidP="000033F5">
            <w:pPr>
              <w:pStyle w:val="TableParagraph"/>
              <w:rPr>
                <w:rFonts w:asciiTheme="minorHAnsi" w:hAnsiTheme="minorHAnsi" w:cstheme="minorHAnsi"/>
                <w:sz w:val="21"/>
                <w:szCs w:val="21"/>
              </w:rPr>
            </w:pPr>
          </w:p>
        </w:tc>
      </w:tr>
      <w:tr w:rsidR="000033F5" w14:paraId="6F656179" w14:textId="77777777">
        <w:trPr>
          <w:trHeight w:val="294"/>
        </w:trPr>
        <w:tc>
          <w:tcPr>
            <w:tcW w:w="1253" w:type="dxa"/>
            <w:shd w:val="clear" w:color="auto" w:fill="EBF0F8"/>
          </w:tcPr>
          <w:p w14:paraId="376162C7" w14:textId="77777777" w:rsidR="000033F5" w:rsidRDefault="000033F5" w:rsidP="000033F5">
            <w:pPr>
              <w:jc w:val="center"/>
              <w:rPr>
                <w:rFonts w:asciiTheme="minorHAnsi" w:hAnsiTheme="minorHAnsi" w:cstheme="minorHAnsi"/>
                <w:sz w:val="21"/>
                <w:szCs w:val="21"/>
              </w:rPr>
            </w:pPr>
            <w:r>
              <w:rPr>
                <w:rFonts w:asciiTheme="minorHAnsi" w:hAnsiTheme="minorHAnsi" w:cstheme="minorHAnsi"/>
                <w:sz w:val="21"/>
                <w:szCs w:val="21"/>
              </w:rPr>
              <w:lastRenderedPageBreak/>
              <w:t>W05</w:t>
            </w:r>
          </w:p>
        </w:tc>
        <w:tc>
          <w:tcPr>
            <w:tcW w:w="6832" w:type="dxa"/>
          </w:tcPr>
          <w:p w14:paraId="2E174216" w14:textId="596EE8DD" w:rsidR="000033F5" w:rsidRPr="000033F5" w:rsidRDefault="000033F5" w:rsidP="000033F5">
            <w:pPr>
              <w:rPr>
                <w:sz w:val="21"/>
                <w:szCs w:val="21"/>
              </w:rPr>
            </w:pPr>
            <w:r w:rsidRPr="000033F5">
              <w:rPr>
                <w:sz w:val="21"/>
                <w:szCs w:val="21"/>
              </w:rPr>
              <w:t>Potrafi nawiązywać relacje interpersonalne, posiada pogłębioną wiedzę na temat komunikacji interpersonalnych oraz działań mających na celu ograniczanie stresu i jego negatywnych skutków</w:t>
            </w:r>
            <w:r w:rsidR="00213F47">
              <w:rPr>
                <w:sz w:val="21"/>
                <w:szCs w:val="21"/>
              </w:rPr>
              <w:t>.</w:t>
            </w:r>
          </w:p>
        </w:tc>
        <w:tc>
          <w:tcPr>
            <w:tcW w:w="1774" w:type="dxa"/>
            <w:vMerge/>
          </w:tcPr>
          <w:p w14:paraId="4D4F1F02" w14:textId="77777777" w:rsidR="000033F5" w:rsidRDefault="000033F5" w:rsidP="000033F5">
            <w:pPr>
              <w:pStyle w:val="TableParagraph"/>
              <w:rPr>
                <w:rFonts w:asciiTheme="minorHAnsi" w:hAnsiTheme="minorHAnsi" w:cstheme="minorHAnsi"/>
                <w:sz w:val="21"/>
                <w:szCs w:val="21"/>
              </w:rPr>
            </w:pPr>
          </w:p>
        </w:tc>
      </w:tr>
    </w:tbl>
    <w:p w14:paraId="1F593F51" w14:textId="77777777" w:rsidR="00B4158E" w:rsidRDefault="00E310FB" w:rsidP="009C0A7B">
      <w:pPr>
        <w:pStyle w:val="Tekstpodstawowy"/>
        <w:spacing w:before="120" w:line="360" w:lineRule="auto"/>
        <w:ind w:left="3"/>
        <w:jc w:val="center"/>
      </w:pPr>
      <w:r>
        <w:t>w</w:t>
      </w:r>
      <w:r>
        <w:rPr>
          <w:spacing w:val="-1"/>
        </w:rPr>
        <w:t xml:space="preserve"> </w:t>
      </w:r>
      <w:r>
        <w:t>zakresie</w:t>
      </w:r>
      <w:r>
        <w:rPr>
          <w:spacing w:val="-2"/>
        </w:rPr>
        <w:t xml:space="preserve"> </w:t>
      </w:r>
      <w:r>
        <w:rPr>
          <w:color w:val="000000"/>
          <w:spacing w:val="-2"/>
          <w:shd w:val="clear" w:color="auto" w:fill="EBF0F8"/>
        </w:rPr>
        <w:t>umiejętności</w:t>
      </w:r>
      <w:r>
        <w:rPr>
          <w:color w:val="000000"/>
          <w:spacing w:val="-2"/>
        </w:rPr>
        <w:t>:</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6825"/>
        <w:gridCol w:w="1772"/>
      </w:tblGrid>
      <w:tr w:rsidR="000033F5" w14:paraId="348E077C" w14:textId="77777777" w:rsidTr="00355E76">
        <w:trPr>
          <w:trHeight w:val="290"/>
        </w:trPr>
        <w:tc>
          <w:tcPr>
            <w:tcW w:w="1244" w:type="dxa"/>
            <w:shd w:val="clear" w:color="auto" w:fill="EBF0F8"/>
          </w:tcPr>
          <w:p w14:paraId="27F87D47" w14:textId="77777777" w:rsidR="000033F5" w:rsidRPr="00804C1D" w:rsidRDefault="000033F5" w:rsidP="000033F5">
            <w:pPr>
              <w:jc w:val="center"/>
              <w:rPr>
                <w:sz w:val="21"/>
                <w:szCs w:val="21"/>
              </w:rPr>
            </w:pPr>
            <w:r w:rsidRPr="00804C1D">
              <w:rPr>
                <w:sz w:val="21"/>
                <w:szCs w:val="21"/>
              </w:rPr>
              <w:t>U01</w:t>
            </w:r>
          </w:p>
        </w:tc>
        <w:tc>
          <w:tcPr>
            <w:tcW w:w="6825" w:type="dxa"/>
          </w:tcPr>
          <w:p w14:paraId="02EACD03" w14:textId="77777777" w:rsidR="000033F5" w:rsidRPr="000033F5" w:rsidRDefault="000033F5" w:rsidP="000033F5">
            <w:pPr>
              <w:rPr>
                <w:sz w:val="21"/>
                <w:szCs w:val="21"/>
              </w:rPr>
            </w:pPr>
            <w:r w:rsidRPr="000033F5">
              <w:rPr>
                <w:sz w:val="21"/>
                <w:szCs w:val="21"/>
              </w:rPr>
              <w:t>Doskonali umiejętność integrowania wiedzy teoretycznej  z praktyką w zakresie działalności profilaktycznej, informacyjnej, edukacyjnej oraz szkoleniowej, umiejętnie interpretuje zjawiska oraz umiejętnie rozwiązuje typowe i nietypowe problemy pozwalające uzyskać kompetencje do zajmowania stanowisk kierowniczych.</w:t>
            </w:r>
          </w:p>
        </w:tc>
        <w:tc>
          <w:tcPr>
            <w:tcW w:w="1772" w:type="dxa"/>
            <w:vMerge w:val="restart"/>
          </w:tcPr>
          <w:p w14:paraId="04C792C2" w14:textId="77777777" w:rsidR="000033F5" w:rsidRPr="000033F5" w:rsidRDefault="000033F5" w:rsidP="000033F5">
            <w:pPr>
              <w:rPr>
                <w:rFonts w:ascii="Times New Roman" w:hAnsi="Times New Roman" w:cs="Times New Roman"/>
                <w:sz w:val="20"/>
                <w:szCs w:val="20"/>
              </w:rPr>
            </w:pPr>
            <w:r w:rsidRPr="000033F5">
              <w:rPr>
                <w:rFonts w:ascii="Times New Roman" w:hAnsi="Times New Roman" w:cs="Times New Roman"/>
                <w:sz w:val="20"/>
                <w:szCs w:val="20"/>
              </w:rPr>
              <w:t>ZP2A_U01</w:t>
            </w:r>
          </w:p>
          <w:p w14:paraId="7755C576" w14:textId="77777777" w:rsidR="000033F5" w:rsidRPr="000033F5" w:rsidRDefault="000033F5" w:rsidP="000033F5">
            <w:pPr>
              <w:rPr>
                <w:rFonts w:ascii="Times New Roman" w:hAnsi="Times New Roman" w:cs="Times New Roman"/>
                <w:sz w:val="20"/>
                <w:szCs w:val="20"/>
              </w:rPr>
            </w:pPr>
            <w:r w:rsidRPr="000033F5">
              <w:rPr>
                <w:rFonts w:ascii="Times New Roman" w:hAnsi="Times New Roman" w:cs="Times New Roman"/>
                <w:sz w:val="20"/>
                <w:szCs w:val="20"/>
              </w:rPr>
              <w:t>ZP2A_U02</w:t>
            </w:r>
          </w:p>
          <w:p w14:paraId="30853E6A" w14:textId="77777777" w:rsidR="000033F5" w:rsidRPr="000033F5" w:rsidRDefault="000033F5" w:rsidP="000033F5">
            <w:pPr>
              <w:rPr>
                <w:rFonts w:ascii="Times New Roman" w:hAnsi="Times New Roman" w:cs="Times New Roman"/>
                <w:sz w:val="20"/>
                <w:szCs w:val="20"/>
              </w:rPr>
            </w:pPr>
            <w:r w:rsidRPr="000033F5">
              <w:rPr>
                <w:rFonts w:ascii="Times New Roman" w:hAnsi="Times New Roman" w:cs="Times New Roman"/>
                <w:sz w:val="20"/>
                <w:szCs w:val="20"/>
              </w:rPr>
              <w:t>ZP2A_U05</w:t>
            </w:r>
          </w:p>
          <w:p w14:paraId="02B82B20" w14:textId="77777777" w:rsidR="000033F5" w:rsidRPr="000033F5" w:rsidRDefault="000033F5" w:rsidP="000033F5">
            <w:pPr>
              <w:rPr>
                <w:rFonts w:ascii="Times New Roman" w:hAnsi="Times New Roman" w:cs="Times New Roman"/>
                <w:sz w:val="20"/>
                <w:szCs w:val="20"/>
              </w:rPr>
            </w:pPr>
            <w:r w:rsidRPr="000033F5">
              <w:rPr>
                <w:rFonts w:ascii="Times New Roman" w:hAnsi="Times New Roman" w:cs="Times New Roman"/>
                <w:sz w:val="20"/>
                <w:szCs w:val="20"/>
              </w:rPr>
              <w:t>ZP2A_U06</w:t>
            </w:r>
          </w:p>
          <w:p w14:paraId="6E5B0A18" w14:textId="77777777" w:rsidR="000033F5" w:rsidRPr="000033F5" w:rsidRDefault="000033F5" w:rsidP="000033F5">
            <w:pPr>
              <w:rPr>
                <w:rFonts w:ascii="Times New Roman" w:hAnsi="Times New Roman" w:cs="Times New Roman"/>
                <w:sz w:val="20"/>
                <w:szCs w:val="20"/>
              </w:rPr>
            </w:pPr>
            <w:r w:rsidRPr="000033F5">
              <w:rPr>
                <w:rFonts w:ascii="Times New Roman" w:hAnsi="Times New Roman" w:cs="Times New Roman"/>
                <w:sz w:val="20"/>
                <w:szCs w:val="20"/>
              </w:rPr>
              <w:t>ZP2A_U08</w:t>
            </w:r>
          </w:p>
          <w:p w14:paraId="359F1FA7" w14:textId="77777777" w:rsidR="000033F5" w:rsidRPr="00582748" w:rsidRDefault="000033F5" w:rsidP="000033F5">
            <w:pPr>
              <w:rPr>
                <w:sz w:val="21"/>
                <w:szCs w:val="21"/>
              </w:rPr>
            </w:pPr>
            <w:r w:rsidRPr="000033F5">
              <w:rPr>
                <w:rFonts w:ascii="Times New Roman" w:hAnsi="Times New Roman" w:cs="Times New Roman"/>
                <w:sz w:val="20"/>
                <w:szCs w:val="20"/>
              </w:rPr>
              <w:t>ZP2A_U09</w:t>
            </w:r>
          </w:p>
        </w:tc>
      </w:tr>
      <w:tr w:rsidR="000033F5" w14:paraId="46024D2A" w14:textId="77777777" w:rsidTr="00355E76">
        <w:trPr>
          <w:trHeight w:val="290"/>
        </w:trPr>
        <w:tc>
          <w:tcPr>
            <w:tcW w:w="1244" w:type="dxa"/>
            <w:shd w:val="clear" w:color="auto" w:fill="EBF0F8"/>
          </w:tcPr>
          <w:p w14:paraId="47C1F444" w14:textId="77777777" w:rsidR="000033F5" w:rsidRPr="00804C1D" w:rsidRDefault="000033F5" w:rsidP="000033F5">
            <w:pPr>
              <w:jc w:val="center"/>
              <w:rPr>
                <w:sz w:val="21"/>
                <w:szCs w:val="21"/>
              </w:rPr>
            </w:pPr>
            <w:r>
              <w:rPr>
                <w:sz w:val="21"/>
                <w:szCs w:val="21"/>
              </w:rPr>
              <w:t>U02</w:t>
            </w:r>
          </w:p>
        </w:tc>
        <w:tc>
          <w:tcPr>
            <w:tcW w:w="6825" w:type="dxa"/>
          </w:tcPr>
          <w:p w14:paraId="735A514D" w14:textId="0EE84213" w:rsidR="000033F5" w:rsidRPr="000033F5" w:rsidRDefault="000033F5" w:rsidP="00213F47">
            <w:pPr>
              <w:rPr>
                <w:sz w:val="21"/>
                <w:szCs w:val="21"/>
              </w:rPr>
            </w:pPr>
            <w:r w:rsidRPr="000033F5">
              <w:rPr>
                <w:sz w:val="21"/>
                <w:szCs w:val="21"/>
              </w:rPr>
              <w:t xml:space="preserve">Planuje, monitoruje i ocenia programy występujące w zakresie zdrowia populacji, doskonali proces komunikowania się i negocjacji,  posiadając umiejętność pracy w grupie oraz podejmuje skuteczne  rozwiązania w sytuacjach problemowych. </w:t>
            </w:r>
          </w:p>
        </w:tc>
        <w:tc>
          <w:tcPr>
            <w:tcW w:w="1772" w:type="dxa"/>
            <w:vMerge/>
          </w:tcPr>
          <w:p w14:paraId="6AEDF5F9" w14:textId="77777777" w:rsidR="000033F5" w:rsidRDefault="000033F5" w:rsidP="000033F5">
            <w:pPr>
              <w:rPr>
                <w:sz w:val="21"/>
                <w:szCs w:val="21"/>
              </w:rPr>
            </w:pPr>
          </w:p>
        </w:tc>
      </w:tr>
      <w:tr w:rsidR="000033F5" w14:paraId="0E4DCEBD" w14:textId="77777777" w:rsidTr="00355E76">
        <w:trPr>
          <w:trHeight w:val="290"/>
        </w:trPr>
        <w:tc>
          <w:tcPr>
            <w:tcW w:w="1244" w:type="dxa"/>
            <w:shd w:val="clear" w:color="auto" w:fill="EBF0F8"/>
          </w:tcPr>
          <w:p w14:paraId="615719E6" w14:textId="77777777" w:rsidR="000033F5" w:rsidRDefault="000033F5" w:rsidP="000033F5">
            <w:pPr>
              <w:jc w:val="center"/>
              <w:rPr>
                <w:sz w:val="21"/>
                <w:szCs w:val="21"/>
              </w:rPr>
            </w:pPr>
            <w:r>
              <w:rPr>
                <w:sz w:val="21"/>
                <w:szCs w:val="21"/>
              </w:rPr>
              <w:t>U03</w:t>
            </w:r>
          </w:p>
        </w:tc>
        <w:tc>
          <w:tcPr>
            <w:tcW w:w="6825" w:type="dxa"/>
          </w:tcPr>
          <w:p w14:paraId="65897DFF" w14:textId="7F3B99EE" w:rsidR="000033F5" w:rsidRPr="000033F5" w:rsidRDefault="000033F5" w:rsidP="000033F5">
            <w:pPr>
              <w:rPr>
                <w:sz w:val="21"/>
                <w:szCs w:val="21"/>
              </w:rPr>
            </w:pPr>
            <w:r w:rsidRPr="000033F5">
              <w:rPr>
                <w:sz w:val="21"/>
                <w:szCs w:val="21"/>
              </w:rPr>
              <w:t>Potrafi trafnie dokonać oceny jakości życia populacji z uwzględnieniem różnych grup wiekowych, stanu zdrowia i rodzaju aktywności zawodowej, prezentuje wyniki tej oceny oraz potrafi samodzielnie modyfikować i tworzyć różne formy aktywności fizycznej  w zależności od warunków środowiskowych i klimatycznych</w:t>
            </w:r>
            <w:r w:rsidR="00213F47">
              <w:rPr>
                <w:sz w:val="21"/>
                <w:szCs w:val="21"/>
              </w:rPr>
              <w:t>.</w:t>
            </w:r>
          </w:p>
        </w:tc>
        <w:tc>
          <w:tcPr>
            <w:tcW w:w="1772" w:type="dxa"/>
            <w:vMerge/>
          </w:tcPr>
          <w:p w14:paraId="66B379A0" w14:textId="77777777" w:rsidR="000033F5" w:rsidRDefault="000033F5" w:rsidP="000033F5">
            <w:pPr>
              <w:rPr>
                <w:sz w:val="21"/>
                <w:szCs w:val="21"/>
              </w:rPr>
            </w:pPr>
          </w:p>
        </w:tc>
      </w:tr>
      <w:tr w:rsidR="000033F5" w14:paraId="5A7188D6" w14:textId="77777777" w:rsidTr="00355E76">
        <w:trPr>
          <w:trHeight w:val="290"/>
        </w:trPr>
        <w:tc>
          <w:tcPr>
            <w:tcW w:w="1244" w:type="dxa"/>
            <w:shd w:val="clear" w:color="auto" w:fill="EBF0F8"/>
          </w:tcPr>
          <w:p w14:paraId="5A00D371" w14:textId="77777777" w:rsidR="000033F5" w:rsidRDefault="000033F5" w:rsidP="000033F5">
            <w:pPr>
              <w:jc w:val="center"/>
              <w:rPr>
                <w:sz w:val="21"/>
                <w:szCs w:val="21"/>
              </w:rPr>
            </w:pPr>
            <w:r>
              <w:rPr>
                <w:sz w:val="21"/>
                <w:szCs w:val="21"/>
              </w:rPr>
              <w:t>U04</w:t>
            </w:r>
          </w:p>
        </w:tc>
        <w:tc>
          <w:tcPr>
            <w:tcW w:w="6825" w:type="dxa"/>
          </w:tcPr>
          <w:p w14:paraId="6CBC8B63" w14:textId="77777777" w:rsidR="000033F5" w:rsidRPr="000033F5" w:rsidRDefault="000033F5" w:rsidP="000033F5">
            <w:pPr>
              <w:rPr>
                <w:sz w:val="21"/>
                <w:szCs w:val="21"/>
              </w:rPr>
            </w:pPr>
            <w:r w:rsidRPr="000033F5">
              <w:rPr>
                <w:sz w:val="21"/>
                <w:szCs w:val="21"/>
              </w:rPr>
              <w:t>Podejmuje działania na rzecz zwiększania świadomości społecznej w zakresie zdrowia i bezpieczeństwa w pracy oraz potrafi zaproponować podjęcie właściwych działań w zakresie promocji  zdrowia z uwzględnieniem różnych grup wiekowych, stanu zdrowia i rodzaju aktywności zawodowej oraz dokonać oceny ich skuteczności.</w:t>
            </w:r>
          </w:p>
        </w:tc>
        <w:tc>
          <w:tcPr>
            <w:tcW w:w="1772" w:type="dxa"/>
            <w:vMerge/>
          </w:tcPr>
          <w:p w14:paraId="183C400A" w14:textId="77777777" w:rsidR="000033F5" w:rsidRDefault="000033F5" w:rsidP="000033F5">
            <w:pPr>
              <w:rPr>
                <w:rFonts w:ascii="Times New Roman" w:hAnsi="Times New Roman" w:cs="Times New Roman"/>
                <w:sz w:val="20"/>
                <w:szCs w:val="20"/>
              </w:rPr>
            </w:pPr>
          </w:p>
        </w:tc>
      </w:tr>
    </w:tbl>
    <w:p w14:paraId="509B6557" w14:textId="77777777" w:rsidR="00B4158E" w:rsidRDefault="00E310FB" w:rsidP="009C0A7B">
      <w:pPr>
        <w:pStyle w:val="Tekstpodstawowy"/>
        <w:spacing w:before="120" w:line="360" w:lineRule="auto"/>
        <w:ind w:left="1"/>
        <w:jc w:val="center"/>
      </w:pPr>
      <w:r>
        <w:t>w</w:t>
      </w:r>
      <w:r>
        <w:rPr>
          <w:spacing w:val="-5"/>
        </w:rPr>
        <w:t xml:space="preserve"> </w:t>
      </w:r>
      <w:r>
        <w:t>zakresie</w:t>
      </w:r>
      <w:r>
        <w:rPr>
          <w:spacing w:val="-4"/>
        </w:rPr>
        <w:t xml:space="preserve"> </w:t>
      </w:r>
      <w:r>
        <w:rPr>
          <w:color w:val="000000"/>
          <w:shd w:val="clear" w:color="auto" w:fill="EBF0F8"/>
        </w:rPr>
        <w:t>kompetencji</w:t>
      </w:r>
      <w:r>
        <w:rPr>
          <w:color w:val="000000"/>
          <w:spacing w:val="-5"/>
          <w:shd w:val="clear" w:color="auto" w:fill="EBF0F8"/>
        </w:rPr>
        <w:t xml:space="preserve"> </w:t>
      </w:r>
      <w:r>
        <w:rPr>
          <w:color w:val="000000"/>
          <w:spacing w:val="-2"/>
          <w:shd w:val="clear" w:color="auto" w:fill="EBF0F8"/>
        </w:rPr>
        <w:t>społecznych</w:t>
      </w:r>
      <w:r>
        <w:rPr>
          <w:color w:val="000000"/>
          <w:spacing w:val="-2"/>
        </w:rPr>
        <w:t>:</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6832"/>
        <w:gridCol w:w="1774"/>
      </w:tblGrid>
      <w:tr w:rsidR="000033F5" w14:paraId="60636969" w14:textId="77777777">
        <w:trPr>
          <w:trHeight w:val="295"/>
        </w:trPr>
        <w:tc>
          <w:tcPr>
            <w:tcW w:w="1253" w:type="dxa"/>
            <w:shd w:val="clear" w:color="auto" w:fill="EBF0F8"/>
          </w:tcPr>
          <w:p w14:paraId="28D935F3" w14:textId="77777777" w:rsidR="000033F5" w:rsidRPr="00F25734" w:rsidRDefault="000033F5" w:rsidP="00373C36">
            <w:pPr>
              <w:jc w:val="center"/>
              <w:rPr>
                <w:sz w:val="21"/>
                <w:szCs w:val="21"/>
              </w:rPr>
            </w:pPr>
            <w:r w:rsidRPr="00F25734">
              <w:rPr>
                <w:sz w:val="21"/>
                <w:szCs w:val="21"/>
              </w:rPr>
              <w:t>K01</w:t>
            </w:r>
          </w:p>
        </w:tc>
        <w:tc>
          <w:tcPr>
            <w:tcW w:w="6832" w:type="dxa"/>
          </w:tcPr>
          <w:p w14:paraId="2FF785B8" w14:textId="77777777" w:rsidR="000033F5" w:rsidRPr="00373C36" w:rsidRDefault="000033F5" w:rsidP="00373C36">
            <w:pPr>
              <w:rPr>
                <w:sz w:val="21"/>
                <w:szCs w:val="21"/>
              </w:rPr>
            </w:pPr>
            <w:r w:rsidRPr="000033F5">
              <w:rPr>
                <w:sz w:val="21"/>
                <w:szCs w:val="21"/>
              </w:rPr>
              <w:t>Kompetentnie i etycznie współpracuje w zespole interdyscyplinarnym, korzysta z pomocy ekspertów, angażuje się w promowanie zdrowia, interesuje się problematyką z zakresu polityki społecznej i zdrowotnej. Właściwie formułuje opinie i określa priorytety w re</w:t>
            </w:r>
            <w:r>
              <w:rPr>
                <w:sz w:val="21"/>
                <w:szCs w:val="21"/>
              </w:rPr>
              <w:t>alizacji określonych zadań.</w:t>
            </w:r>
          </w:p>
        </w:tc>
        <w:tc>
          <w:tcPr>
            <w:tcW w:w="1774" w:type="dxa"/>
            <w:vMerge w:val="restart"/>
          </w:tcPr>
          <w:p w14:paraId="45D1A089"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ZP2A_K01</w:t>
            </w:r>
          </w:p>
          <w:p w14:paraId="1608868F"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ZP2A_K02</w:t>
            </w:r>
          </w:p>
          <w:p w14:paraId="601EC6CE"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ZP2A_K03</w:t>
            </w:r>
          </w:p>
          <w:p w14:paraId="17BDC925" w14:textId="77777777" w:rsidR="000033F5" w:rsidRPr="000033F5"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ZP2A_K04</w:t>
            </w:r>
          </w:p>
          <w:p w14:paraId="66DA5107" w14:textId="77777777" w:rsidR="000033F5" w:rsidRPr="00F25734" w:rsidRDefault="000033F5" w:rsidP="000033F5">
            <w:pPr>
              <w:pStyle w:val="TableParagraph"/>
              <w:rPr>
                <w:rFonts w:asciiTheme="minorHAnsi" w:hAnsiTheme="minorHAnsi" w:cstheme="minorHAnsi"/>
                <w:sz w:val="21"/>
                <w:szCs w:val="21"/>
              </w:rPr>
            </w:pPr>
            <w:r w:rsidRPr="000033F5">
              <w:rPr>
                <w:rFonts w:asciiTheme="minorHAnsi" w:hAnsiTheme="minorHAnsi" w:cstheme="minorHAnsi"/>
                <w:sz w:val="21"/>
                <w:szCs w:val="21"/>
              </w:rPr>
              <w:t>ZP2A_K05</w:t>
            </w:r>
          </w:p>
        </w:tc>
      </w:tr>
      <w:tr w:rsidR="000033F5" w14:paraId="31EF2631" w14:textId="77777777">
        <w:trPr>
          <w:trHeight w:val="295"/>
        </w:trPr>
        <w:tc>
          <w:tcPr>
            <w:tcW w:w="1253" w:type="dxa"/>
            <w:shd w:val="clear" w:color="auto" w:fill="EBF0F8"/>
          </w:tcPr>
          <w:p w14:paraId="60CFC240" w14:textId="77777777" w:rsidR="000033F5" w:rsidRPr="00F25734" w:rsidRDefault="000033F5" w:rsidP="00373C36">
            <w:pPr>
              <w:jc w:val="center"/>
              <w:rPr>
                <w:sz w:val="21"/>
                <w:szCs w:val="21"/>
              </w:rPr>
            </w:pPr>
            <w:r>
              <w:rPr>
                <w:sz w:val="21"/>
                <w:szCs w:val="21"/>
              </w:rPr>
              <w:t>K02</w:t>
            </w:r>
          </w:p>
        </w:tc>
        <w:tc>
          <w:tcPr>
            <w:tcW w:w="6832" w:type="dxa"/>
          </w:tcPr>
          <w:p w14:paraId="1D5BFAAD" w14:textId="77777777" w:rsidR="000033F5" w:rsidRPr="00373C36" w:rsidRDefault="000033F5" w:rsidP="00373C36">
            <w:pPr>
              <w:rPr>
                <w:sz w:val="21"/>
                <w:szCs w:val="21"/>
                <w:lang w:val="pl"/>
              </w:rPr>
            </w:pPr>
            <w:r w:rsidRPr="000033F5">
              <w:rPr>
                <w:sz w:val="21"/>
                <w:szCs w:val="21"/>
              </w:rPr>
              <w:t>Cechuje się skutecznością i  zaangażowaniem w promowaniu zdrowia zbiorowości i zainteresowania problematyką z zakresu polityki społecznej i zdrowotnej.</w:t>
            </w:r>
          </w:p>
        </w:tc>
        <w:tc>
          <w:tcPr>
            <w:tcW w:w="1774" w:type="dxa"/>
            <w:vMerge/>
          </w:tcPr>
          <w:p w14:paraId="6CAC8820" w14:textId="77777777" w:rsidR="000033F5" w:rsidRPr="00C40D19" w:rsidRDefault="000033F5" w:rsidP="00373C36">
            <w:pPr>
              <w:pStyle w:val="TableParagraph"/>
              <w:rPr>
                <w:rFonts w:asciiTheme="minorHAnsi" w:hAnsiTheme="minorHAnsi" w:cstheme="minorHAnsi"/>
                <w:sz w:val="21"/>
                <w:szCs w:val="21"/>
              </w:rPr>
            </w:pPr>
          </w:p>
        </w:tc>
      </w:tr>
      <w:tr w:rsidR="000033F5" w14:paraId="33EB1DD3" w14:textId="77777777">
        <w:trPr>
          <w:trHeight w:val="295"/>
        </w:trPr>
        <w:tc>
          <w:tcPr>
            <w:tcW w:w="1253" w:type="dxa"/>
            <w:shd w:val="clear" w:color="auto" w:fill="EBF0F8"/>
          </w:tcPr>
          <w:p w14:paraId="3E98F54D" w14:textId="77777777" w:rsidR="000033F5" w:rsidRDefault="000033F5" w:rsidP="00373C36">
            <w:pPr>
              <w:jc w:val="center"/>
              <w:rPr>
                <w:sz w:val="21"/>
                <w:szCs w:val="21"/>
              </w:rPr>
            </w:pPr>
            <w:r>
              <w:rPr>
                <w:sz w:val="21"/>
                <w:szCs w:val="21"/>
              </w:rPr>
              <w:t>K03</w:t>
            </w:r>
          </w:p>
        </w:tc>
        <w:tc>
          <w:tcPr>
            <w:tcW w:w="6832" w:type="dxa"/>
          </w:tcPr>
          <w:p w14:paraId="0D075A1A" w14:textId="77777777" w:rsidR="000033F5" w:rsidRPr="000033F5" w:rsidRDefault="000033F5" w:rsidP="000033F5">
            <w:pPr>
              <w:rPr>
                <w:sz w:val="21"/>
                <w:szCs w:val="21"/>
              </w:rPr>
            </w:pPr>
            <w:r w:rsidRPr="000033F5">
              <w:rPr>
                <w:sz w:val="21"/>
                <w:szCs w:val="21"/>
              </w:rPr>
              <w:t>Zachowuje się etycznie w planowaniu, organizowaniu i kierowaniu pracą zespołu, wykazując  postawę aktywnego uzupełniania w</w:t>
            </w:r>
            <w:r>
              <w:rPr>
                <w:sz w:val="21"/>
                <w:szCs w:val="21"/>
              </w:rPr>
              <w:t xml:space="preserve">iedzy i umiejętności w oparciu </w:t>
            </w:r>
            <w:r w:rsidRPr="000033F5">
              <w:rPr>
                <w:sz w:val="21"/>
                <w:szCs w:val="21"/>
              </w:rPr>
              <w:t>o zasadę uczenia permanentnego, prowadząc badania naukowe oraz organizując pracę innych ludzi.</w:t>
            </w:r>
          </w:p>
        </w:tc>
        <w:tc>
          <w:tcPr>
            <w:tcW w:w="1774" w:type="dxa"/>
            <w:vMerge/>
          </w:tcPr>
          <w:p w14:paraId="6E1843BA" w14:textId="77777777" w:rsidR="000033F5" w:rsidRPr="00C40D19" w:rsidRDefault="000033F5" w:rsidP="00373C36">
            <w:pPr>
              <w:pStyle w:val="TableParagraph"/>
              <w:rPr>
                <w:rFonts w:asciiTheme="minorHAnsi" w:hAnsiTheme="minorHAnsi" w:cstheme="minorHAnsi"/>
                <w:sz w:val="21"/>
                <w:szCs w:val="21"/>
              </w:rPr>
            </w:pPr>
          </w:p>
        </w:tc>
      </w:tr>
    </w:tbl>
    <w:p w14:paraId="0B1ABE7D" w14:textId="77777777" w:rsidR="00B4158E" w:rsidRDefault="00E310FB" w:rsidP="009C0A7B">
      <w:pPr>
        <w:pStyle w:val="Akapitzlist"/>
        <w:numPr>
          <w:ilvl w:val="1"/>
          <w:numId w:val="1"/>
        </w:numPr>
        <w:tabs>
          <w:tab w:val="left" w:pos="1141"/>
          <w:tab w:val="left" w:pos="1145"/>
        </w:tabs>
        <w:spacing w:before="360" w:line="278" w:lineRule="auto"/>
        <w:ind w:right="471"/>
        <w:rPr>
          <w:b/>
          <w:sz w:val="24"/>
        </w:rPr>
      </w:pPr>
      <w:r>
        <w:rPr>
          <w:b/>
          <w:sz w:val="24"/>
        </w:rPr>
        <w:t>Sposoby</w:t>
      </w:r>
      <w:r>
        <w:rPr>
          <w:b/>
          <w:spacing w:val="-4"/>
          <w:sz w:val="24"/>
        </w:rPr>
        <w:t xml:space="preserve"> </w:t>
      </w:r>
      <w:r>
        <w:rPr>
          <w:b/>
          <w:sz w:val="24"/>
        </w:rPr>
        <w:t>weryfikacji</w:t>
      </w:r>
      <w:r>
        <w:rPr>
          <w:b/>
          <w:spacing w:val="-2"/>
          <w:sz w:val="24"/>
        </w:rPr>
        <w:t xml:space="preserve"> </w:t>
      </w:r>
      <w:r>
        <w:rPr>
          <w:b/>
          <w:sz w:val="24"/>
        </w:rPr>
        <w:t>osiągnięcia</w:t>
      </w:r>
      <w:r>
        <w:rPr>
          <w:b/>
          <w:spacing w:val="-4"/>
          <w:sz w:val="24"/>
        </w:rPr>
        <w:t xml:space="preserve"> </w:t>
      </w:r>
      <w:r>
        <w:rPr>
          <w:b/>
          <w:sz w:val="24"/>
        </w:rPr>
        <w:t>efektów</w:t>
      </w:r>
      <w:r>
        <w:rPr>
          <w:b/>
          <w:spacing w:val="-4"/>
          <w:sz w:val="24"/>
        </w:rPr>
        <w:t xml:space="preserve"> </w:t>
      </w:r>
      <w:r>
        <w:rPr>
          <w:b/>
          <w:sz w:val="24"/>
        </w:rPr>
        <w:t>uczenia</w:t>
      </w:r>
      <w:r>
        <w:rPr>
          <w:b/>
          <w:spacing w:val="-6"/>
          <w:sz w:val="24"/>
        </w:rPr>
        <w:t xml:space="preserve"> </w:t>
      </w:r>
      <w:r>
        <w:rPr>
          <w:b/>
          <w:sz w:val="24"/>
        </w:rPr>
        <w:t>się</w:t>
      </w:r>
      <w:r>
        <w:rPr>
          <w:b/>
          <w:spacing w:val="-4"/>
          <w:sz w:val="24"/>
        </w:rPr>
        <w:t xml:space="preserve"> </w:t>
      </w:r>
      <w:r>
        <w:rPr>
          <w:b/>
          <w:sz w:val="24"/>
        </w:rPr>
        <w:t>realizowanych</w:t>
      </w:r>
      <w:r>
        <w:rPr>
          <w:b/>
          <w:spacing w:val="-4"/>
          <w:sz w:val="24"/>
        </w:rPr>
        <w:t xml:space="preserve"> </w:t>
      </w:r>
      <w:r>
        <w:rPr>
          <w:b/>
          <w:sz w:val="24"/>
        </w:rPr>
        <w:t>w</w:t>
      </w:r>
      <w:r>
        <w:rPr>
          <w:b/>
          <w:spacing w:val="-4"/>
          <w:sz w:val="24"/>
        </w:rPr>
        <w:t xml:space="preserve"> </w:t>
      </w:r>
      <w:r>
        <w:rPr>
          <w:b/>
          <w:sz w:val="24"/>
        </w:rPr>
        <w:t>ramach</w:t>
      </w:r>
      <w:r>
        <w:rPr>
          <w:b/>
          <w:spacing w:val="-2"/>
          <w:sz w:val="24"/>
        </w:rPr>
        <w:t xml:space="preserve"> </w:t>
      </w:r>
      <w:r>
        <w:rPr>
          <w:b/>
          <w:sz w:val="24"/>
        </w:rPr>
        <w:t xml:space="preserve">przedmiotu </w:t>
      </w:r>
      <w:r>
        <w:rPr>
          <w:b/>
          <w:spacing w:val="-2"/>
          <w:sz w:val="24"/>
        </w:rPr>
        <w:t>(zajęć)</w:t>
      </w:r>
    </w:p>
    <w:p w14:paraId="1C0A7DBB" w14:textId="77777777" w:rsidR="00B4158E" w:rsidRDefault="00E310FB" w:rsidP="009C0A7B">
      <w:pPr>
        <w:pStyle w:val="Tekstpodstawowy"/>
        <w:spacing w:before="115" w:line="360" w:lineRule="auto"/>
        <w:ind w:left="1280" w:right="1"/>
        <w:jc w:val="center"/>
      </w:pPr>
      <w:r>
        <w:rPr>
          <w:noProof/>
          <w:lang w:eastAsia="pl-PL"/>
        </w:rPr>
        <mc:AlternateContent>
          <mc:Choice Requires="wps">
            <w:drawing>
              <wp:anchor distT="0" distB="0" distL="0" distR="0" simplePos="0" relativeHeight="251656704" behindDoc="1" locked="0" layoutInCell="1" allowOverlap="1" wp14:anchorId="3BC5FED5" wp14:editId="35CE16D5">
                <wp:simplePos x="0" y="0"/>
                <wp:positionH relativeFrom="page">
                  <wp:posOffset>5303113</wp:posOffset>
                </wp:positionH>
                <wp:positionV relativeFrom="paragraph">
                  <wp:posOffset>771596</wp:posOffset>
                </wp:positionV>
                <wp:extent cx="67310" cy="1346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34620"/>
                        </a:xfrm>
                        <a:prstGeom prst="rect">
                          <a:avLst/>
                        </a:prstGeom>
                      </wps:spPr>
                      <wps:txbx>
                        <w:txbxContent>
                          <w:p w14:paraId="3CD153F7" w14:textId="77777777" w:rsidR="00B4158E" w:rsidRDefault="00B4158E">
                            <w:pPr>
                              <w:spacing w:line="211" w:lineRule="exact"/>
                              <w:rPr>
                                <w:b/>
                                <w:sz w:val="21"/>
                              </w:rPr>
                            </w:pP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C5FED5" id="_x0000_t202" coordsize="21600,21600" o:spt="202" path="m,l,21600r21600,l21600,xe">
                <v:stroke joinstyle="miter"/>
                <v:path gradientshapeok="t" o:connecttype="rect"/>
              </v:shapetype>
              <v:shape id="Textbox 1" o:spid="_x0000_s1026" type="#_x0000_t202" style="position:absolute;left:0;text-align:left;margin-left:417.55pt;margin-top:60.75pt;width:5.3pt;height:10.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" filled="f" stroked="f">
                <v:textbox inset="0,0,0,0">
                  <w:txbxContent>
                    <w:p w14:paraId="6D41CB61" w14:textId="77777777" w:rsidR="00B4158E" w:rsidRDefault="00B4158E">
                      <w:pPr>
                        <w:spacing w:line="211" w:lineRule="exact"/>
                        <w:rPr>
                          <w:b/>
                          <w:sz w:val="21"/>
                        </w:rPr>
                      </w:pPr>
                    </w:p>
                  </w:txbxContent>
                </v:textbox>
                <w10:wrap anchorx="page"/>
              </v:shape>
            </w:pict>
          </mc:Fallback>
        </mc:AlternateContent>
      </w:r>
      <w:r>
        <w:t>Sposób</w:t>
      </w:r>
      <w:r>
        <w:rPr>
          <w:spacing w:val="-7"/>
        </w:rPr>
        <w:t xml:space="preserve"> </w:t>
      </w:r>
      <w:r>
        <w:t>weryfikacji</w:t>
      </w:r>
      <w:r>
        <w:rPr>
          <w:spacing w:val="-2"/>
        </w:rPr>
        <w:t xml:space="preserve"> </w:t>
      </w:r>
      <w:r>
        <w:t>(+/-</w:t>
      </w:r>
      <w:r>
        <w:rPr>
          <w:spacing w:val="-10"/>
        </w:rPr>
        <w:t>)</w:t>
      </w: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874"/>
        <w:gridCol w:w="2875"/>
        <w:gridCol w:w="2875"/>
      </w:tblGrid>
      <w:tr w:rsidR="000F652B" w14:paraId="0AA00BE0" w14:textId="77777777" w:rsidTr="000F652B">
        <w:trPr>
          <w:trHeight w:val="297"/>
        </w:trPr>
        <w:tc>
          <w:tcPr>
            <w:tcW w:w="1246" w:type="dxa"/>
            <w:tcBorders>
              <w:bottom w:val="nil"/>
            </w:tcBorders>
            <w:shd w:val="clear" w:color="auto" w:fill="EBF0F8"/>
          </w:tcPr>
          <w:p w14:paraId="0B27B935" w14:textId="77777777" w:rsidR="000F652B" w:rsidRDefault="000F652B">
            <w:pPr>
              <w:pStyle w:val="TableParagraph"/>
              <w:rPr>
                <w:rFonts w:ascii="Times New Roman"/>
              </w:rPr>
            </w:pPr>
          </w:p>
        </w:tc>
        <w:tc>
          <w:tcPr>
            <w:tcW w:w="2874" w:type="dxa"/>
            <w:vMerge w:val="restart"/>
            <w:shd w:val="clear" w:color="auto" w:fill="F1F1F1"/>
            <w:vAlign w:val="center"/>
          </w:tcPr>
          <w:p w14:paraId="415074A4" w14:textId="136F0F8D" w:rsidR="000F652B" w:rsidRDefault="000F652B" w:rsidP="000F652B">
            <w:pPr>
              <w:pStyle w:val="TableParagraph"/>
              <w:spacing w:before="148" w:line="276" w:lineRule="auto"/>
              <w:ind w:left="190" w:right="-44" w:hanging="161"/>
              <w:jc w:val="center"/>
              <w:rPr>
                <w:rFonts w:ascii="Times New Roman"/>
              </w:rPr>
            </w:pPr>
            <w:r w:rsidRPr="000033F5">
              <w:rPr>
                <w:b/>
                <w:sz w:val="21"/>
              </w:rPr>
              <w:t>Aktywność</w:t>
            </w:r>
            <w:r w:rsidRPr="000033F5">
              <w:rPr>
                <w:b/>
                <w:spacing w:val="-12"/>
                <w:sz w:val="21"/>
              </w:rPr>
              <w:t xml:space="preserve"> </w:t>
            </w:r>
            <w:r w:rsidRPr="000033F5">
              <w:rPr>
                <w:b/>
                <w:sz w:val="21"/>
              </w:rPr>
              <w:t xml:space="preserve">na </w:t>
            </w:r>
            <w:r>
              <w:rPr>
                <w:b/>
                <w:spacing w:val="-2"/>
                <w:sz w:val="21"/>
              </w:rPr>
              <w:t>zajęciach</w:t>
            </w:r>
          </w:p>
        </w:tc>
        <w:tc>
          <w:tcPr>
            <w:tcW w:w="2875" w:type="dxa"/>
            <w:vMerge w:val="restart"/>
            <w:vAlign w:val="center"/>
          </w:tcPr>
          <w:p w14:paraId="46978607" w14:textId="5FB28EDF" w:rsidR="000F652B" w:rsidRDefault="000F652B" w:rsidP="009C0A7B">
            <w:pPr>
              <w:pStyle w:val="TableParagraph"/>
              <w:ind w:left="10"/>
              <w:jc w:val="center"/>
              <w:rPr>
                <w:rFonts w:ascii="Times New Roman"/>
              </w:rPr>
            </w:pPr>
            <w:r w:rsidRPr="000033F5">
              <w:rPr>
                <w:b/>
                <w:sz w:val="21"/>
              </w:rPr>
              <w:t>Praca</w:t>
            </w:r>
            <w:r w:rsidRPr="000033F5">
              <w:rPr>
                <w:b/>
                <w:spacing w:val="-4"/>
                <w:sz w:val="21"/>
              </w:rPr>
              <w:t xml:space="preserve"> </w:t>
            </w:r>
            <w:r w:rsidRPr="000033F5">
              <w:rPr>
                <w:b/>
                <w:spacing w:val="-2"/>
                <w:sz w:val="21"/>
              </w:rPr>
              <w:t>własna</w:t>
            </w:r>
          </w:p>
        </w:tc>
        <w:tc>
          <w:tcPr>
            <w:tcW w:w="2875" w:type="dxa"/>
            <w:vMerge w:val="restart"/>
            <w:shd w:val="clear" w:color="auto" w:fill="F1F1F1"/>
            <w:vAlign w:val="center"/>
          </w:tcPr>
          <w:p w14:paraId="3DFD9B33" w14:textId="5CE945C8" w:rsidR="000F652B" w:rsidRDefault="000F652B" w:rsidP="000F652B">
            <w:pPr>
              <w:pStyle w:val="TableParagraph"/>
              <w:spacing w:before="148" w:line="276" w:lineRule="auto"/>
              <w:ind w:left="204" w:right="144" w:firstLine="192"/>
              <w:jc w:val="center"/>
              <w:rPr>
                <w:rFonts w:ascii="Times New Roman"/>
              </w:rPr>
            </w:pPr>
            <w:r w:rsidRPr="000033F5">
              <w:rPr>
                <w:b/>
                <w:spacing w:val="-2"/>
                <w:sz w:val="21"/>
              </w:rPr>
              <w:t>Praca</w:t>
            </w:r>
            <w:r w:rsidRPr="000033F5">
              <w:rPr>
                <w:b/>
                <w:spacing w:val="80"/>
                <w:sz w:val="21"/>
              </w:rPr>
              <w:t xml:space="preserve"> </w:t>
            </w:r>
            <w:r w:rsidRPr="000033F5">
              <w:rPr>
                <w:b/>
                <w:sz w:val="21"/>
              </w:rPr>
              <w:t>w</w:t>
            </w:r>
            <w:r w:rsidRPr="000033F5">
              <w:rPr>
                <w:b/>
                <w:spacing w:val="-12"/>
                <w:sz w:val="21"/>
              </w:rPr>
              <w:t xml:space="preserve"> </w:t>
            </w:r>
            <w:r>
              <w:rPr>
                <w:b/>
                <w:sz w:val="21"/>
              </w:rPr>
              <w:t>grupie</w:t>
            </w:r>
          </w:p>
        </w:tc>
      </w:tr>
      <w:tr w:rsidR="000F652B" w14:paraId="76DE3CE2" w14:textId="77777777" w:rsidTr="000F652B">
        <w:trPr>
          <w:trHeight w:val="884"/>
        </w:trPr>
        <w:tc>
          <w:tcPr>
            <w:tcW w:w="1246" w:type="dxa"/>
            <w:tcBorders>
              <w:top w:val="nil"/>
              <w:bottom w:val="nil"/>
            </w:tcBorders>
            <w:shd w:val="clear" w:color="auto" w:fill="EBF0F8"/>
          </w:tcPr>
          <w:p w14:paraId="38F433F7" w14:textId="77777777" w:rsidR="000F652B" w:rsidRDefault="000F652B">
            <w:pPr>
              <w:pStyle w:val="TableParagraph"/>
              <w:spacing w:line="256" w:lineRule="exact"/>
              <w:ind w:left="21" w:right="3"/>
              <w:jc w:val="center"/>
              <w:rPr>
                <w:b/>
                <w:sz w:val="21"/>
              </w:rPr>
            </w:pPr>
            <w:r>
              <w:rPr>
                <w:b/>
                <w:spacing w:val="-2"/>
                <w:sz w:val="21"/>
              </w:rPr>
              <w:t>Efekty</w:t>
            </w:r>
          </w:p>
          <w:p w14:paraId="0B7A6F4A" w14:textId="77777777" w:rsidR="000F652B" w:rsidRDefault="000F652B">
            <w:pPr>
              <w:pStyle w:val="TableParagraph"/>
              <w:spacing w:before="5" w:line="290" w:lineRule="atLeast"/>
              <w:ind w:left="21"/>
              <w:jc w:val="center"/>
              <w:rPr>
                <w:b/>
                <w:sz w:val="21"/>
              </w:rPr>
            </w:pPr>
            <w:r>
              <w:rPr>
                <w:b/>
                <w:spacing w:val="-2"/>
                <w:w w:val="90"/>
                <w:sz w:val="21"/>
              </w:rPr>
              <w:t xml:space="preserve">przedmiotowe </w:t>
            </w:r>
            <w:r>
              <w:rPr>
                <w:b/>
                <w:spacing w:val="-2"/>
                <w:sz w:val="21"/>
              </w:rPr>
              <w:t>(symbol)</w:t>
            </w:r>
          </w:p>
        </w:tc>
        <w:tc>
          <w:tcPr>
            <w:tcW w:w="2874" w:type="dxa"/>
            <w:vMerge/>
            <w:shd w:val="clear" w:color="auto" w:fill="F1F1F1"/>
          </w:tcPr>
          <w:p w14:paraId="28C7F342" w14:textId="43C90FC7" w:rsidR="000F652B" w:rsidRPr="000033F5" w:rsidRDefault="000F652B">
            <w:pPr>
              <w:pStyle w:val="TableParagraph"/>
              <w:spacing w:before="148" w:line="276" w:lineRule="auto"/>
              <w:ind w:left="190" w:right="-44" w:hanging="161"/>
              <w:rPr>
                <w:b/>
                <w:sz w:val="21"/>
              </w:rPr>
            </w:pPr>
          </w:p>
        </w:tc>
        <w:tc>
          <w:tcPr>
            <w:tcW w:w="2875" w:type="dxa"/>
            <w:vMerge/>
          </w:tcPr>
          <w:p w14:paraId="404CAFF8" w14:textId="77777777" w:rsidR="000F652B" w:rsidRPr="002F3CBA" w:rsidRDefault="000F652B" w:rsidP="00804C1D">
            <w:pPr>
              <w:jc w:val="center"/>
              <w:rPr>
                <w:b/>
              </w:rPr>
            </w:pPr>
          </w:p>
        </w:tc>
        <w:tc>
          <w:tcPr>
            <w:tcW w:w="2875" w:type="dxa"/>
            <w:vMerge/>
            <w:shd w:val="clear" w:color="auto" w:fill="F1F1F1"/>
          </w:tcPr>
          <w:p w14:paraId="590781BA" w14:textId="36790CB5" w:rsidR="000F652B" w:rsidRPr="000033F5" w:rsidRDefault="000F652B">
            <w:pPr>
              <w:pStyle w:val="TableParagraph"/>
              <w:spacing w:before="148" w:line="276" w:lineRule="auto"/>
              <w:ind w:left="204" w:right="144" w:firstLine="192"/>
              <w:rPr>
                <w:b/>
                <w:sz w:val="21"/>
              </w:rPr>
            </w:pPr>
          </w:p>
        </w:tc>
      </w:tr>
      <w:tr w:rsidR="000F652B" w14:paraId="6F26CD73" w14:textId="77777777" w:rsidTr="000F652B">
        <w:trPr>
          <w:trHeight w:val="293"/>
        </w:trPr>
        <w:tc>
          <w:tcPr>
            <w:tcW w:w="1246" w:type="dxa"/>
            <w:tcBorders>
              <w:top w:val="nil"/>
            </w:tcBorders>
            <w:shd w:val="clear" w:color="auto" w:fill="EBF0F8"/>
          </w:tcPr>
          <w:p w14:paraId="46D29B65" w14:textId="77777777" w:rsidR="000F652B" w:rsidRDefault="000F652B">
            <w:pPr>
              <w:pStyle w:val="TableParagraph"/>
              <w:rPr>
                <w:rFonts w:ascii="Times New Roman"/>
              </w:rPr>
            </w:pPr>
          </w:p>
        </w:tc>
        <w:tc>
          <w:tcPr>
            <w:tcW w:w="2874" w:type="dxa"/>
            <w:vMerge/>
            <w:shd w:val="clear" w:color="auto" w:fill="F1F1F1"/>
          </w:tcPr>
          <w:p w14:paraId="4E8F4FF2" w14:textId="77777777" w:rsidR="000F652B" w:rsidRDefault="000F652B">
            <w:pPr>
              <w:pStyle w:val="TableParagraph"/>
              <w:rPr>
                <w:rFonts w:ascii="Times New Roman"/>
              </w:rPr>
            </w:pPr>
          </w:p>
        </w:tc>
        <w:tc>
          <w:tcPr>
            <w:tcW w:w="2875" w:type="dxa"/>
            <w:vMerge/>
          </w:tcPr>
          <w:p w14:paraId="6AFAE4D5" w14:textId="77777777" w:rsidR="000F652B" w:rsidRDefault="000F652B">
            <w:pPr>
              <w:pStyle w:val="TableParagraph"/>
              <w:rPr>
                <w:rFonts w:ascii="Times New Roman"/>
              </w:rPr>
            </w:pPr>
          </w:p>
        </w:tc>
        <w:tc>
          <w:tcPr>
            <w:tcW w:w="2875" w:type="dxa"/>
            <w:vMerge/>
            <w:shd w:val="clear" w:color="auto" w:fill="F1F1F1"/>
          </w:tcPr>
          <w:p w14:paraId="3629AB20" w14:textId="77777777" w:rsidR="000F652B" w:rsidRDefault="000F652B">
            <w:pPr>
              <w:pStyle w:val="TableParagraph"/>
              <w:rPr>
                <w:rFonts w:ascii="Times New Roman"/>
              </w:rPr>
            </w:pPr>
          </w:p>
        </w:tc>
      </w:tr>
    </w:tbl>
    <w:p w14:paraId="3EA4AE16" w14:textId="77777777" w:rsidR="00B4158E" w:rsidRDefault="00E310FB" w:rsidP="009C0A7B">
      <w:pPr>
        <w:pStyle w:val="Tekstpodstawowy"/>
        <w:spacing w:before="121" w:line="360" w:lineRule="auto"/>
        <w:ind w:left="1280"/>
        <w:jc w:val="center"/>
      </w:pPr>
      <w:r>
        <w:t>Forma</w:t>
      </w:r>
      <w:r>
        <w:rPr>
          <w:spacing w:val="-4"/>
        </w:rPr>
        <w:t xml:space="preserve"> </w:t>
      </w:r>
      <w:r>
        <w:rPr>
          <w:spacing w:val="-2"/>
        </w:rPr>
        <w:t>zajęć</w:t>
      </w: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2954"/>
        <w:gridCol w:w="2835"/>
        <w:gridCol w:w="2835"/>
      </w:tblGrid>
      <w:tr w:rsidR="000F652B" w14:paraId="7598B774" w14:textId="77777777" w:rsidTr="000F652B">
        <w:trPr>
          <w:trHeight w:val="590"/>
        </w:trPr>
        <w:tc>
          <w:tcPr>
            <w:tcW w:w="1239" w:type="dxa"/>
          </w:tcPr>
          <w:p w14:paraId="6BBDC6E0" w14:textId="77777777" w:rsidR="000F652B" w:rsidRDefault="000F652B">
            <w:pPr>
              <w:pStyle w:val="TableParagraph"/>
              <w:spacing w:before="4"/>
              <w:ind w:left="967"/>
              <w:rPr>
                <w:sz w:val="21"/>
              </w:rPr>
            </w:pPr>
            <w:r>
              <w:rPr>
                <w:spacing w:val="-5"/>
                <w:sz w:val="21"/>
              </w:rPr>
              <w:t>1:</w:t>
            </w:r>
          </w:p>
          <w:p w14:paraId="6A8373BD" w14:textId="77777777" w:rsidR="000F652B" w:rsidRDefault="000F652B">
            <w:pPr>
              <w:pStyle w:val="TableParagraph"/>
              <w:spacing w:before="36"/>
              <w:ind w:left="110"/>
              <w:rPr>
                <w:sz w:val="21"/>
              </w:rPr>
            </w:pPr>
            <w:r>
              <w:rPr>
                <w:noProof/>
                <w:sz w:val="21"/>
                <w:lang w:eastAsia="pl-PL"/>
              </w:rPr>
              <mc:AlternateContent>
                <mc:Choice Requires="wpg">
                  <w:drawing>
                    <wp:anchor distT="0" distB="0" distL="0" distR="0" simplePos="0" relativeHeight="251674112" behindDoc="1" locked="0" layoutInCell="1" allowOverlap="1" wp14:anchorId="3E4EC0F8" wp14:editId="6E4DD0E5">
                      <wp:simplePos x="0" y="0"/>
                      <wp:positionH relativeFrom="column">
                        <wp:posOffset>0</wp:posOffset>
                      </wp:positionH>
                      <wp:positionV relativeFrom="paragraph">
                        <wp:posOffset>-168686</wp:posOffset>
                      </wp:positionV>
                      <wp:extent cx="786765" cy="381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65" cy="381000"/>
                                <a:chOff x="0" y="0"/>
                                <a:chExt cx="786765" cy="381000"/>
                              </a:xfrm>
                            </wpg:grpSpPr>
                            <wps:wsp>
                              <wps:cNvPr id="3" name="Graphic 3"/>
                              <wps:cNvSpPr/>
                              <wps:spPr>
                                <a:xfrm>
                                  <a:off x="3047" y="3047"/>
                                  <a:ext cx="781050" cy="375285"/>
                                </a:xfrm>
                                <a:custGeom>
                                  <a:avLst/>
                                  <a:gdLst/>
                                  <a:ahLst/>
                                  <a:cxnLst/>
                                  <a:rect l="l" t="t" r="r" b="b"/>
                                  <a:pathLst>
                                    <a:path w="781050" h="375285">
                                      <a:moveTo>
                                        <a:pt x="0" y="0"/>
                                      </a:moveTo>
                                      <a:lnTo>
                                        <a:pt x="780542" y="3749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C22D9B" id="Group 2" o:spid="_x0000_s1026" style="position:absolute;margin-left:0;margin-top:-13.3pt;width:61.95pt;height:30pt;z-index:-251642368;mso-wrap-distance-left:0;mso-wrap-distance-right:0" coordsize="7867,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">
                      <v:shape id="Graphic 3" o:spid="_x0000_s1027" style="position:absolute;left:30;top:30;width:7810;height:3753;visibility:visible;mso-wrap-style:square;v-text-anchor:top" coordsize="78105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" path="m,l780542,374903e" filled="f" strokeweight=".48pt">
                        <v:path arrowok="t"/>
                      </v:shape>
                    </v:group>
                  </w:pict>
                </mc:Fallback>
              </mc:AlternateContent>
            </w:r>
            <w:r>
              <w:rPr>
                <w:spacing w:val="-5"/>
                <w:sz w:val="21"/>
              </w:rPr>
              <w:t>2:</w:t>
            </w:r>
          </w:p>
        </w:tc>
        <w:tc>
          <w:tcPr>
            <w:tcW w:w="2954" w:type="dxa"/>
            <w:shd w:val="clear" w:color="auto" w:fill="F1F1F1"/>
            <w:vAlign w:val="center"/>
          </w:tcPr>
          <w:p w14:paraId="083078D1" w14:textId="77777777" w:rsidR="000F652B" w:rsidRDefault="000F652B" w:rsidP="000F652B">
            <w:pPr>
              <w:pStyle w:val="TableParagraph"/>
              <w:spacing w:before="4"/>
              <w:jc w:val="center"/>
              <w:rPr>
                <w:sz w:val="21"/>
              </w:rPr>
            </w:pPr>
            <w:r>
              <w:rPr>
                <w:spacing w:val="-5"/>
                <w:sz w:val="21"/>
              </w:rPr>
              <w:t>P</w:t>
            </w:r>
          </w:p>
        </w:tc>
        <w:tc>
          <w:tcPr>
            <w:tcW w:w="2835" w:type="dxa"/>
            <w:vAlign w:val="center"/>
          </w:tcPr>
          <w:p w14:paraId="4BEFE7E1" w14:textId="4D1DDBD7" w:rsidR="000F652B" w:rsidRDefault="000F652B" w:rsidP="000F652B">
            <w:pPr>
              <w:pStyle w:val="TableParagraph"/>
              <w:spacing w:before="4"/>
              <w:ind w:left="113"/>
              <w:jc w:val="center"/>
              <w:rPr>
                <w:sz w:val="21"/>
              </w:rPr>
            </w:pPr>
            <w:r>
              <w:rPr>
                <w:spacing w:val="-5"/>
                <w:sz w:val="21"/>
              </w:rPr>
              <w:t>P</w:t>
            </w:r>
          </w:p>
        </w:tc>
        <w:tc>
          <w:tcPr>
            <w:tcW w:w="2835" w:type="dxa"/>
            <w:shd w:val="clear" w:color="auto" w:fill="F1F1F1"/>
            <w:vAlign w:val="center"/>
          </w:tcPr>
          <w:p w14:paraId="423696A6" w14:textId="55636E68" w:rsidR="000F652B" w:rsidRDefault="000F652B" w:rsidP="000F652B">
            <w:pPr>
              <w:pStyle w:val="TableParagraph"/>
              <w:spacing w:before="4"/>
              <w:ind w:left="111"/>
              <w:jc w:val="center"/>
              <w:rPr>
                <w:sz w:val="21"/>
              </w:rPr>
            </w:pPr>
            <w:r>
              <w:rPr>
                <w:spacing w:val="-5"/>
                <w:sz w:val="21"/>
              </w:rPr>
              <w:t>P</w:t>
            </w:r>
          </w:p>
        </w:tc>
      </w:tr>
      <w:tr w:rsidR="000F652B" w14:paraId="0EDA6935" w14:textId="77777777" w:rsidTr="000F652B">
        <w:trPr>
          <w:trHeight w:val="294"/>
        </w:trPr>
        <w:tc>
          <w:tcPr>
            <w:tcW w:w="1239" w:type="dxa"/>
            <w:shd w:val="clear" w:color="auto" w:fill="EBF0F8"/>
          </w:tcPr>
          <w:p w14:paraId="7EC2D70C" w14:textId="77777777" w:rsidR="000F652B" w:rsidRPr="00746877" w:rsidRDefault="000F652B">
            <w:pPr>
              <w:pStyle w:val="TableParagraph"/>
              <w:spacing w:before="1"/>
              <w:ind w:right="22"/>
              <w:jc w:val="center"/>
              <w:rPr>
                <w:rFonts w:asciiTheme="minorHAnsi" w:hAnsiTheme="minorHAnsi" w:cstheme="minorHAnsi"/>
                <w:sz w:val="21"/>
                <w:szCs w:val="21"/>
              </w:rPr>
            </w:pPr>
            <w:r w:rsidRPr="00746877">
              <w:rPr>
                <w:rFonts w:asciiTheme="minorHAnsi" w:hAnsiTheme="minorHAnsi" w:cstheme="minorHAnsi"/>
                <w:spacing w:val="-2"/>
                <w:sz w:val="21"/>
                <w:szCs w:val="21"/>
              </w:rPr>
              <w:t>W01</w:t>
            </w:r>
          </w:p>
        </w:tc>
        <w:tc>
          <w:tcPr>
            <w:tcW w:w="2954" w:type="dxa"/>
            <w:shd w:val="clear" w:color="auto" w:fill="F1F1F1"/>
          </w:tcPr>
          <w:p w14:paraId="44EB7019"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796ADA70"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59FCEA08" w14:textId="77777777" w:rsidR="000F652B" w:rsidRPr="00746877" w:rsidRDefault="000F652B" w:rsidP="00582748">
            <w:pPr>
              <w:pStyle w:val="TableParagraph"/>
              <w:jc w:val="center"/>
              <w:rPr>
                <w:rFonts w:asciiTheme="minorHAnsi" w:hAnsiTheme="minorHAnsi" w:cstheme="minorHAnsi"/>
                <w:sz w:val="21"/>
                <w:szCs w:val="21"/>
              </w:rPr>
            </w:pPr>
          </w:p>
        </w:tc>
      </w:tr>
      <w:tr w:rsidR="000F652B" w14:paraId="26599816" w14:textId="77777777" w:rsidTr="000F652B">
        <w:trPr>
          <w:trHeight w:val="294"/>
        </w:trPr>
        <w:tc>
          <w:tcPr>
            <w:tcW w:w="1239" w:type="dxa"/>
            <w:shd w:val="clear" w:color="auto" w:fill="EBF0F8"/>
          </w:tcPr>
          <w:p w14:paraId="6C02C947" w14:textId="77777777" w:rsidR="000F652B" w:rsidRPr="00746877" w:rsidRDefault="000F652B">
            <w:pPr>
              <w:pStyle w:val="TableParagraph"/>
              <w:spacing w:before="1"/>
              <w:ind w:right="22"/>
              <w:jc w:val="center"/>
              <w:rPr>
                <w:rFonts w:asciiTheme="minorHAnsi" w:hAnsiTheme="minorHAnsi" w:cstheme="minorHAnsi"/>
                <w:spacing w:val="-2"/>
                <w:sz w:val="21"/>
                <w:szCs w:val="21"/>
              </w:rPr>
            </w:pPr>
            <w:r>
              <w:rPr>
                <w:rFonts w:asciiTheme="minorHAnsi" w:hAnsiTheme="minorHAnsi" w:cstheme="minorHAnsi"/>
                <w:spacing w:val="-2"/>
                <w:sz w:val="21"/>
                <w:szCs w:val="21"/>
              </w:rPr>
              <w:t>W02</w:t>
            </w:r>
          </w:p>
        </w:tc>
        <w:tc>
          <w:tcPr>
            <w:tcW w:w="2954" w:type="dxa"/>
            <w:shd w:val="clear" w:color="auto" w:fill="F1F1F1"/>
          </w:tcPr>
          <w:p w14:paraId="2433C38D"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1A1E78F5"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1297E482" w14:textId="77777777" w:rsidR="000F652B" w:rsidRPr="00746877" w:rsidRDefault="000F652B" w:rsidP="00582748">
            <w:pPr>
              <w:pStyle w:val="TableParagraph"/>
              <w:jc w:val="center"/>
              <w:rPr>
                <w:rFonts w:asciiTheme="minorHAnsi" w:hAnsiTheme="minorHAnsi" w:cstheme="minorHAnsi"/>
                <w:sz w:val="21"/>
                <w:szCs w:val="21"/>
              </w:rPr>
            </w:pPr>
          </w:p>
        </w:tc>
      </w:tr>
      <w:tr w:rsidR="000F652B" w14:paraId="740E1DBF" w14:textId="77777777" w:rsidTr="000F652B">
        <w:trPr>
          <w:trHeight w:val="294"/>
        </w:trPr>
        <w:tc>
          <w:tcPr>
            <w:tcW w:w="1239" w:type="dxa"/>
            <w:shd w:val="clear" w:color="auto" w:fill="EBF0F8"/>
          </w:tcPr>
          <w:p w14:paraId="562C44A7" w14:textId="77777777" w:rsidR="000F652B" w:rsidRDefault="000F652B">
            <w:pPr>
              <w:pStyle w:val="TableParagraph"/>
              <w:spacing w:before="1"/>
              <w:ind w:right="22"/>
              <w:jc w:val="center"/>
              <w:rPr>
                <w:rFonts w:asciiTheme="minorHAnsi" w:hAnsiTheme="minorHAnsi" w:cstheme="minorHAnsi"/>
                <w:spacing w:val="-2"/>
                <w:sz w:val="21"/>
                <w:szCs w:val="21"/>
              </w:rPr>
            </w:pPr>
            <w:r>
              <w:rPr>
                <w:rFonts w:asciiTheme="minorHAnsi" w:hAnsiTheme="minorHAnsi" w:cstheme="minorHAnsi"/>
                <w:spacing w:val="-2"/>
                <w:sz w:val="21"/>
                <w:szCs w:val="21"/>
              </w:rPr>
              <w:t>W03</w:t>
            </w:r>
          </w:p>
        </w:tc>
        <w:tc>
          <w:tcPr>
            <w:tcW w:w="2954" w:type="dxa"/>
            <w:shd w:val="clear" w:color="auto" w:fill="F1F1F1"/>
          </w:tcPr>
          <w:p w14:paraId="7026D035"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5C72F743"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049D0041" w14:textId="77777777" w:rsidR="000F652B" w:rsidRPr="00746877" w:rsidRDefault="000F652B" w:rsidP="00582748">
            <w:pPr>
              <w:pStyle w:val="TableParagraph"/>
              <w:jc w:val="center"/>
              <w:rPr>
                <w:rFonts w:asciiTheme="minorHAnsi" w:hAnsiTheme="minorHAnsi" w:cstheme="minorHAnsi"/>
                <w:sz w:val="21"/>
                <w:szCs w:val="21"/>
              </w:rPr>
            </w:pPr>
          </w:p>
        </w:tc>
      </w:tr>
      <w:tr w:rsidR="000F652B" w14:paraId="65E334B8" w14:textId="77777777" w:rsidTr="000F652B">
        <w:trPr>
          <w:trHeight w:val="294"/>
        </w:trPr>
        <w:tc>
          <w:tcPr>
            <w:tcW w:w="1239" w:type="dxa"/>
            <w:shd w:val="clear" w:color="auto" w:fill="EBF0F8"/>
          </w:tcPr>
          <w:p w14:paraId="5C982943" w14:textId="77777777" w:rsidR="000F652B" w:rsidRDefault="000F652B">
            <w:pPr>
              <w:pStyle w:val="TableParagraph"/>
              <w:spacing w:before="1"/>
              <w:ind w:right="22"/>
              <w:jc w:val="center"/>
              <w:rPr>
                <w:rFonts w:asciiTheme="minorHAnsi" w:hAnsiTheme="minorHAnsi" w:cstheme="minorHAnsi"/>
                <w:spacing w:val="-2"/>
                <w:sz w:val="21"/>
                <w:szCs w:val="21"/>
              </w:rPr>
            </w:pPr>
            <w:r>
              <w:rPr>
                <w:rFonts w:asciiTheme="minorHAnsi" w:hAnsiTheme="minorHAnsi" w:cstheme="minorHAnsi"/>
                <w:spacing w:val="-2"/>
                <w:sz w:val="21"/>
                <w:szCs w:val="21"/>
              </w:rPr>
              <w:t>W04</w:t>
            </w:r>
          </w:p>
        </w:tc>
        <w:tc>
          <w:tcPr>
            <w:tcW w:w="2954" w:type="dxa"/>
            <w:shd w:val="clear" w:color="auto" w:fill="F1F1F1"/>
          </w:tcPr>
          <w:p w14:paraId="38DDF354"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4D17EDB5"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45DEFA20" w14:textId="77777777" w:rsidR="000F652B" w:rsidRPr="00746877" w:rsidRDefault="000F652B" w:rsidP="00582748">
            <w:pPr>
              <w:pStyle w:val="TableParagraph"/>
              <w:jc w:val="center"/>
              <w:rPr>
                <w:rFonts w:asciiTheme="minorHAnsi" w:hAnsiTheme="minorHAnsi" w:cstheme="minorHAnsi"/>
                <w:sz w:val="21"/>
                <w:szCs w:val="21"/>
              </w:rPr>
            </w:pPr>
          </w:p>
        </w:tc>
      </w:tr>
      <w:tr w:rsidR="000F652B" w14:paraId="4BD0960E" w14:textId="77777777" w:rsidTr="000F652B">
        <w:trPr>
          <w:trHeight w:val="294"/>
        </w:trPr>
        <w:tc>
          <w:tcPr>
            <w:tcW w:w="1239" w:type="dxa"/>
            <w:shd w:val="clear" w:color="auto" w:fill="EBF0F8"/>
          </w:tcPr>
          <w:p w14:paraId="586A6F8D" w14:textId="77777777" w:rsidR="000F652B" w:rsidRDefault="000F652B">
            <w:pPr>
              <w:pStyle w:val="TableParagraph"/>
              <w:spacing w:before="1"/>
              <w:ind w:right="22"/>
              <w:jc w:val="center"/>
              <w:rPr>
                <w:rFonts w:asciiTheme="minorHAnsi" w:hAnsiTheme="minorHAnsi" w:cstheme="minorHAnsi"/>
                <w:spacing w:val="-2"/>
                <w:sz w:val="21"/>
                <w:szCs w:val="21"/>
              </w:rPr>
            </w:pPr>
            <w:r>
              <w:rPr>
                <w:rFonts w:asciiTheme="minorHAnsi" w:hAnsiTheme="minorHAnsi" w:cstheme="minorHAnsi"/>
                <w:spacing w:val="-2"/>
                <w:sz w:val="21"/>
                <w:szCs w:val="21"/>
              </w:rPr>
              <w:lastRenderedPageBreak/>
              <w:t>W05</w:t>
            </w:r>
          </w:p>
        </w:tc>
        <w:tc>
          <w:tcPr>
            <w:tcW w:w="2954" w:type="dxa"/>
            <w:shd w:val="clear" w:color="auto" w:fill="F1F1F1"/>
          </w:tcPr>
          <w:p w14:paraId="19C65FE0"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71C30D16"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70D9BA2E" w14:textId="77777777" w:rsidR="000F652B" w:rsidRPr="00746877" w:rsidRDefault="000F652B" w:rsidP="00582748">
            <w:pPr>
              <w:pStyle w:val="TableParagraph"/>
              <w:jc w:val="center"/>
              <w:rPr>
                <w:rFonts w:asciiTheme="minorHAnsi" w:hAnsiTheme="minorHAnsi" w:cstheme="minorHAnsi"/>
                <w:sz w:val="21"/>
                <w:szCs w:val="21"/>
              </w:rPr>
            </w:pPr>
          </w:p>
        </w:tc>
      </w:tr>
      <w:tr w:rsidR="000F652B" w14:paraId="1DD2A3BB" w14:textId="77777777" w:rsidTr="000F652B">
        <w:trPr>
          <w:trHeight w:val="294"/>
        </w:trPr>
        <w:tc>
          <w:tcPr>
            <w:tcW w:w="1239" w:type="dxa"/>
            <w:shd w:val="clear" w:color="auto" w:fill="EBF0F8"/>
          </w:tcPr>
          <w:p w14:paraId="1C196610"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U01</w:t>
            </w:r>
          </w:p>
        </w:tc>
        <w:tc>
          <w:tcPr>
            <w:tcW w:w="2954" w:type="dxa"/>
            <w:shd w:val="clear" w:color="auto" w:fill="F1F1F1"/>
          </w:tcPr>
          <w:p w14:paraId="1C3C0506"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02749C0E"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shd w:val="clear" w:color="auto" w:fill="F1F1F1"/>
          </w:tcPr>
          <w:p w14:paraId="62052639"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464EF5DE" w14:textId="77777777" w:rsidTr="000F652B">
        <w:trPr>
          <w:trHeight w:val="294"/>
        </w:trPr>
        <w:tc>
          <w:tcPr>
            <w:tcW w:w="1239" w:type="dxa"/>
            <w:shd w:val="clear" w:color="auto" w:fill="EBF0F8"/>
          </w:tcPr>
          <w:p w14:paraId="34DFEFF6"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U02</w:t>
            </w:r>
          </w:p>
        </w:tc>
        <w:tc>
          <w:tcPr>
            <w:tcW w:w="2954" w:type="dxa"/>
            <w:shd w:val="clear" w:color="auto" w:fill="F1F1F1"/>
          </w:tcPr>
          <w:p w14:paraId="20DB1E93"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47B1CD17"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73B7BAD2"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5983E5F8" w14:textId="77777777" w:rsidTr="000F652B">
        <w:trPr>
          <w:trHeight w:val="294"/>
        </w:trPr>
        <w:tc>
          <w:tcPr>
            <w:tcW w:w="1239" w:type="dxa"/>
            <w:shd w:val="clear" w:color="auto" w:fill="EBF0F8"/>
          </w:tcPr>
          <w:p w14:paraId="5E3B1EA9"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U03</w:t>
            </w:r>
          </w:p>
        </w:tc>
        <w:tc>
          <w:tcPr>
            <w:tcW w:w="2954" w:type="dxa"/>
            <w:shd w:val="clear" w:color="auto" w:fill="F1F1F1"/>
          </w:tcPr>
          <w:p w14:paraId="4011635B"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44AEE9BA"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04B5B11F"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30A662BA" w14:textId="77777777" w:rsidTr="000F652B">
        <w:trPr>
          <w:trHeight w:val="294"/>
        </w:trPr>
        <w:tc>
          <w:tcPr>
            <w:tcW w:w="1239" w:type="dxa"/>
            <w:shd w:val="clear" w:color="auto" w:fill="EBF0F8"/>
          </w:tcPr>
          <w:p w14:paraId="341A3755"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U04</w:t>
            </w:r>
          </w:p>
        </w:tc>
        <w:tc>
          <w:tcPr>
            <w:tcW w:w="2954" w:type="dxa"/>
            <w:shd w:val="clear" w:color="auto" w:fill="F1F1F1"/>
          </w:tcPr>
          <w:p w14:paraId="7CC36914"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5E88E9C6"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563293AA"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05761605" w14:textId="77777777" w:rsidTr="000F652B">
        <w:trPr>
          <w:trHeight w:val="294"/>
        </w:trPr>
        <w:tc>
          <w:tcPr>
            <w:tcW w:w="1239" w:type="dxa"/>
            <w:shd w:val="clear" w:color="auto" w:fill="EBF0F8"/>
          </w:tcPr>
          <w:p w14:paraId="7A2652A8" w14:textId="77777777" w:rsidR="000F652B" w:rsidRPr="00746877" w:rsidRDefault="000F652B">
            <w:pPr>
              <w:pStyle w:val="TableParagraph"/>
              <w:spacing w:before="1"/>
              <w:ind w:left="1" w:right="22"/>
              <w:jc w:val="center"/>
              <w:rPr>
                <w:rFonts w:asciiTheme="minorHAnsi" w:hAnsiTheme="minorHAnsi" w:cstheme="minorHAnsi"/>
                <w:sz w:val="21"/>
                <w:szCs w:val="21"/>
              </w:rPr>
            </w:pPr>
            <w:r>
              <w:rPr>
                <w:rFonts w:asciiTheme="minorHAnsi" w:hAnsiTheme="minorHAnsi" w:cstheme="minorHAnsi"/>
                <w:spacing w:val="-5"/>
                <w:sz w:val="21"/>
                <w:szCs w:val="21"/>
              </w:rPr>
              <w:t>K01</w:t>
            </w:r>
          </w:p>
        </w:tc>
        <w:tc>
          <w:tcPr>
            <w:tcW w:w="2954" w:type="dxa"/>
            <w:shd w:val="clear" w:color="auto" w:fill="F1F1F1"/>
          </w:tcPr>
          <w:p w14:paraId="64348D8C"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7BE55148"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2CB86E3B"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2D761AD8" w14:textId="77777777" w:rsidTr="000F652B">
        <w:trPr>
          <w:trHeight w:val="294"/>
        </w:trPr>
        <w:tc>
          <w:tcPr>
            <w:tcW w:w="1239" w:type="dxa"/>
            <w:shd w:val="clear" w:color="auto" w:fill="EBF0F8"/>
          </w:tcPr>
          <w:p w14:paraId="1E376515"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K02</w:t>
            </w:r>
          </w:p>
        </w:tc>
        <w:tc>
          <w:tcPr>
            <w:tcW w:w="2954" w:type="dxa"/>
            <w:shd w:val="clear" w:color="auto" w:fill="F1F1F1"/>
          </w:tcPr>
          <w:p w14:paraId="0076B9A4"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5C5F850F"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2487C251"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r w:rsidR="000F652B" w14:paraId="34B9DAA6" w14:textId="77777777" w:rsidTr="000F652B">
        <w:trPr>
          <w:trHeight w:val="294"/>
        </w:trPr>
        <w:tc>
          <w:tcPr>
            <w:tcW w:w="1239" w:type="dxa"/>
            <w:shd w:val="clear" w:color="auto" w:fill="EBF0F8"/>
          </w:tcPr>
          <w:p w14:paraId="26F08AD7" w14:textId="77777777" w:rsidR="000F652B" w:rsidRDefault="000F652B">
            <w:pPr>
              <w:pStyle w:val="TableParagraph"/>
              <w:spacing w:before="1"/>
              <w:ind w:left="1" w:right="22"/>
              <w:jc w:val="center"/>
              <w:rPr>
                <w:rFonts w:asciiTheme="minorHAnsi" w:hAnsiTheme="minorHAnsi" w:cstheme="minorHAnsi"/>
                <w:spacing w:val="-5"/>
                <w:sz w:val="21"/>
                <w:szCs w:val="21"/>
              </w:rPr>
            </w:pPr>
            <w:r>
              <w:rPr>
                <w:rFonts w:asciiTheme="minorHAnsi" w:hAnsiTheme="minorHAnsi" w:cstheme="minorHAnsi"/>
                <w:spacing w:val="-5"/>
                <w:sz w:val="21"/>
                <w:szCs w:val="21"/>
              </w:rPr>
              <w:t>K03</w:t>
            </w:r>
          </w:p>
        </w:tc>
        <w:tc>
          <w:tcPr>
            <w:tcW w:w="2954" w:type="dxa"/>
            <w:shd w:val="clear" w:color="auto" w:fill="F1F1F1"/>
          </w:tcPr>
          <w:p w14:paraId="7F661543"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c>
          <w:tcPr>
            <w:tcW w:w="2835" w:type="dxa"/>
          </w:tcPr>
          <w:p w14:paraId="54B77170" w14:textId="77777777" w:rsidR="000F652B" w:rsidRPr="00746877" w:rsidRDefault="000F652B" w:rsidP="00582748">
            <w:pPr>
              <w:pStyle w:val="TableParagraph"/>
              <w:jc w:val="center"/>
              <w:rPr>
                <w:rFonts w:asciiTheme="minorHAnsi" w:hAnsiTheme="minorHAnsi" w:cstheme="minorHAnsi"/>
                <w:sz w:val="21"/>
                <w:szCs w:val="21"/>
              </w:rPr>
            </w:pPr>
          </w:p>
        </w:tc>
        <w:tc>
          <w:tcPr>
            <w:tcW w:w="2835" w:type="dxa"/>
            <w:shd w:val="clear" w:color="auto" w:fill="F1F1F1"/>
          </w:tcPr>
          <w:p w14:paraId="6F961B70" w14:textId="77777777" w:rsidR="000F652B" w:rsidRPr="00746877" w:rsidRDefault="000F652B" w:rsidP="00582748">
            <w:pPr>
              <w:pStyle w:val="TableParagraph"/>
              <w:jc w:val="center"/>
              <w:rPr>
                <w:rFonts w:asciiTheme="minorHAnsi" w:hAnsiTheme="minorHAnsi" w:cstheme="minorHAnsi"/>
                <w:sz w:val="21"/>
                <w:szCs w:val="21"/>
              </w:rPr>
            </w:pPr>
            <w:r>
              <w:rPr>
                <w:rFonts w:asciiTheme="minorHAnsi" w:hAnsiTheme="minorHAnsi" w:cstheme="minorHAnsi"/>
                <w:sz w:val="21"/>
                <w:szCs w:val="21"/>
              </w:rPr>
              <w:t>+</w:t>
            </w:r>
          </w:p>
        </w:tc>
      </w:tr>
    </w:tbl>
    <w:p w14:paraId="5905EB3E" w14:textId="77777777" w:rsidR="00B4158E" w:rsidRDefault="00E310FB" w:rsidP="00582748">
      <w:pPr>
        <w:spacing w:before="126" w:line="480" w:lineRule="auto"/>
        <w:ind w:left="12"/>
        <w:rPr>
          <w:b/>
          <w:sz w:val="20"/>
        </w:rPr>
      </w:pPr>
      <w:r>
        <w:rPr>
          <w:b/>
          <w:sz w:val="20"/>
        </w:rPr>
        <w:t>Adnotacja.</w:t>
      </w:r>
      <w:r>
        <w:rPr>
          <w:b/>
          <w:spacing w:val="-7"/>
          <w:sz w:val="20"/>
        </w:rPr>
        <w:t xml:space="preserve"> </w:t>
      </w:r>
      <w:r>
        <w:rPr>
          <w:b/>
          <w:sz w:val="20"/>
        </w:rPr>
        <w:t>1:</w:t>
      </w:r>
      <w:r>
        <w:rPr>
          <w:b/>
          <w:spacing w:val="-6"/>
          <w:sz w:val="20"/>
        </w:rPr>
        <w:t xml:space="preserve"> </w:t>
      </w:r>
      <w:r>
        <w:rPr>
          <w:b/>
          <w:sz w:val="20"/>
        </w:rPr>
        <w:t>forma</w:t>
      </w:r>
      <w:r>
        <w:rPr>
          <w:b/>
          <w:spacing w:val="-7"/>
          <w:sz w:val="20"/>
        </w:rPr>
        <w:t xml:space="preserve"> </w:t>
      </w:r>
      <w:r>
        <w:rPr>
          <w:b/>
          <w:sz w:val="20"/>
        </w:rPr>
        <w:t>zajęć;</w:t>
      </w:r>
      <w:r>
        <w:rPr>
          <w:b/>
          <w:spacing w:val="-6"/>
          <w:sz w:val="20"/>
        </w:rPr>
        <w:t xml:space="preserve"> </w:t>
      </w:r>
      <w:r>
        <w:rPr>
          <w:b/>
          <w:sz w:val="20"/>
        </w:rPr>
        <w:t>2:</w:t>
      </w:r>
      <w:r>
        <w:rPr>
          <w:b/>
          <w:spacing w:val="-5"/>
          <w:sz w:val="20"/>
        </w:rPr>
        <w:t xml:space="preserve"> </w:t>
      </w:r>
      <w:r>
        <w:rPr>
          <w:b/>
          <w:sz w:val="20"/>
        </w:rPr>
        <w:t>efekty</w:t>
      </w:r>
      <w:r>
        <w:rPr>
          <w:b/>
          <w:spacing w:val="-7"/>
          <w:sz w:val="20"/>
        </w:rPr>
        <w:t xml:space="preserve"> </w:t>
      </w:r>
      <w:r>
        <w:rPr>
          <w:b/>
          <w:sz w:val="20"/>
        </w:rPr>
        <w:t>uczenia</w:t>
      </w:r>
      <w:r>
        <w:rPr>
          <w:b/>
          <w:spacing w:val="-7"/>
          <w:sz w:val="20"/>
        </w:rPr>
        <w:t xml:space="preserve"> </w:t>
      </w:r>
      <w:r>
        <w:rPr>
          <w:b/>
          <w:spacing w:val="-5"/>
          <w:sz w:val="20"/>
        </w:rPr>
        <w:t>się</w:t>
      </w:r>
    </w:p>
    <w:p w14:paraId="531E9AAA" w14:textId="77777777" w:rsidR="00B4158E" w:rsidRDefault="00E310FB" w:rsidP="00DC40BA">
      <w:pPr>
        <w:pStyle w:val="Akapitzlist"/>
        <w:numPr>
          <w:ilvl w:val="1"/>
          <w:numId w:val="1"/>
        </w:numPr>
        <w:tabs>
          <w:tab w:val="left" w:pos="1141"/>
        </w:tabs>
        <w:spacing w:before="38" w:line="480" w:lineRule="auto"/>
        <w:ind w:left="1141" w:hanging="563"/>
        <w:rPr>
          <w:b/>
          <w:sz w:val="24"/>
        </w:rPr>
      </w:pPr>
      <w:r>
        <w:rPr>
          <w:b/>
          <w:sz w:val="24"/>
        </w:rPr>
        <w:t>Kryteria</w:t>
      </w:r>
      <w:r>
        <w:rPr>
          <w:b/>
          <w:spacing w:val="-6"/>
          <w:sz w:val="24"/>
        </w:rPr>
        <w:t xml:space="preserve"> </w:t>
      </w:r>
      <w:r>
        <w:rPr>
          <w:b/>
          <w:sz w:val="24"/>
        </w:rPr>
        <w:t>oceny</w:t>
      </w:r>
      <w:r>
        <w:rPr>
          <w:b/>
          <w:spacing w:val="-4"/>
          <w:sz w:val="24"/>
        </w:rPr>
        <w:t xml:space="preserve"> </w:t>
      </w:r>
      <w:r>
        <w:rPr>
          <w:b/>
          <w:sz w:val="24"/>
        </w:rPr>
        <w:t>stopnia</w:t>
      </w:r>
      <w:r>
        <w:rPr>
          <w:b/>
          <w:spacing w:val="-6"/>
          <w:sz w:val="24"/>
        </w:rPr>
        <w:t xml:space="preserve"> </w:t>
      </w:r>
      <w:r>
        <w:rPr>
          <w:b/>
          <w:sz w:val="24"/>
        </w:rPr>
        <w:t>osiągnięcia</w:t>
      </w:r>
      <w:r>
        <w:rPr>
          <w:b/>
          <w:spacing w:val="-4"/>
          <w:sz w:val="24"/>
        </w:rPr>
        <w:t xml:space="preserve"> </w:t>
      </w:r>
      <w:r>
        <w:rPr>
          <w:b/>
          <w:sz w:val="24"/>
        </w:rPr>
        <w:t>efektów</w:t>
      </w:r>
      <w:r>
        <w:rPr>
          <w:b/>
          <w:spacing w:val="-2"/>
          <w:sz w:val="24"/>
        </w:rPr>
        <w:t xml:space="preserve"> </w:t>
      </w:r>
      <w:r>
        <w:rPr>
          <w:b/>
          <w:sz w:val="24"/>
        </w:rPr>
        <w:t>uczenia</w:t>
      </w:r>
      <w:r>
        <w:rPr>
          <w:b/>
          <w:spacing w:val="-3"/>
          <w:sz w:val="24"/>
        </w:rPr>
        <w:t xml:space="preserve"> </w:t>
      </w:r>
      <w:r>
        <w:rPr>
          <w:b/>
          <w:spacing w:val="-5"/>
          <w:sz w:val="24"/>
        </w:rPr>
        <w:t>się</w:t>
      </w:r>
    </w:p>
    <w:p w14:paraId="5820503C" w14:textId="77777777" w:rsidR="00B4158E" w:rsidRDefault="00E310FB">
      <w:pPr>
        <w:pStyle w:val="Tekstpodstawowy"/>
        <w:spacing w:before="163"/>
        <w:ind w:left="2"/>
        <w:jc w:val="center"/>
      </w:pPr>
      <w:r>
        <w:t>Forma</w:t>
      </w:r>
      <w:r>
        <w:rPr>
          <w:spacing w:val="-4"/>
        </w:rPr>
        <w:t xml:space="preserve"> </w:t>
      </w:r>
      <w:r>
        <w:rPr>
          <w:spacing w:val="-2"/>
        </w:rPr>
        <w:t>zajęć:</w:t>
      </w:r>
    </w:p>
    <w:p w14:paraId="6AB2FDE3" w14:textId="77777777" w:rsidR="00B4158E" w:rsidRDefault="000033F5" w:rsidP="009C0A7B">
      <w:pPr>
        <w:spacing w:before="46" w:line="360" w:lineRule="auto"/>
        <w:ind w:left="3"/>
        <w:jc w:val="center"/>
        <w:rPr>
          <w:sz w:val="24"/>
        </w:rPr>
      </w:pPr>
      <w:r>
        <w:rPr>
          <w:b/>
          <w:sz w:val="24"/>
        </w:rPr>
        <w:t>PRAKTYKI (P)</w:t>
      </w:r>
      <w:r w:rsidR="00E310FB">
        <w:rPr>
          <w:b/>
          <w:spacing w:val="-4"/>
          <w:sz w:val="24"/>
        </w:rPr>
        <w:t xml:space="preserve"> </w:t>
      </w:r>
      <w:r w:rsidR="00E310FB">
        <w:rPr>
          <w:sz w:val="24"/>
        </w:rPr>
        <w:t>(w</w:t>
      </w:r>
      <w:r w:rsidR="00E310FB">
        <w:rPr>
          <w:spacing w:val="-4"/>
          <w:sz w:val="24"/>
        </w:rPr>
        <w:t xml:space="preserve"> </w:t>
      </w:r>
      <w:r w:rsidR="00E310FB">
        <w:rPr>
          <w:sz w:val="24"/>
        </w:rPr>
        <w:t>tym</w:t>
      </w:r>
      <w:r w:rsidR="00E310FB">
        <w:rPr>
          <w:spacing w:val="-2"/>
          <w:sz w:val="24"/>
        </w:rPr>
        <w:t xml:space="preserve"> </w:t>
      </w:r>
      <w:r w:rsidR="00E310FB">
        <w:rPr>
          <w:sz w:val="24"/>
        </w:rPr>
        <w:t>zajęcia</w:t>
      </w:r>
      <w:r w:rsidR="00E310FB">
        <w:rPr>
          <w:spacing w:val="-3"/>
          <w:sz w:val="24"/>
        </w:rPr>
        <w:t xml:space="preserve"> </w:t>
      </w:r>
      <w:r w:rsidR="00E310FB">
        <w:rPr>
          <w:sz w:val="24"/>
        </w:rPr>
        <w:t>prowadzone</w:t>
      </w:r>
      <w:r w:rsidR="00E310FB">
        <w:rPr>
          <w:spacing w:val="-3"/>
          <w:sz w:val="24"/>
        </w:rPr>
        <w:t xml:space="preserve"> </w:t>
      </w:r>
      <w:r w:rsidR="00E310FB">
        <w:rPr>
          <w:sz w:val="24"/>
        </w:rPr>
        <w:t>z</w:t>
      </w:r>
      <w:r w:rsidR="00E310FB">
        <w:rPr>
          <w:spacing w:val="-4"/>
          <w:sz w:val="24"/>
        </w:rPr>
        <w:t xml:space="preserve"> </w:t>
      </w:r>
      <w:r w:rsidR="00E310FB">
        <w:rPr>
          <w:sz w:val="24"/>
        </w:rPr>
        <w:t>wykorzystaniem</w:t>
      </w:r>
      <w:r w:rsidR="00E310FB">
        <w:rPr>
          <w:spacing w:val="-1"/>
          <w:sz w:val="24"/>
        </w:rPr>
        <w:t xml:space="preserve"> </w:t>
      </w:r>
      <w:r w:rsidR="00E310FB">
        <w:rPr>
          <w:sz w:val="24"/>
        </w:rPr>
        <w:t>metod</w:t>
      </w:r>
      <w:r w:rsidR="00E310FB">
        <w:rPr>
          <w:spacing w:val="-2"/>
          <w:sz w:val="24"/>
        </w:rPr>
        <w:t xml:space="preserve"> </w:t>
      </w:r>
      <w:r w:rsidR="00E310FB">
        <w:rPr>
          <w:sz w:val="24"/>
        </w:rPr>
        <w:t>i</w:t>
      </w:r>
      <w:r w:rsidR="00E310FB">
        <w:rPr>
          <w:spacing w:val="-4"/>
          <w:sz w:val="24"/>
        </w:rPr>
        <w:t xml:space="preserve"> </w:t>
      </w:r>
      <w:r w:rsidR="00E310FB">
        <w:rPr>
          <w:sz w:val="24"/>
        </w:rPr>
        <w:t>technik</w:t>
      </w:r>
      <w:r w:rsidR="00E310FB">
        <w:rPr>
          <w:spacing w:val="-4"/>
          <w:sz w:val="24"/>
        </w:rPr>
        <w:t xml:space="preserve"> </w:t>
      </w:r>
      <w:r w:rsidR="00E310FB">
        <w:rPr>
          <w:sz w:val="24"/>
        </w:rPr>
        <w:t>kształcenia</w:t>
      </w:r>
      <w:r w:rsidR="00E310FB">
        <w:rPr>
          <w:spacing w:val="-4"/>
          <w:sz w:val="24"/>
        </w:rPr>
        <w:t xml:space="preserve"> </w:t>
      </w:r>
      <w:r w:rsidR="00E310FB">
        <w:rPr>
          <w:sz w:val="24"/>
        </w:rPr>
        <w:t>na</w:t>
      </w:r>
      <w:r w:rsidR="00E310FB">
        <w:rPr>
          <w:spacing w:val="-2"/>
          <w:sz w:val="24"/>
        </w:rPr>
        <w:t xml:space="preserve"> odległość)</w:t>
      </w: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8880"/>
      </w:tblGrid>
      <w:tr w:rsidR="00B4158E" w14:paraId="76159C1A" w14:textId="77777777">
        <w:trPr>
          <w:trHeight w:val="294"/>
        </w:trPr>
        <w:tc>
          <w:tcPr>
            <w:tcW w:w="963" w:type="dxa"/>
          </w:tcPr>
          <w:p w14:paraId="229D9C62" w14:textId="77777777" w:rsidR="00B4158E" w:rsidRDefault="00E310FB">
            <w:pPr>
              <w:pStyle w:val="TableParagraph"/>
              <w:spacing w:before="1"/>
              <w:ind w:left="11"/>
              <w:jc w:val="center"/>
              <w:rPr>
                <w:b/>
                <w:sz w:val="21"/>
              </w:rPr>
            </w:pPr>
            <w:r>
              <w:rPr>
                <w:b/>
                <w:spacing w:val="-2"/>
                <w:sz w:val="21"/>
              </w:rPr>
              <w:t>Ocena</w:t>
            </w:r>
          </w:p>
        </w:tc>
        <w:tc>
          <w:tcPr>
            <w:tcW w:w="8880" w:type="dxa"/>
          </w:tcPr>
          <w:p w14:paraId="13852629" w14:textId="77777777" w:rsidR="00B4158E" w:rsidRPr="00373C36" w:rsidRDefault="00E310FB">
            <w:pPr>
              <w:pStyle w:val="TableParagraph"/>
              <w:spacing w:before="1"/>
              <w:ind w:left="9"/>
              <w:jc w:val="center"/>
              <w:rPr>
                <w:rFonts w:asciiTheme="minorHAnsi" w:hAnsiTheme="minorHAnsi" w:cstheme="minorHAnsi"/>
                <w:b/>
                <w:sz w:val="21"/>
                <w:szCs w:val="21"/>
              </w:rPr>
            </w:pPr>
            <w:r w:rsidRPr="00373C36">
              <w:rPr>
                <w:rFonts w:asciiTheme="minorHAnsi" w:hAnsiTheme="minorHAnsi" w:cstheme="minorHAnsi"/>
                <w:b/>
                <w:sz w:val="21"/>
                <w:szCs w:val="21"/>
              </w:rPr>
              <w:t>Kryterium</w:t>
            </w:r>
            <w:r w:rsidRPr="00373C36">
              <w:rPr>
                <w:rFonts w:asciiTheme="minorHAnsi" w:hAnsiTheme="minorHAnsi" w:cstheme="minorHAnsi"/>
                <w:b/>
                <w:spacing w:val="-10"/>
                <w:sz w:val="21"/>
                <w:szCs w:val="21"/>
              </w:rPr>
              <w:t xml:space="preserve"> </w:t>
            </w:r>
            <w:r w:rsidRPr="00373C36">
              <w:rPr>
                <w:rFonts w:asciiTheme="minorHAnsi" w:hAnsiTheme="minorHAnsi" w:cstheme="minorHAnsi"/>
                <w:b/>
                <w:spacing w:val="-4"/>
                <w:sz w:val="21"/>
                <w:szCs w:val="21"/>
              </w:rPr>
              <w:t>oceny</w:t>
            </w:r>
          </w:p>
        </w:tc>
      </w:tr>
      <w:tr w:rsidR="00373C36" w14:paraId="5F0CA78C" w14:textId="77777777" w:rsidTr="00285186">
        <w:trPr>
          <w:trHeight w:val="294"/>
        </w:trPr>
        <w:tc>
          <w:tcPr>
            <w:tcW w:w="963" w:type="dxa"/>
          </w:tcPr>
          <w:p w14:paraId="36128DE7" w14:textId="77777777" w:rsidR="00373C36" w:rsidRDefault="00373C36" w:rsidP="00373C36">
            <w:pPr>
              <w:pStyle w:val="TableParagraph"/>
              <w:spacing w:before="1"/>
              <w:ind w:left="11"/>
              <w:jc w:val="center"/>
              <w:rPr>
                <w:b/>
                <w:sz w:val="21"/>
              </w:rPr>
            </w:pPr>
            <w:r>
              <w:rPr>
                <w:b/>
                <w:spacing w:val="-5"/>
                <w:sz w:val="21"/>
              </w:rPr>
              <w:t>3,0</w:t>
            </w:r>
          </w:p>
        </w:tc>
        <w:tc>
          <w:tcPr>
            <w:tcW w:w="8880" w:type="dxa"/>
            <w:tcBorders>
              <w:top w:val="single" w:sz="4" w:space="0" w:color="000000"/>
              <w:left w:val="single" w:sz="4" w:space="0" w:color="000000"/>
              <w:bottom w:val="single" w:sz="4" w:space="0" w:color="000000"/>
              <w:right w:val="single" w:sz="4" w:space="0" w:color="000000"/>
            </w:tcBorders>
          </w:tcPr>
          <w:p w14:paraId="00DAA586" w14:textId="77777777" w:rsidR="00373C36" w:rsidRPr="00373C36" w:rsidRDefault="000033F5" w:rsidP="00373C36">
            <w:pPr>
              <w:rPr>
                <w:sz w:val="21"/>
                <w:szCs w:val="21"/>
              </w:rPr>
            </w:pPr>
            <w:r w:rsidRPr="000033F5">
              <w:rPr>
                <w:sz w:val="21"/>
                <w:szCs w:val="21"/>
              </w:rPr>
              <w:t>Student posiada niepełną wiedzę teoretyczną, opanował większość treści programowych przedmiotów zawodowych na poziomie podstawowym. Student ma trudności w identyfikacji problemu, ustaleniu planu pracy i realizacji zadań. W wymienionych  sytuacjach student wymaga pomocy opiekuna praktyki. Student prezentuje podstawowy poziom umiejętności praktycznych. Student wykazuje właściwą postawę wobec współuczestników praktyki zawodowej.</w:t>
            </w:r>
          </w:p>
        </w:tc>
      </w:tr>
      <w:tr w:rsidR="00373C36" w14:paraId="18B645F2" w14:textId="77777777" w:rsidTr="00285186">
        <w:trPr>
          <w:trHeight w:val="294"/>
        </w:trPr>
        <w:tc>
          <w:tcPr>
            <w:tcW w:w="963" w:type="dxa"/>
          </w:tcPr>
          <w:p w14:paraId="0384839A" w14:textId="77777777" w:rsidR="00373C36" w:rsidRDefault="00373C36" w:rsidP="00373C36">
            <w:pPr>
              <w:pStyle w:val="TableParagraph"/>
              <w:spacing w:before="1"/>
              <w:ind w:left="11" w:right="5"/>
              <w:jc w:val="center"/>
              <w:rPr>
                <w:b/>
                <w:sz w:val="21"/>
              </w:rPr>
            </w:pPr>
            <w:r>
              <w:rPr>
                <w:b/>
                <w:spacing w:val="-5"/>
                <w:sz w:val="21"/>
              </w:rPr>
              <w:t>3,5</w:t>
            </w:r>
          </w:p>
        </w:tc>
        <w:tc>
          <w:tcPr>
            <w:tcW w:w="8880" w:type="dxa"/>
            <w:tcBorders>
              <w:top w:val="single" w:sz="4" w:space="0" w:color="000000"/>
              <w:left w:val="single" w:sz="4" w:space="0" w:color="000000"/>
              <w:bottom w:val="single" w:sz="4" w:space="0" w:color="000000"/>
              <w:right w:val="single" w:sz="4" w:space="0" w:color="000000"/>
            </w:tcBorders>
          </w:tcPr>
          <w:p w14:paraId="0DB94C71" w14:textId="77777777" w:rsidR="00373C36" w:rsidRPr="00373C36" w:rsidRDefault="000033F5" w:rsidP="00373C36">
            <w:pPr>
              <w:rPr>
                <w:sz w:val="21"/>
                <w:szCs w:val="21"/>
              </w:rPr>
            </w:pPr>
            <w:r w:rsidRPr="000033F5">
              <w:rPr>
                <w:sz w:val="21"/>
                <w:szCs w:val="21"/>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373C36" w14:paraId="565DF04F" w14:textId="77777777" w:rsidTr="00285186">
        <w:trPr>
          <w:trHeight w:val="294"/>
        </w:trPr>
        <w:tc>
          <w:tcPr>
            <w:tcW w:w="963" w:type="dxa"/>
          </w:tcPr>
          <w:p w14:paraId="23A625EA" w14:textId="77777777" w:rsidR="00373C36" w:rsidRDefault="00373C36" w:rsidP="00373C36">
            <w:pPr>
              <w:pStyle w:val="TableParagraph"/>
              <w:spacing w:before="1"/>
              <w:ind w:left="11"/>
              <w:jc w:val="center"/>
              <w:rPr>
                <w:b/>
                <w:sz w:val="21"/>
              </w:rPr>
            </w:pPr>
            <w:r>
              <w:rPr>
                <w:b/>
                <w:spacing w:val="-5"/>
                <w:sz w:val="21"/>
              </w:rPr>
              <w:t>4,0</w:t>
            </w:r>
          </w:p>
        </w:tc>
        <w:tc>
          <w:tcPr>
            <w:tcW w:w="8880" w:type="dxa"/>
            <w:tcBorders>
              <w:top w:val="single" w:sz="4" w:space="0" w:color="000000"/>
              <w:left w:val="single" w:sz="4" w:space="0" w:color="000000"/>
              <w:bottom w:val="single" w:sz="4" w:space="0" w:color="000000"/>
              <w:right w:val="single" w:sz="4" w:space="0" w:color="000000"/>
            </w:tcBorders>
          </w:tcPr>
          <w:p w14:paraId="3809430C" w14:textId="77777777" w:rsidR="00373C36" w:rsidRPr="00373C36" w:rsidRDefault="000033F5" w:rsidP="00373C36">
            <w:pPr>
              <w:rPr>
                <w:sz w:val="21"/>
                <w:szCs w:val="21"/>
              </w:rPr>
            </w:pPr>
            <w:r w:rsidRPr="000033F5">
              <w:rPr>
                <w:sz w:val="21"/>
                <w:szCs w:val="21"/>
              </w:rPr>
              <w:t>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współuczestników praktyki zawodowej.</w:t>
            </w:r>
          </w:p>
        </w:tc>
      </w:tr>
      <w:tr w:rsidR="00373C36" w14:paraId="519622CB" w14:textId="77777777" w:rsidTr="00A32C14">
        <w:trPr>
          <w:trHeight w:val="223"/>
        </w:trPr>
        <w:tc>
          <w:tcPr>
            <w:tcW w:w="963" w:type="dxa"/>
          </w:tcPr>
          <w:p w14:paraId="6CD8F571" w14:textId="77777777" w:rsidR="00373C36" w:rsidRDefault="00373C36" w:rsidP="00373C36">
            <w:pPr>
              <w:pStyle w:val="TableParagraph"/>
              <w:spacing w:before="1"/>
              <w:ind w:left="11" w:right="5"/>
              <w:jc w:val="center"/>
              <w:rPr>
                <w:b/>
                <w:sz w:val="21"/>
              </w:rPr>
            </w:pPr>
            <w:r>
              <w:rPr>
                <w:b/>
                <w:spacing w:val="-5"/>
                <w:sz w:val="21"/>
              </w:rPr>
              <w:t>4,5</w:t>
            </w:r>
          </w:p>
        </w:tc>
        <w:tc>
          <w:tcPr>
            <w:tcW w:w="8880" w:type="dxa"/>
            <w:tcBorders>
              <w:top w:val="single" w:sz="4" w:space="0" w:color="000000"/>
              <w:left w:val="single" w:sz="4" w:space="0" w:color="000000"/>
              <w:bottom w:val="single" w:sz="4" w:space="0" w:color="000000"/>
              <w:right w:val="single" w:sz="4" w:space="0" w:color="000000"/>
            </w:tcBorders>
          </w:tcPr>
          <w:p w14:paraId="5A4CDBB9" w14:textId="77777777" w:rsidR="00373C36" w:rsidRPr="00373C36" w:rsidRDefault="000033F5" w:rsidP="000033F5">
            <w:pPr>
              <w:rPr>
                <w:sz w:val="21"/>
                <w:szCs w:val="21"/>
              </w:rPr>
            </w:pPr>
            <w:r w:rsidRPr="000033F5">
              <w:rPr>
                <w:sz w:val="21"/>
                <w:szCs w:val="21"/>
              </w:rPr>
              <w:t>Student posiada wiedzę teoretyczną na wysokim poziomie, opanował pełny zakres wiedzy treści programowych przedmiotów zawodowych.  Brak  swobodnego  i  biegłego  posługiwania się  zdobytą  wiedzą w rozwiązywaniu  problemów teoretycznych i praktycznych. Student zna nowości z zakresu programu przedmiotów zawodowych, w nowych</w:t>
            </w:r>
            <w:r>
              <w:rPr>
                <w:sz w:val="21"/>
                <w:szCs w:val="21"/>
              </w:rPr>
              <w:t xml:space="preserve"> i trudnych sytuacjach potrafi </w:t>
            </w:r>
            <w:r w:rsidRPr="000033F5">
              <w:rPr>
                <w:sz w:val="21"/>
                <w:szCs w:val="21"/>
              </w:rPr>
              <w:t>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373C36" w14:paraId="799467DC" w14:textId="77777777" w:rsidTr="00285186">
        <w:trPr>
          <w:trHeight w:val="294"/>
        </w:trPr>
        <w:tc>
          <w:tcPr>
            <w:tcW w:w="963" w:type="dxa"/>
          </w:tcPr>
          <w:p w14:paraId="07C1B6BE" w14:textId="77777777" w:rsidR="00373C36" w:rsidRDefault="00373C36" w:rsidP="00373C36">
            <w:pPr>
              <w:pStyle w:val="TableParagraph"/>
              <w:spacing w:before="1"/>
              <w:ind w:left="11"/>
              <w:jc w:val="center"/>
              <w:rPr>
                <w:b/>
                <w:sz w:val="21"/>
              </w:rPr>
            </w:pPr>
            <w:r>
              <w:rPr>
                <w:b/>
                <w:spacing w:val="-5"/>
                <w:sz w:val="21"/>
              </w:rPr>
              <w:t>5,0</w:t>
            </w:r>
          </w:p>
        </w:tc>
        <w:tc>
          <w:tcPr>
            <w:tcW w:w="8880" w:type="dxa"/>
            <w:tcBorders>
              <w:top w:val="single" w:sz="4" w:space="0" w:color="000000"/>
              <w:left w:val="single" w:sz="4" w:space="0" w:color="000000"/>
              <w:bottom w:val="single" w:sz="4" w:space="0" w:color="000000"/>
              <w:right w:val="single" w:sz="4" w:space="0" w:color="000000"/>
            </w:tcBorders>
          </w:tcPr>
          <w:p w14:paraId="2D8C4734" w14:textId="77777777" w:rsidR="00373C36" w:rsidRPr="00373C36" w:rsidRDefault="000033F5" w:rsidP="00373C36">
            <w:pPr>
              <w:rPr>
                <w:sz w:val="21"/>
                <w:szCs w:val="21"/>
              </w:rPr>
            </w:pPr>
            <w:r w:rsidRPr="000033F5">
              <w:rPr>
                <w:sz w:val="21"/>
                <w:szCs w:val="21"/>
              </w:rPr>
              <w:t>Student posiada wiedzę teoretyczną na wysokim poziomie, opanował pełny zakres wiedzy treści programowych przedmiotów zawodowych. Student biegle i swobodnie posługuje się zdobytą wiedzą w rozwiązywaniu trudnych problemów teoretycznych i praktycznych. Student zna nowości z zakresu  programu przedmiotów zawodowych i potrafi samodzielnie ją zastosować w nowych  i  trudnych  sytuacjach.  Swobodnie  dokonuje  oceny  analizowanych  zagadnień,  poprawnie  wyraża  swoje  opinie, prawidłowo używa odpowiednich argumentów. Student realizuje zadania praktyczne.</w:t>
            </w:r>
          </w:p>
        </w:tc>
      </w:tr>
    </w:tbl>
    <w:p w14:paraId="2A80E741" w14:textId="092250EB" w:rsidR="00B4158E" w:rsidRDefault="009C0A7B" w:rsidP="009C0A7B">
      <w:pPr>
        <w:pStyle w:val="Akapitzlist"/>
        <w:numPr>
          <w:ilvl w:val="0"/>
          <w:numId w:val="1"/>
        </w:numPr>
        <w:tabs>
          <w:tab w:val="left" w:pos="860"/>
        </w:tabs>
        <w:spacing w:before="243" w:after="46" w:line="360" w:lineRule="auto"/>
        <w:ind w:left="860"/>
        <w:rPr>
          <w:b/>
          <w:sz w:val="24"/>
        </w:rPr>
      </w:pPr>
      <w:r>
        <w:rPr>
          <w:b/>
          <w:sz w:val="24"/>
        </w:rPr>
        <w:br w:type="column"/>
      </w:r>
      <w:r w:rsidR="00E310FB">
        <w:rPr>
          <w:b/>
          <w:sz w:val="24"/>
        </w:rPr>
        <w:lastRenderedPageBreak/>
        <w:t>Bilans</w:t>
      </w:r>
      <w:r w:rsidR="00E310FB">
        <w:rPr>
          <w:b/>
          <w:spacing w:val="-4"/>
          <w:sz w:val="24"/>
        </w:rPr>
        <w:t xml:space="preserve"> </w:t>
      </w:r>
      <w:r w:rsidR="00E310FB">
        <w:rPr>
          <w:b/>
          <w:sz w:val="24"/>
        </w:rPr>
        <w:t>punktów</w:t>
      </w:r>
      <w:r w:rsidR="00E310FB">
        <w:rPr>
          <w:b/>
          <w:spacing w:val="-3"/>
          <w:sz w:val="24"/>
        </w:rPr>
        <w:t xml:space="preserve"> </w:t>
      </w:r>
      <w:r w:rsidR="00E310FB">
        <w:rPr>
          <w:b/>
          <w:sz w:val="24"/>
        </w:rPr>
        <w:t>ECTS</w:t>
      </w:r>
      <w:r w:rsidR="00E310FB">
        <w:rPr>
          <w:b/>
          <w:spacing w:val="-1"/>
          <w:sz w:val="24"/>
        </w:rPr>
        <w:t xml:space="preserve"> </w:t>
      </w:r>
      <w:r w:rsidR="00E310FB">
        <w:rPr>
          <w:b/>
          <w:sz w:val="24"/>
        </w:rPr>
        <w:t>–</w:t>
      </w:r>
      <w:r w:rsidR="00E310FB">
        <w:rPr>
          <w:b/>
          <w:spacing w:val="-3"/>
          <w:sz w:val="24"/>
        </w:rPr>
        <w:t xml:space="preserve"> </w:t>
      </w:r>
      <w:r w:rsidR="00E310FB">
        <w:rPr>
          <w:b/>
          <w:sz w:val="24"/>
        </w:rPr>
        <w:t>nakład</w:t>
      </w:r>
      <w:r w:rsidR="00E310FB">
        <w:rPr>
          <w:b/>
          <w:spacing w:val="-1"/>
          <w:sz w:val="24"/>
        </w:rPr>
        <w:t xml:space="preserve"> </w:t>
      </w:r>
      <w:r w:rsidR="00E310FB">
        <w:rPr>
          <w:b/>
          <w:sz w:val="24"/>
        </w:rPr>
        <w:t>pracy</w:t>
      </w:r>
      <w:r w:rsidR="00E310FB">
        <w:rPr>
          <w:b/>
          <w:spacing w:val="-1"/>
          <w:sz w:val="24"/>
        </w:rPr>
        <w:t xml:space="preserve"> </w:t>
      </w:r>
      <w:r w:rsidR="00E310FB">
        <w:rPr>
          <w:b/>
          <w:spacing w:val="-2"/>
          <w:sz w:val="24"/>
        </w:rPr>
        <w:t>studenta</w:t>
      </w:r>
    </w:p>
    <w:tbl>
      <w:tblPr>
        <w:tblStyle w:val="TableNormal"/>
        <w:tblW w:w="9882" w:type="dxa"/>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2"/>
        <w:gridCol w:w="2126"/>
        <w:gridCol w:w="1984"/>
      </w:tblGrid>
      <w:tr w:rsidR="00310390" w14:paraId="1CA8506A" w14:textId="77777777" w:rsidTr="00310390">
        <w:trPr>
          <w:trHeight w:val="587"/>
        </w:trPr>
        <w:tc>
          <w:tcPr>
            <w:tcW w:w="5772" w:type="dxa"/>
          </w:tcPr>
          <w:p w14:paraId="2E347CD6" w14:textId="77777777" w:rsidR="00310390" w:rsidRDefault="00310390" w:rsidP="00310390">
            <w:pPr>
              <w:pStyle w:val="TableParagraph"/>
              <w:spacing w:before="148"/>
              <w:ind w:left="9"/>
              <w:jc w:val="center"/>
              <w:rPr>
                <w:b/>
                <w:sz w:val="21"/>
              </w:rPr>
            </w:pPr>
            <w:r>
              <w:rPr>
                <w:b/>
                <w:spacing w:val="-2"/>
                <w:sz w:val="21"/>
              </w:rPr>
              <w:t>Kategoria</w:t>
            </w:r>
          </w:p>
        </w:tc>
        <w:tc>
          <w:tcPr>
            <w:tcW w:w="2126" w:type="dxa"/>
          </w:tcPr>
          <w:p w14:paraId="2EA5D783" w14:textId="77777777" w:rsidR="00310390" w:rsidRPr="006A545E" w:rsidRDefault="00310390" w:rsidP="00310390">
            <w:pPr>
              <w:pStyle w:val="TableParagraph"/>
              <w:spacing w:before="1"/>
              <w:ind w:left="18" w:right="4"/>
              <w:jc w:val="center"/>
              <w:rPr>
                <w:b/>
                <w:sz w:val="21"/>
              </w:rPr>
            </w:pPr>
            <w:r w:rsidRPr="006A545E">
              <w:rPr>
                <w:b/>
                <w:sz w:val="21"/>
              </w:rPr>
              <w:t>Obciążenie</w:t>
            </w:r>
            <w:r w:rsidRPr="006A545E">
              <w:rPr>
                <w:b/>
                <w:spacing w:val="-8"/>
                <w:sz w:val="21"/>
              </w:rPr>
              <w:t xml:space="preserve"> </w:t>
            </w:r>
            <w:r w:rsidRPr="006A545E">
              <w:rPr>
                <w:b/>
                <w:spacing w:val="-2"/>
                <w:sz w:val="21"/>
              </w:rPr>
              <w:t>studenta:</w:t>
            </w:r>
          </w:p>
          <w:p w14:paraId="2B499827" w14:textId="77777777" w:rsidR="00310390" w:rsidRPr="006A545E" w:rsidRDefault="00310390" w:rsidP="00310390">
            <w:pPr>
              <w:pStyle w:val="TableParagraph"/>
              <w:spacing w:before="39"/>
              <w:ind w:left="18"/>
              <w:jc w:val="center"/>
              <w:rPr>
                <w:b/>
                <w:sz w:val="21"/>
              </w:rPr>
            </w:pPr>
            <w:r w:rsidRPr="006A545E">
              <w:rPr>
                <w:b/>
                <w:sz w:val="21"/>
              </w:rPr>
              <w:t>studia</w:t>
            </w:r>
            <w:r w:rsidRPr="006A545E">
              <w:rPr>
                <w:b/>
                <w:spacing w:val="-4"/>
                <w:sz w:val="21"/>
              </w:rPr>
              <w:t xml:space="preserve"> </w:t>
            </w:r>
            <w:r w:rsidRPr="006A545E">
              <w:rPr>
                <w:b/>
                <w:spacing w:val="-2"/>
                <w:sz w:val="21"/>
              </w:rPr>
              <w:t>stacjonarne</w:t>
            </w:r>
          </w:p>
        </w:tc>
        <w:tc>
          <w:tcPr>
            <w:tcW w:w="1984" w:type="dxa"/>
          </w:tcPr>
          <w:p w14:paraId="415EE8A9" w14:textId="77777777" w:rsidR="00310390" w:rsidRPr="006A545E" w:rsidRDefault="00310390" w:rsidP="00310390">
            <w:pPr>
              <w:pStyle w:val="TableParagraph"/>
              <w:spacing w:before="1"/>
              <w:ind w:left="18" w:right="4"/>
              <w:jc w:val="center"/>
              <w:rPr>
                <w:b/>
                <w:sz w:val="21"/>
              </w:rPr>
            </w:pPr>
            <w:r w:rsidRPr="006A545E">
              <w:rPr>
                <w:b/>
                <w:sz w:val="21"/>
              </w:rPr>
              <w:t>Obciążenie</w:t>
            </w:r>
            <w:r w:rsidRPr="006A545E">
              <w:rPr>
                <w:b/>
                <w:spacing w:val="-8"/>
                <w:sz w:val="21"/>
              </w:rPr>
              <w:t xml:space="preserve"> </w:t>
            </w:r>
            <w:r w:rsidRPr="006A545E">
              <w:rPr>
                <w:b/>
                <w:spacing w:val="-2"/>
                <w:sz w:val="21"/>
              </w:rPr>
              <w:t>studenta:</w:t>
            </w:r>
          </w:p>
          <w:p w14:paraId="711062B9" w14:textId="77777777" w:rsidR="00310390" w:rsidRPr="006A545E" w:rsidRDefault="00310390" w:rsidP="00310390">
            <w:pPr>
              <w:pStyle w:val="TableParagraph"/>
              <w:spacing w:before="1"/>
              <w:ind w:left="18" w:right="4"/>
              <w:jc w:val="center"/>
              <w:rPr>
                <w:b/>
                <w:sz w:val="21"/>
              </w:rPr>
            </w:pPr>
            <w:r w:rsidRPr="006A545E">
              <w:rPr>
                <w:b/>
                <w:sz w:val="21"/>
              </w:rPr>
              <w:t>studia</w:t>
            </w:r>
            <w:r w:rsidRPr="006A545E">
              <w:rPr>
                <w:b/>
                <w:spacing w:val="-4"/>
                <w:sz w:val="21"/>
              </w:rPr>
              <w:t xml:space="preserve"> </w:t>
            </w:r>
            <w:r>
              <w:rPr>
                <w:b/>
                <w:spacing w:val="-4"/>
                <w:sz w:val="21"/>
              </w:rPr>
              <w:t>nie</w:t>
            </w:r>
            <w:r w:rsidRPr="006A545E">
              <w:rPr>
                <w:b/>
                <w:spacing w:val="-2"/>
                <w:sz w:val="21"/>
              </w:rPr>
              <w:t>stacjonarne</w:t>
            </w:r>
          </w:p>
        </w:tc>
      </w:tr>
      <w:tr w:rsidR="00310390" w14:paraId="159E937F" w14:textId="77777777" w:rsidTr="00310390">
        <w:trPr>
          <w:trHeight w:val="590"/>
        </w:trPr>
        <w:tc>
          <w:tcPr>
            <w:tcW w:w="5772" w:type="dxa"/>
            <w:shd w:val="clear" w:color="auto" w:fill="F1F1F1"/>
          </w:tcPr>
          <w:p w14:paraId="0021BA12" w14:textId="77777777" w:rsidR="00310390" w:rsidRDefault="00310390" w:rsidP="00310390">
            <w:pPr>
              <w:pStyle w:val="TableParagraph"/>
              <w:spacing w:before="4"/>
              <w:ind w:left="113"/>
              <w:rPr>
                <w:b/>
                <w:sz w:val="21"/>
              </w:rPr>
            </w:pPr>
            <w:r>
              <w:rPr>
                <w:b/>
                <w:sz w:val="21"/>
              </w:rPr>
              <w:t>LICZBA</w:t>
            </w:r>
            <w:r>
              <w:rPr>
                <w:b/>
                <w:spacing w:val="-7"/>
                <w:sz w:val="21"/>
              </w:rPr>
              <w:t xml:space="preserve"> </w:t>
            </w:r>
            <w:r>
              <w:rPr>
                <w:b/>
                <w:sz w:val="21"/>
              </w:rPr>
              <w:t>GODZIN</w:t>
            </w:r>
            <w:r>
              <w:rPr>
                <w:b/>
                <w:spacing w:val="-8"/>
                <w:sz w:val="21"/>
              </w:rPr>
              <w:t xml:space="preserve"> </w:t>
            </w:r>
            <w:r>
              <w:rPr>
                <w:b/>
                <w:sz w:val="21"/>
              </w:rPr>
              <w:t>REALIZOWANYCH</w:t>
            </w:r>
            <w:r>
              <w:rPr>
                <w:b/>
                <w:spacing w:val="-7"/>
                <w:sz w:val="21"/>
              </w:rPr>
              <w:t xml:space="preserve"> </w:t>
            </w:r>
            <w:r>
              <w:rPr>
                <w:b/>
                <w:sz w:val="21"/>
              </w:rPr>
              <w:t>PRZY</w:t>
            </w:r>
            <w:r>
              <w:rPr>
                <w:b/>
                <w:spacing w:val="-7"/>
                <w:sz w:val="21"/>
              </w:rPr>
              <w:t xml:space="preserve"> </w:t>
            </w:r>
            <w:r>
              <w:rPr>
                <w:b/>
                <w:spacing w:val="-2"/>
                <w:sz w:val="21"/>
              </w:rPr>
              <w:t>BEZPOŚREDNIM</w:t>
            </w:r>
          </w:p>
          <w:p w14:paraId="28EBE390" w14:textId="77777777" w:rsidR="00310390" w:rsidRDefault="00310390" w:rsidP="00310390">
            <w:pPr>
              <w:pStyle w:val="TableParagraph"/>
              <w:spacing w:before="36"/>
              <w:ind w:left="113"/>
              <w:rPr>
                <w:b/>
                <w:sz w:val="21"/>
              </w:rPr>
            </w:pPr>
            <w:r>
              <w:rPr>
                <w:b/>
                <w:sz w:val="21"/>
              </w:rPr>
              <w:t>UDZIALE</w:t>
            </w:r>
            <w:r>
              <w:rPr>
                <w:b/>
                <w:spacing w:val="-8"/>
                <w:sz w:val="21"/>
              </w:rPr>
              <w:t xml:space="preserve"> </w:t>
            </w:r>
            <w:r>
              <w:rPr>
                <w:b/>
                <w:sz w:val="21"/>
              </w:rPr>
              <w:t>NAUCZYCIELA</w:t>
            </w:r>
            <w:r>
              <w:rPr>
                <w:b/>
                <w:spacing w:val="-10"/>
                <w:sz w:val="21"/>
              </w:rPr>
              <w:t xml:space="preserve"> </w:t>
            </w:r>
            <w:r>
              <w:rPr>
                <w:b/>
                <w:sz w:val="21"/>
              </w:rPr>
              <w:t>(GODZINY</w:t>
            </w:r>
            <w:r>
              <w:rPr>
                <w:b/>
                <w:spacing w:val="-7"/>
                <w:sz w:val="21"/>
              </w:rPr>
              <w:t xml:space="preserve"> </w:t>
            </w:r>
            <w:r>
              <w:rPr>
                <w:b/>
                <w:spacing w:val="-2"/>
                <w:sz w:val="21"/>
              </w:rPr>
              <w:t>KONTAKTOWE)</w:t>
            </w:r>
          </w:p>
        </w:tc>
        <w:tc>
          <w:tcPr>
            <w:tcW w:w="2126" w:type="dxa"/>
            <w:shd w:val="clear" w:color="auto" w:fill="F1F1F1"/>
          </w:tcPr>
          <w:p w14:paraId="7C85C66E" w14:textId="77777777" w:rsidR="00310390" w:rsidRPr="006A545E" w:rsidRDefault="00310390" w:rsidP="00310390">
            <w:pPr>
              <w:jc w:val="center"/>
              <w:rPr>
                <w:b/>
              </w:rPr>
            </w:pPr>
            <w:r>
              <w:rPr>
                <w:b/>
              </w:rPr>
              <w:t>250</w:t>
            </w:r>
          </w:p>
        </w:tc>
        <w:tc>
          <w:tcPr>
            <w:tcW w:w="1984" w:type="dxa"/>
            <w:shd w:val="clear" w:color="auto" w:fill="F1F1F1"/>
          </w:tcPr>
          <w:p w14:paraId="331A5E40" w14:textId="77777777" w:rsidR="00310390" w:rsidRDefault="00310390" w:rsidP="00310390">
            <w:pPr>
              <w:jc w:val="center"/>
              <w:rPr>
                <w:b/>
              </w:rPr>
            </w:pPr>
            <w:r>
              <w:rPr>
                <w:b/>
              </w:rPr>
              <w:t>250</w:t>
            </w:r>
          </w:p>
        </w:tc>
      </w:tr>
      <w:tr w:rsidR="00310390" w14:paraId="6DD267A2" w14:textId="77777777" w:rsidTr="00310390">
        <w:trPr>
          <w:trHeight w:val="294"/>
        </w:trPr>
        <w:tc>
          <w:tcPr>
            <w:tcW w:w="5772" w:type="dxa"/>
            <w:shd w:val="clear" w:color="auto" w:fill="F1F1F1"/>
          </w:tcPr>
          <w:p w14:paraId="7F8D253B" w14:textId="77777777" w:rsidR="00310390" w:rsidRDefault="00310390" w:rsidP="00310390">
            <w:pPr>
              <w:pStyle w:val="TableParagraph"/>
              <w:spacing w:before="1"/>
              <w:ind w:left="113"/>
              <w:rPr>
                <w:b/>
                <w:sz w:val="21"/>
              </w:rPr>
            </w:pPr>
            <w:r>
              <w:rPr>
                <w:b/>
                <w:sz w:val="21"/>
              </w:rPr>
              <w:t>ŁĄCZNA</w:t>
            </w:r>
            <w:r>
              <w:rPr>
                <w:b/>
                <w:spacing w:val="-7"/>
                <w:sz w:val="21"/>
              </w:rPr>
              <w:t xml:space="preserve"> </w:t>
            </w:r>
            <w:r>
              <w:rPr>
                <w:b/>
                <w:sz w:val="21"/>
              </w:rPr>
              <w:t>LICZBA</w:t>
            </w:r>
            <w:r>
              <w:rPr>
                <w:b/>
                <w:spacing w:val="-3"/>
                <w:sz w:val="21"/>
              </w:rPr>
              <w:t xml:space="preserve"> </w:t>
            </w:r>
            <w:r>
              <w:rPr>
                <w:b/>
                <w:spacing w:val="-2"/>
                <w:sz w:val="21"/>
              </w:rPr>
              <w:t>GODZIN</w:t>
            </w:r>
          </w:p>
        </w:tc>
        <w:tc>
          <w:tcPr>
            <w:tcW w:w="2126" w:type="dxa"/>
            <w:shd w:val="clear" w:color="auto" w:fill="F1F1F1"/>
          </w:tcPr>
          <w:p w14:paraId="64DA4E2E" w14:textId="77777777" w:rsidR="00310390" w:rsidRPr="006A545E" w:rsidRDefault="00310390" w:rsidP="00310390">
            <w:pPr>
              <w:jc w:val="center"/>
              <w:rPr>
                <w:b/>
              </w:rPr>
            </w:pPr>
            <w:r>
              <w:rPr>
                <w:b/>
              </w:rPr>
              <w:t>250</w:t>
            </w:r>
          </w:p>
        </w:tc>
        <w:tc>
          <w:tcPr>
            <w:tcW w:w="1984" w:type="dxa"/>
            <w:shd w:val="clear" w:color="auto" w:fill="F1F1F1"/>
          </w:tcPr>
          <w:p w14:paraId="25F61D65" w14:textId="77777777" w:rsidR="00310390" w:rsidRDefault="00310390" w:rsidP="00310390">
            <w:pPr>
              <w:jc w:val="center"/>
              <w:rPr>
                <w:b/>
              </w:rPr>
            </w:pPr>
            <w:r>
              <w:rPr>
                <w:b/>
              </w:rPr>
              <w:t>250</w:t>
            </w:r>
          </w:p>
        </w:tc>
      </w:tr>
      <w:tr w:rsidR="00310390" w14:paraId="4B83C864" w14:textId="77777777" w:rsidTr="00310390">
        <w:trPr>
          <w:trHeight w:val="137"/>
        </w:trPr>
        <w:tc>
          <w:tcPr>
            <w:tcW w:w="5772" w:type="dxa"/>
            <w:shd w:val="clear" w:color="auto" w:fill="F1F1F1"/>
          </w:tcPr>
          <w:p w14:paraId="3BDE97AE" w14:textId="77777777" w:rsidR="00310390" w:rsidRDefault="00310390" w:rsidP="00310390">
            <w:pPr>
              <w:pStyle w:val="TableParagraph"/>
              <w:spacing w:before="1"/>
              <w:ind w:left="113"/>
              <w:rPr>
                <w:b/>
                <w:sz w:val="21"/>
              </w:rPr>
            </w:pPr>
            <w:r>
              <w:rPr>
                <w:b/>
                <w:sz w:val="21"/>
              </w:rPr>
              <w:t>PUNKTY</w:t>
            </w:r>
            <w:r>
              <w:rPr>
                <w:b/>
                <w:spacing w:val="-8"/>
                <w:sz w:val="21"/>
              </w:rPr>
              <w:t xml:space="preserve"> </w:t>
            </w:r>
            <w:r>
              <w:rPr>
                <w:b/>
                <w:sz w:val="21"/>
              </w:rPr>
              <w:t>ECTS</w:t>
            </w:r>
            <w:r>
              <w:rPr>
                <w:b/>
                <w:spacing w:val="-5"/>
                <w:sz w:val="21"/>
              </w:rPr>
              <w:t xml:space="preserve"> </w:t>
            </w:r>
            <w:r>
              <w:rPr>
                <w:b/>
                <w:sz w:val="21"/>
              </w:rPr>
              <w:t>za</w:t>
            </w:r>
            <w:r>
              <w:rPr>
                <w:b/>
                <w:spacing w:val="-5"/>
                <w:sz w:val="21"/>
              </w:rPr>
              <w:t xml:space="preserve"> </w:t>
            </w:r>
            <w:r>
              <w:rPr>
                <w:b/>
                <w:sz w:val="21"/>
              </w:rPr>
              <w:t>przedmiot</w:t>
            </w:r>
            <w:r>
              <w:rPr>
                <w:b/>
                <w:spacing w:val="-5"/>
                <w:sz w:val="21"/>
              </w:rPr>
              <w:t xml:space="preserve"> </w:t>
            </w:r>
            <w:r>
              <w:rPr>
                <w:b/>
                <w:spacing w:val="-2"/>
                <w:sz w:val="21"/>
              </w:rPr>
              <w:t>(zajęcia)</w:t>
            </w:r>
          </w:p>
        </w:tc>
        <w:tc>
          <w:tcPr>
            <w:tcW w:w="2126" w:type="dxa"/>
            <w:shd w:val="clear" w:color="auto" w:fill="F1F1F1"/>
          </w:tcPr>
          <w:p w14:paraId="656DC25A" w14:textId="77777777" w:rsidR="00310390" w:rsidRPr="006A545E" w:rsidRDefault="00310390" w:rsidP="00310390">
            <w:pPr>
              <w:jc w:val="center"/>
              <w:rPr>
                <w:b/>
              </w:rPr>
            </w:pPr>
            <w:r>
              <w:rPr>
                <w:b/>
              </w:rPr>
              <w:t>10</w:t>
            </w:r>
          </w:p>
        </w:tc>
        <w:tc>
          <w:tcPr>
            <w:tcW w:w="1984" w:type="dxa"/>
            <w:shd w:val="clear" w:color="auto" w:fill="F1F1F1"/>
          </w:tcPr>
          <w:p w14:paraId="3EC5F639" w14:textId="77777777" w:rsidR="00310390" w:rsidRDefault="00310390" w:rsidP="00310390">
            <w:pPr>
              <w:jc w:val="center"/>
              <w:rPr>
                <w:b/>
              </w:rPr>
            </w:pPr>
            <w:r>
              <w:rPr>
                <w:b/>
              </w:rPr>
              <w:t>10</w:t>
            </w:r>
          </w:p>
        </w:tc>
      </w:tr>
    </w:tbl>
    <w:p w14:paraId="2A61D827" w14:textId="70A8B9A0" w:rsidR="00B4158E" w:rsidRPr="00582748" w:rsidRDefault="00582748" w:rsidP="009C0A7B">
      <w:pPr>
        <w:tabs>
          <w:tab w:val="left" w:pos="1215"/>
        </w:tabs>
        <w:spacing w:before="240" w:line="720" w:lineRule="auto"/>
        <w:ind w:right="298"/>
        <w:jc w:val="right"/>
        <w:rPr>
          <w:sz w:val="20"/>
        </w:rPr>
      </w:pPr>
      <w:r w:rsidRPr="00582748">
        <w:rPr>
          <w:b/>
          <w:sz w:val="24"/>
        </w:rPr>
        <w:t>P</w:t>
      </w:r>
      <w:r w:rsidR="00E310FB">
        <w:rPr>
          <w:b/>
          <w:sz w:val="24"/>
        </w:rPr>
        <w:t>rzyjmuję</w:t>
      </w:r>
      <w:r w:rsidR="00E310FB">
        <w:rPr>
          <w:b/>
          <w:spacing w:val="-8"/>
          <w:sz w:val="24"/>
        </w:rPr>
        <w:t xml:space="preserve"> </w:t>
      </w:r>
      <w:r w:rsidR="00E310FB">
        <w:rPr>
          <w:b/>
          <w:sz w:val="24"/>
        </w:rPr>
        <w:t>do</w:t>
      </w:r>
      <w:r w:rsidR="00E310FB">
        <w:rPr>
          <w:b/>
          <w:spacing w:val="-6"/>
          <w:sz w:val="24"/>
        </w:rPr>
        <w:t xml:space="preserve"> </w:t>
      </w:r>
      <w:r w:rsidR="00E310FB">
        <w:rPr>
          <w:b/>
          <w:sz w:val="24"/>
        </w:rPr>
        <w:t>realizacji</w:t>
      </w:r>
      <w:r w:rsidR="00E310FB">
        <w:rPr>
          <w:b/>
          <w:spacing w:val="-4"/>
          <w:sz w:val="24"/>
        </w:rPr>
        <w:t xml:space="preserve"> </w:t>
      </w:r>
      <w:r w:rsidR="00E310FB">
        <w:rPr>
          <w:sz w:val="20"/>
        </w:rPr>
        <w:t>(data</w:t>
      </w:r>
      <w:r w:rsidR="00E310FB">
        <w:rPr>
          <w:spacing w:val="-6"/>
          <w:sz w:val="20"/>
        </w:rPr>
        <w:t xml:space="preserve"> </w:t>
      </w:r>
      <w:r w:rsidR="00E310FB">
        <w:rPr>
          <w:sz w:val="20"/>
        </w:rPr>
        <w:t>i</w:t>
      </w:r>
      <w:r w:rsidR="00E310FB">
        <w:rPr>
          <w:spacing w:val="-6"/>
          <w:sz w:val="20"/>
        </w:rPr>
        <w:t xml:space="preserve"> </w:t>
      </w:r>
      <w:r w:rsidR="00E310FB">
        <w:rPr>
          <w:sz w:val="20"/>
        </w:rPr>
        <w:t>czytelne</w:t>
      </w:r>
      <w:r w:rsidR="00E310FB">
        <w:rPr>
          <w:spacing w:val="-7"/>
          <w:sz w:val="20"/>
        </w:rPr>
        <w:t xml:space="preserve"> </w:t>
      </w:r>
      <w:r w:rsidR="00E310FB">
        <w:rPr>
          <w:sz w:val="20"/>
        </w:rPr>
        <w:t>podpisy</w:t>
      </w:r>
      <w:r w:rsidR="00E310FB">
        <w:rPr>
          <w:spacing w:val="-6"/>
          <w:sz w:val="20"/>
        </w:rPr>
        <w:t xml:space="preserve"> </w:t>
      </w:r>
      <w:r w:rsidR="00E310FB">
        <w:rPr>
          <w:sz w:val="20"/>
        </w:rPr>
        <w:t>osób</w:t>
      </w:r>
      <w:r w:rsidR="00E310FB">
        <w:rPr>
          <w:spacing w:val="-6"/>
          <w:sz w:val="20"/>
        </w:rPr>
        <w:t xml:space="preserve"> </w:t>
      </w:r>
      <w:r w:rsidR="00E310FB">
        <w:rPr>
          <w:sz w:val="20"/>
        </w:rPr>
        <w:t>prowadzących</w:t>
      </w:r>
      <w:r w:rsidR="00E310FB">
        <w:rPr>
          <w:spacing w:val="-1"/>
          <w:sz w:val="20"/>
        </w:rPr>
        <w:t xml:space="preserve"> </w:t>
      </w:r>
      <w:r w:rsidR="00E310FB">
        <w:rPr>
          <w:sz w:val="20"/>
        </w:rPr>
        <w:t>przedmiot</w:t>
      </w:r>
      <w:r w:rsidR="00E310FB">
        <w:rPr>
          <w:spacing w:val="-4"/>
          <w:sz w:val="20"/>
        </w:rPr>
        <w:t xml:space="preserve"> </w:t>
      </w:r>
      <w:r w:rsidR="00E310FB">
        <w:rPr>
          <w:sz w:val="20"/>
        </w:rPr>
        <w:t>(zajęcia)</w:t>
      </w:r>
      <w:r w:rsidR="00E310FB">
        <w:rPr>
          <w:spacing w:val="-5"/>
          <w:sz w:val="20"/>
        </w:rPr>
        <w:t xml:space="preserve"> </w:t>
      </w:r>
      <w:r w:rsidR="00E310FB">
        <w:rPr>
          <w:sz w:val="20"/>
        </w:rPr>
        <w:t>w</w:t>
      </w:r>
      <w:r w:rsidR="00E310FB">
        <w:rPr>
          <w:spacing w:val="-7"/>
          <w:sz w:val="20"/>
        </w:rPr>
        <w:t xml:space="preserve"> </w:t>
      </w:r>
      <w:r w:rsidR="00E310FB">
        <w:rPr>
          <w:sz w:val="20"/>
        </w:rPr>
        <w:t>danym</w:t>
      </w:r>
      <w:r w:rsidR="00E310FB">
        <w:rPr>
          <w:spacing w:val="-7"/>
          <w:sz w:val="20"/>
        </w:rPr>
        <w:t xml:space="preserve"> </w:t>
      </w:r>
      <w:r w:rsidR="00E310FB">
        <w:rPr>
          <w:sz w:val="20"/>
        </w:rPr>
        <w:t>roku</w:t>
      </w:r>
      <w:r w:rsidR="00E310FB">
        <w:rPr>
          <w:spacing w:val="-5"/>
          <w:sz w:val="20"/>
        </w:rPr>
        <w:t xml:space="preserve"> </w:t>
      </w:r>
      <w:r w:rsidR="00E310FB">
        <w:rPr>
          <w:spacing w:val="-2"/>
          <w:sz w:val="20"/>
        </w:rPr>
        <w:t>akademickim)</w:t>
      </w:r>
      <w:r>
        <w:rPr>
          <w:spacing w:val="-2"/>
          <w:sz w:val="20"/>
        </w:rPr>
        <w:t xml:space="preserve"> </w:t>
      </w:r>
      <w:r w:rsidR="00E310FB">
        <w:rPr>
          <w:spacing w:val="-2"/>
          <w:sz w:val="21"/>
        </w:rPr>
        <w:t>…………………………………………………………………………………………………………………………………………..</w:t>
      </w:r>
    </w:p>
    <w:sectPr w:rsidR="00B4158E" w:rsidRPr="00582748">
      <w:pgSz w:w="11920" w:h="16850"/>
      <w:pgMar w:top="680" w:right="708" w:bottom="280"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0033"/>
    <w:multiLevelType w:val="hybridMultilevel"/>
    <w:tmpl w:val="48BA7BEE"/>
    <w:lvl w:ilvl="0" w:tplc="A04614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D6A3E02"/>
    <w:multiLevelType w:val="hybridMultilevel"/>
    <w:tmpl w:val="6CC40A5A"/>
    <w:lvl w:ilvl="0" w:tplc="E536DB6C">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 w15:restartNumberingAfterBreak="0">
    <w:nsid w:val="0DF22164"/>
    <w:multiLevelType w:val="hybridMultilevel"/>
    <w:tmpl w:val="52DC3168"/>
    <w:lvl w:ilvl="0" w:tplc="0204A89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5446D60"/>
    <w:multiLevelType w:val="hybridMultilevel"/>
    <w:tmpl w:val="DB247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CC3927"/>
    <w:multiLevelType w:val="hybridMultilevel"/>
    <w:tmpl w:val="97FC1180"/>
    <w:lvl w:ilvl="0" w:tplc="6BCCD4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B1D3D76"/>
    <w:multiLevelType w:val="hybridMultilevel"/>
    <w:tmpl w:val="CC6E4B02"/>
    <w:lvl w:ilvl="0" w:tplc="3EBE82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BEC4532"/>
    <w:multiLevelType w:val="hybridMultilevel"/>
    <w:tmpl w:val="05E68C48"/>
    <w:lvl w:ilvl="0" w:tplc="90163A2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F73155D"/>
    <w:multiLevelType w:val="hybridMultilevel"/>
    <w:tmpl w:val="6AE8AA78"/>
    <w:lvl w:ilvl="0" w:tplc="8648FC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5CD5743"/>
    <w:multiLevelType w:val="hybridMultilevel"/>
    <w:tmpl w:val="D64E1B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360A1B"/>
    <w:multiLevelType w:val="hybridMultilevel"/>
    <w:tmpl w:val="85C2C496"/>
    <w:lvl w:ilvl="0" w:tplc="EB1425F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37F4618"/>
    <w:multiLevelType w:val="hybridMultilevel"/>
    <w:tmpl w:val="CBD8BB04"/>
    <w:lvl w:ilvl="0" w:tplc="AFEA43C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772767F9"/>
    <w:multiLevelType w:val="multilevel"/>
    <w:tmpl w:val="A02E96FC"/>
    <w:lvl w:ilvl="0">
      <w:start w:val="1"/>
      <w:numFmt w:val="decimal"/>
      <w:lvlText w:val="%1."/>
      <w:lvlJc w:val="left"/>
      <w:pPr>
        <w:ind w:left="857" w:hanging="358"/>
      </w:pPr>
      <w:rPr>
        <w:rFonts w:ascii="Calibri" w:eastAsia="Calibri" w:hAnsi="Calibri" w:cs="Calibri" w:hint="default"/>
        <w:b/>
        <w:bCs/>
        <w:i w:val="0"/>
        <w:iCs w:val="0"/>
        <w:spacing w:val="0"/>
        <w:w w:val="100"/>
        <w:sz w:val="24"/>
        <w:szCs w:val="24"/>
        <w:lang w:val="pl-PL" w:eastAsia="en-US" w:bidi="ar-SA"/>
      </w:rPr>
    </w:lvl>
    <w:lvl w:ilvl="1">
      <w:start w:val="1"/>
      <w:numFmt w:val="decimal"/>
      <w:lvlText w:val="%1.%2."/>
      <w:lvlJc w:val="left"/>
      <w:pPr>
        <w:ind w:left="1145" w:hanging="567"/>
      </w:pPr>
      <w:rPr>
        <w:rFonts w:ascii="Calibri" w:eastAsia="Calibri" w:hAnsi="Calibri" w:cs="Calibri" w:hint="default"/>
        <w:b/>
        <w:bCs/>
        <w:i w:val="0"/>
        <w:iCs w:val="0"/>
        <w:spacing w:val="0"/>
        <w:w w:val="100"/>
        <w:sz w:val="24"/>
        <w:szCs w:val="24"/>
        <w:lang w:val="pl-PL" w:eastAsia="en-US" w:bidi="ar-SA"/>
      </w:rPr>
    </w:lvl>
    <w:lvl w:ilvl="2">
      <w:numFmt w:val="bullet"/>
      <w:lvlText w:val="•"/>
      <w:lvlJc w:val="left"/>
      <w:pPr>
        <w:ind w:left="1006" w:hanging="286"/>
      </w:pPr>
      <w:rPr>
        <w:rFonts w:ascii="Calibri" w:eastAsia="Calibri" w:hAnsi="Calibri" w:cs="Calibri" w:hint="default"/>
        <w:b w:val="0"/>
        <w:bCs w:val="0"/>
        <w:i w:val="0"/>
        <w:iCs w:val="0"/>
        <w:color w:val="auto"/>
        <w:spacing w:val="0"/>
        <w:w w:val="100"/>
        <w:sz w:val="24"/>
        <w:szCs w:val="24"/>
        <w:lang w:val="pl-PL" w:eastAsia="en-US" w:bidi="ar-SA"/>
      </w:rPr>
    </w:lvl>
    <w:lvl w:ilvl="3">
      <w:numFmt w:val="bullet"/>
      <w:lvlText w:val="•"/>
      <w:lvlJc w:val="left"/>
      <w:pPr>
        <w:ind w:left="2309" w:hanging="286"/>
      </w:pPr>
      <w:rPr>
        <w:rFonts w:hint="default"/>
        <w:lang w:val="pl-PL" w:eastAsia="en-US" w:bidi="ar-SA"/>
      </w:rPr>
    </w:lvl>
    <w:lvl w:ilvl="4">
      <w:numFmt w:val="bullet"/>
      <w:lvlText w:val="•"/>
      <w:lvlJc w:val="left"/>
      <w:pPr>
        <w:ind w:left="3478" w:hanging="286"/>
      </w:pPr>
      <w:rPr>
        <w:rFonts w:hint="default"/>
        <w:lang w:val="pl-PL" w:eastAsia="en-US" w:bidi="ar-SA"/>
      </w:rPr>
    </w:lvl>
    <w:lvl w:ilvl="5">
      <w:numFmt w:val="bullet"/>
      <w:lvlText w:val="•"/>
      <w:lvlJc w:val="left"/>
      <w:pPr>
        <w:ind w:left="4648" w:hanging="286"/>
      </w:pPr>
      <w:rPr>
        <w:rFonts w:hint="default"/>
        <w:lang w:val="pl-PL" w:eastAsia="en-US" w:bidi="ar-SA"/>
      </w:rPr>
    </w:lvl>
    <w:lvl w:ilvl="6">
      <w:numFmt w:val="bullet"/>
      <w:lvlText w:val="•"/>
      <w:lvlJc w:val="left"/>
      <w:pPr>
        <w:ind w:left="5817" w:hanging="286"/>
      </w:pPr>
      <w:rPr>
        <w:rFonts w:hint="default"/>
        <w:lang w:val="pl-PL" w:eastAsia="en-US" w:bidi="ar-SA"/>
      </w:rPr>
    </w:lvl>
    <w:lvl w:ilvl="7">
      <w:numFmt w:val="bullet"/>
      <w:lvlText w:val="•"/>
      <w:lvlJc w:val="left"/>
      <w:pPr>
        <w:ind w:left="6987" w:hanging="286"/>
      </w:pPr>
      <w:rPr>
        <w:rFonts w:hint="default"/>
        <w:lang w:val="pl-PL" w:eastAsia="en-US" w:bidi="ar-SA"/>
      </w:rPr>
    </w:lvl>
    <w:lvl w:ilvl="8">
      <w:numFmt w:val="bullet"/>
      <w:lvlText w:val="•"/>
      <w:lvlJc w:val="left"/>
      <w:pPr>
        <w:ind w:left="8156" w:hanging="286"/>
      </w:pPr>
      <w:rPr>
        <w:rFonts w:hint="default"/>
        <w:lang w:val="pl-PL" w:eastAsia="en-US" w:bidi="ar-SA"/>
      </w:rPr>
    </w:lvl>
  </w:abstractNum>
  <w:abstractNum w:abstractNumId="12" w15:restartNumberingAfterBreak="0">
    <w:nsid w:val="79E51C0F"/>
    <w:multiLevelType w:val="hybridMultilevel"/>
    <w:tmpl w:val="F716A5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4"/>
  </w:num>
  <w:num w:numId="5">
    <w:abstractNumId w:val="9"/>
  </w:num>
  <w:num w:numId="6">
    <w:abstractNumId w:val="3"/>
  </w:num>
  <w:num w:numId="7">
    <w:abstractNumId w:val="12"/>
  </w:num>
  <w:num w:numId="8">
    <w:abstractNumId w:val="0"/>
  </w:num>
  <w:num w:numId="9">
    <w:abstractNumId w:val="6"/>
  </w:num>
  <w:num w:numId="10">
    <w:abstractNumId w:val="2"/>
  </w:num>
  <w:num w:numId="11">
    <w:abstractNumId w:val="7"/>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8E"/>
    <w:rsid w:val="000033F5"/>
    <w:rsid w:val="00012DEE"/>
    <w:rsid w:val="000401A3"/>
    <w:rsid w:val="000832EA"/>
    <w:rsid w:val="0009534B"/>
    <w:rsid w:val="000963EA"/>
    <w:rsid w:val="000F652B"/>
    <w:rsid w:val="000F6EE2"/>
    <w:rsid w:val="001000F6"/>
    <w:rsid w:val="001B29D0"/>
    <w:rsid w:val="001B71C6"/>
    <w:rsid w:val="001B7CFC"/>
    <w:rsid w:val="001D3E72"/>
    <w:rsid w:val="001F019E"/>
    <w:rsid w:val="001F5E56"/>
    <w:rsid w:val="00213F47"/>
    <w:rsid w:val="00235C6E"/>
    <w:rsid w:val="0027030F"/>
    <w:rsid w:val="002D1A4D"/>
    <w:rsid w:val="002F3CBA"/>
    <w:rsid w:val="002F5D80"/>
    <w:rsid w:val="003067D9"/>
    <w:rsid w:val="00310390"/>
    <w:rsid w:val="00346F98"/>
    <w:rsid w:val="00355E76"/>
    <w:rsid w:val="0037362A"/>
    <w:rsid w:val="00373C36"/>
    <w:rsid w:val="00374946"/>
    <w:rsid w:val="0038763C"/>
    <w:rsid w:val="00397723"/>
    <w:rsid w:val="003B45CF"/>
    <w:rsid w:val="00446D5E"/>
    <w:rsid w:val="00465673"/>
    <w:rsid w:val="004A1A51"/>
    <w:rsid w:val="004A4AA5"/>
    <w:rsid w:val="00580234"/>
    <w:rsid w:val="00582748"/>
    <w:rsid w:val="0061273E"/>
    <w:rsid w:val="006445A9"/>
    <w:rsid w:val="00651083"/>
    <w:rsid w:val="00670793"/>
    <w:rsid w:val="006A0F50"/>
    <w:rsid w:val="006A545E"/>
    <w:rsid w:val="00746877"/>
    <w:rsid w:val="00764193"/>
    <w:rsid w:val="0078056B"/>
    <w:rsid w:val="007C74A6"/>
    <w:rsid w:val="007F7377"/>
    <w:rsid w:val="00804C1D"/>
    <w:rsid w:val="00856FC3"/>
    <w:rsid w:val="00861CAE"/>
    <w:rsid w:val="008734C9"/>
    <w:rsid w:val="00895490"/>
    <w:rsid w:val="008B1476"/>
    <w:rsid w:val="008C7AD6"/>
    <w:rsid w:val="009215DB"/>
    <w:rsid w:val="00923C3D"/>
    <w:rsid w:val="0096598A"/>
    <w:rsid w:val="00985C18"/>
    <w:rsid w:val="009C0A7B"/>
    <w:rsid w:val="00A1453E"/>
    <w:rsid w:val="00A32C14"/>
    <w:rsid w:val="00A537B8"/>
    <w:rsid w:val="00A85368"/>
    <w:rsid w:val="00A91BAA"/>
    <w:rsid w:val="00AA3415"/>
    <w:rsid w:val="00B0747F"/>
    <w:rsid w:val="00B4158E"/>
    <w:rsid w:val="00B85D84"/>
    <w:rsid w:val="00BA514A"/>
    <w:rsid w:val="00BC33C8"/>
    <w:rsid w:val="00BD1A35"/>
    <w:rsid w:val="00BE3E04"/>
    <w:rsid w:val="00C02771"/>
    <w:rsid w:val="00C33CD6"/>
    <w:rsid w:val="00C40D19"/>
    <w:rsid w:val="00C660F3"/>
    <w:rsid w:val="00C91DAB"/>
    <w:rsid w:val="00C9321C"/>
    <w:rsid w:val="00C941DA"/>
    <w:rsid w:val="00CB7BA9"/>
    <w:rsid w:val="00CC4BDD"/>
    <w:rsid w:val="00D176DE"/>
    <w:rsid w:val="00D227C0"/>
    <w:rsid w:val="00DB5474"/>
    <w:rsid w:val="00DC40BA"/>
    <w:rsid w:val="00DE27BD"/>
    <w:rsid w:val="00DF4374"/>
    <w:rsid w:val="00E310FB"/>
    <w:rsid w:val="00E3395F"/>
    <w:rsid w:val="00E43D97"/>
    <w:rsid w:val="00E44D8E"/>
    <w:rsid w:val="00EA340D"/>
    <w:rsid w:val="00ED15C6"/>
    <w:rsid w:val="00EE7313"/>
    <w:rsid w:val="00F13762"/>
    <w:rsid w:val="00F25734"/>
    <w:rsid w:val="00F52889"/>
    <w:rsid w:val="00F76AB6"/>
    <w:rsid w:val="00FA07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18BC"/>
  <w15:docId w15:val="{C497240B-3F44-4122-BB60-51B1A713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9215DB"/>
    <w:rPr>
      <w:rFonts w:ascii="Calibri" w:eastAsia="Calibri" w:hAnsi="Calibri" w:cs="Calibri"/>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spacing w:before="5"/>
    </w:pPr>
    <w:rPr>
      <w:b/>
      <w:bCs/>
      <w:sz w:val="24"/>
      <w:szCs w:val="24"/>
    </w:rPr>
  </w:style>
  <w:style w:type="paragraph" w:styleId="Tytu">
    <w:name w:val="Title"/>
    <w:basedOn w:val="Normalny"/>
    <w:uiPriority w:val="1"/>
    <w:qFormat/>
    <w:pPr>
      <w:spacing w:before="284"/>
      <w:jc w:val="center"/>
    </w:pPr>
    <w:rPr>
      <w:b/>
      <w:bCs/>
      <w:sz w:val="32"/>
      <w:szCs w:val="32"/>
    </w:rPr>
  </w:style>
  <w:style w:type="paragraph" w:styleId="Akapitzlist">
    <w:name w:val="List Paragraph"/>
    <w:basedOn w:val="Normalny"/>
    <w:uiPriority w:val="1"/>
    <w:qFormat/>
    <w:pPr>
      <w:spacing w:before="43"/>
      <w:ind w:left="860" w:hanging="563"/>
    </w:pPr>
  </w:style>
  <w:style w:type="paragraph" w:customStyle="1" w:styleId="TableParagraph">
    <w:name w:val="Table Paragraph"/>
    <w:basedOn w:val="Normalny"/>
    <w:uiPriority w:val="1"/>
    <w:qFormat/>
  </w:style>
  <w:style w:type="character" w:customStyle="1" w:styleId="TekstpodstawowyZnak">
    <w:name w:val="Tekst podstawowy Znak"/>
    <w:basedOn w:val="Domylnaczcionkaakapitu"/>
    <w:link w:val="Tekstpodstawowy"/>
    <w:uiPriority w:val="1"/>
    <w:rsid w:val="00BC33C8"/>
    <w:rPr>
      <w:rFonts w:ascii="Calibri" w:eastAsia="Calibri" w:hAnsi="Calibri" w:cs="Calibri"/>
      <w:b/>
      <w:bCs/>
      <w:sz w:val="24"/>
      <w:szCs w:val="24"/>
      <w:lang w:val="pl-PL"/>
    </w:rPr>
  </w:style>
  <w:style w:type="character" w:styleId="Odwoaniedokomentarza">
    <w:name w:val="annotation reference"/>
    <w:basedOn w:val="Domylnaczcionkaakapitu"/>
    <w:uiPriority w:val="99"/>
    <w:semiHidden/>
    <w:unhideWhenUsed/>
    <w:rsid w:val="00FA0705"/>
    <w:rPr>
      <w:sz w:val="16"/>
      <w:szCs w:val="16"/>
    </w:rPr>
  </w:style>
  <w:style w:type="paragraph" w:styleId="Tekstkomentarza">
    <w:name w:val="annotation text"/>
    <w:basedOn w:val="Normalny"/>
    <w:link w:val="TekstkomentarzaZnak"/>
    <w:uiPriority w:val="99"/>
    <w:semiHidden/>
    <w:unhideWhenUsed/>
    <w:rsid w:val="00FA0705"/>
    <w:rPr>
      <w:sz w:val="20"/>
      <w:szCs w:val="20"/>
    </w:rPr>
  </w:style>
  <w:style w:type="character" w:customStyle="1" w:styleId="TekstkomentarzaZnak">
    <w:name w:val="Tekst komentarza Znak"/>
    <w:basedOn w:val="Domylnaczcionkaakapitu"/>
    <w:link w:val="Tekstkomentarza"/>
    <w:uiPriority w:val="99"/>
    <w:semiHidden/>
    <w:rsid w:val="00FA0705"/>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FA0705"/>
    <w:rPr>
      <w:b/>
      <w:bCs/>
    </w:rPr>
  </w:style>
  <w:style w:type="character" w:customStyle="1" w:styleId="TematkomentarzaZnak">
    <w:name w:val="Temat komentarza Znak"/>
    <w:basedOn w:val="TekstkomentarzaZnak"/>
    <w:link w:val="Tematkomentarza"/>
    <w:uiPriority w:val="99"/>
    <w:semiHidden/>
    <w:rsid w:val="00FA0705"/>
    <w:rPr>
      <w:rFonts w:ascii="Calibri" w:eastAsia="Calibri" w:hAnsi="Calibri" w:cs="Calibri"/>
      <w:b/>
      <w:bCs/>
      <w:sz w:val="20"/>
      <w:szCs w:val="20"/>
      <w:lang w:val="pl-PL"/>
    </w:rPr>
  </w:style>
  <w:style w:type="paragraph" w:styleId="Tekstdymka">
    <w:name w:val="Balloon Text"/>
    <w:basedOn w:val="Normalny"/>
    <w:link w:val="TekstdymkaZnak"/>
    <w:uiPriority w:val="99"/>
    <w:semiHidden/>
    <w:unhideWhenUsed/>
    <w:rsid w:val="00FA0705"/>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0705"/>
    <w:rPr>
      <w:rFonts w:ascii="Segoe UI" w:eastAsia="Calibri" w:hAnsi="Segoe UI" w:cs="Segoe UI"/>
      <w:sz w:val="18"/>
      <w:szCs w:val="18"/>
      <w:lang w:val="pl-PL"/>
    </w:rPr>
  </w:style>
  <w:style w:type="character" w:styleId="Hipercze">
    <w:name w:val="Hyperlink"/>
    <w:basedOn w:val="Domylnaczcionkaakapitu"/>
    <w:uiPriority w:val="99"/>
    <w:unhideWhenUsed/>
    <w:rsid w:val="009C0A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news-room/fact-sheets/detail/physical-activity%20" TargetMode="External"/><Relationship Id="rId5" Type="http://schemas.openxmlformats.org/officeDocument/2006/relationships/hyperlink" Target="https://ptmsz.pl/edukacja/materialy-edukacyj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2288</Words>
  <Characters>13732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Zarządzenie nr 189-2025 Budowa programu studiów Załącznik nr 4</vt:lpstr>
    </vt:vector>
  </TitlesOfParts>
  <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189-2025 Budowa programu studiów Załącznik nr 4</dc:title>
  <dc:creator>Rektor UJK</dc:creator>
  <cp:keywords>Zarządzenie nr 189-2025 Budowa programu studiów Załącznik nr 4</cp:keywords>
  <cp:lastModifiedBy>Joanna Kropisz</cp:lastModifiedBy>
  <cp:revision>8</cp:revision>
  <dcterms:created xsi:type="dcterms:W3CDTF">2026-07-29T10:24:00Z</dcterms:created>
  <dcterms:modified xsi:type="dcterms:W3CDTF">2026-08-14T07:38:00Z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Microsoft® Word dla Microsoft 365</vt:lpwstr>
  </property>
  <property fmtid="{D5CDD505-2E9C-101B-9397-08002B2CF9AE}" pid="4" name="LastSaved">
    <vt:filetime>2026-01-14T00:00:00Z</vt:filetime>
  </property>
  <property fmtid="{D5CDD505-2E9C-101B-9397-08002B2CF9AE}" pid="5" name="Producer">
    <vt:lpwstr>3-Heights(TM) PDF Security Shell 4.8.25.2 (http://www.pdf-tools.com)</vt:lpwstr>
  </property>
</Properties>
</file>