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74648D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C40D19" w:rsidRPr="00C40D19">
        <w:rPr>
          <w:spacing w:val="-2"/>
        </w:rPr>
        <w:t>0919.4.ZP2.D.ODRWKZ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C40D19" w:rsidRPr="00C40D19">
        <w:rPr>
          <w:spacing w:val="-2"/>
        </w:rPr>
        <w:t>Organizacja działań ratunkowych w konfliktach zbrojnych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C40D19" w:rsidRPr="00C40D19">
        <w:t>Organization of rescue operations in armed conflicts</w:t>
      </w:r>
    </w:p>
    <w:p w:rsidR="00B4158E" w:rsidRDefault="00E310FB" w:rsidP="00D55039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F04BF" w:rsidRDefault="00BC33C8" w:rsidP="00BC33C8">
            <w:pPr>
              <w:rPr>
                <w:sz w:val="21"/>
                <w:szCs w:val="21"/>
              </w:rPr>
            </w:pPr>
            <w:r w:rsidRPr="00CF04BF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F04BF" w:rsidRDefault="00BC33C8" w:rsidP="00CD2C7A">
            <w:pPr>
              <w:rPr>
                <w:sz w:val="21"/>
                <w:szCs w:val="21"/>
              </w:rPr>
            </w:pPr>
            <w:r w:rsidRPr="00CF04BF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F04BF" w:rsidRDefault="00BC33C8" w:rsidP="00746877">
            <w:pPr>
              <w:rPr>
                <w:sz w:val="21"/>
                <w:szCs w:val="21"/>
              </w:rPr>
            </w:pPr>
            <w:r w:rsidRPr="00CF04BF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F04BF" w:rsidRDefault="00BC33C8" w:rsidP="00BC33C8">
            <w:pPr>
              <w:rPr>
                <w:sz w:val="21"/>
                <w:szCs w:val="21"/>
              </w:rPr>
            </w:pPr>
            <w:r w:rsidRPr="00CF04BF">
              <w:rPr>
                <w:sz w:val="21"/>
                <w:szCs w:val="21"/>
              </w:rPr>
              <w:t>Ogólnoakademicki</w:t>
            </w:r>
          </w:p>
        </w:tc>
      </w:tr>
      <w:tr w:rsidR="00C40D19" w:rsidTr="006A0F50">
        <w:trPr>
          <w:trHeight w:val="142"/>
        </w:trPr>
        <w:tc>
          <w:tcPr>
            <w:tcW w:w="4744" w:type="dxa"/>
          </w:tcPr>
          <w:p w:rsidR="00C40D19" w:rsidRDefault="00C40D19" w:rsidP="00C40D19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C40D19" w:rsidRPr="00CF04BF" w:rsidRDefault="00C40D19" w:rsidP="00C40D19">
            <w:pPr>
              <w:rPr>
                <w:sz w:val="21"/>
                <w:szCs w:val="21"/>
              </w:rPr>
            </w:pPr>
            <w:r w:rsidRPr="00CF04BF">
              <w:rPr>
                <w:sz w:val="21"/>
                <w:szCs w:val="21"/>
              </w:rPr>
              <w:t>mgr Litwin Kamil</w:t>
            </w:r>
          </w:p>
        </w:tc>
      </w:tr>
      <w:tr w:rsidR="00C40D19">
        <w:trPr>
          <w:trHeight w:val="294"/>
        </w:trPr>
        <w:tc>
          <w:tcPr>
            <w:tcW w:w="4744" w:type="dxa"/>
          </w:tcPr>
          <w:p w:rsidR="00C40D19" w:rsidRDefault="00C40D19" w:rsidP="00C40D19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C40D19" w:rsidRPr="00CF04BF" w:rsidRDefault="00C40D19" w:rsidP="00C40D19">
            <w:pPr>
              <w:rPr>
                <w:sz w:val="21"/>
                <w:szCs w:val="21"/>
              </w:rPr>
            </w:pPr>
            <w:r w:rsidRPr="00CF04BF">
              <w:rPr>
                <w:sz w:val="21"/>
                <w:szCs w:val="21"/>
              </w:rPr>
              <w:t>kamil.litwin@ujk.edu.pl</w:t>
            </w:r>
          </w:p>
        </w:tc>
      </w:tr>
    </w:tbl>
    <w:p w:rsidR="00B4158E" w:rsidRDefault="00E310FB" w:rsidP="00D55039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C40D19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D55039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CC4BDD" w:rsidP="00E43D97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Wykłady</w:t>
            </w:r>
            <w:r w:rsidR="004C353B">
              <w:rPr>
                <w:sz w:val="21"/>
                <w:szCs w:val="21"/>
              </w:rPr>
              <w:t xml:space="preserve"> (W)</w:t>
            </w:r>
            <w:r w:rsidRPr="00CC4BDD">
              <w:rPr>
                <w:sz w:val="21"/>
                <w:szCs w:val="21"/>
              </w:rPr>
              <w:t>, ćwiczenia</w:t>
            </w:r>
            <w:r w:rsidR="004C353B">
              <w:rPr>
                <w:sz w:val="21"/>
                <w:szCs w:val="21"/>
              </w:rPr>
              <w:t xml:space="preserve"> (C). </w:t>
            </w:r>
            <w:r w:rsidR="004C353B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4C353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C353B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4C353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4C353B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4C353B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ED4611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ED4611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CC4BDD" w:rsidP="00A1453E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297DE3" w:rsidRDefault="00297DE3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wykład problemowy z wykorzystaniem prezentacji multimedialnej</w:t>
            </w:r>
          </w:p>
          <w:p w:rsidR="009215DB" w:rsidRPr="009215DB" w:rsidRDefault="00297DE3" w:rsidP="00297DE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Ćwiczenia: dyskusja wielokrotna (grupowa), pogadanka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D55039" w:rsidRPr="00D55039">
              <w:rPr>
                <w:sz w:val="21"/>
                <w:szCs w:val="21"/>
              </w:rPr>
              <w:t>Stępka A., Podlasin A. Zdarzenia masowe i konflikty zbrojne. Organizacja i procedury postępowania. PZWL Wydawnictwo Lekarskie, Warszawa 2022.</w:t>
            </w:r>
          </w:p>
          <w:p w:rsidR="00C40D19" w:rsidRPr="00C40D19" w:rsidRDefault="00C40D19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D55039" w:rsidRPr="00D55039">
              <w:rPr>
                <w:sz w:val="21"/>
                <w:szCs w:val="21"/>
              </w:rPr>
              <w:t>Trzos A. (redaktor naukowy). Ratownictwo medyczne wobec współczesnych zagrożeń. Elamed Media Group, Katowice 2019.</w:t>
            </w:r>
          </w:p>
          <w:p w:rsidR="009215DB" w:rsidRPr="009215DB" w:rsidRDefault="00C40D19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D55039" w:rsidRPr="00D55039">
              <w:rPr>
                <w:sz w:val="21"/>
                <w:szCs w:val="21"/>
              </w:rPr>
              <w:t>Cziomer E. (redaktor naukowy). Bezpieczeństwo międzynarodowe w XXI wieku. Wybrane problemy. Krakowskie Towarzystwo Edukacyjne – Oficyna Wydawnicza AFM, Kraków 2010.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C40D19">
              <w:rPr>
                <w:sz w:val="21"/>
                <w:szCs w:val="21"/>
              </w:rPr>
              <w:t>Konstytucja Rzeczypospolitej Polskiej z dnia 2 kwietnia 1997r. (Dz. U. 1997r. Nr 78, poz.</w:t>
            </w:r>
            <w:r>
              <w:rPr>
                <w:sz w:val="21"/>
                <w:szCs w:val="21"/>
              </w:rPr>
              <w:t xml:space="preserve"> 483, z późn. zm.) oraz wybrane </w:t>
            </w:r>
            <w:r w:rsidRPr="00C40D19">
              <w:rPr>
                <w:sz w:val="21"/>
                <w:szCs w:val="21"/>
              </w:rPr>
              <w:t>akty wykonawcze.</w:t>
            </w:r>
          </w:p>
          <w:p w:rsidR="00C40D19" w:rsidRPr="00C40D19" w:rsidRDefault="00C40D19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D55039" w:rsidRPr="00D55039">
              <w:rPr>
                <w:sz w:val="21"/>
                <w:szCs w:val="21"/>
              </w:rPr>
              <w:t>Praca zbiorowa. Katastrofy i zagrożenia we współczesnym świecie. Wydawnictwo Naukowe PWN, Warszawa 2008.</w:t>
            </w:r>
          </w:p>
          <w:p w:rsidR="009215DB" w:rsidRPr="009215DB" w:rsidRDefault="00C40D19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D55039" w:rsidRPr="00D55039">
              <w:rPr>
                <w:sz w:val="21"/>
                <w:szCs w:val="21"/>
              </w:rPr>
              <w:t>Machowski A. Zagrożenia bioterroryzmem. Dydaktyczno-prewencyjne aspekty zarządzania bezpieczeństwem społecznym. Górnośląska Wyższa Szkoła Pedagogiczna im. Kardynała Augusta Hlonda, Mysłowice 2008.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CF04BF" w:rsidRDefault="00CF04BF" w:rsidP="00CF04BF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Pr="00A85368">
        <w:rPr>
          <w:sz w:val="24"/>
          <w:szCs w:val="24"/>
        </w:rPr>
        <w:t xml:space="preserve"> </w:t>
      </w:r>
      <w:r w:rsidRPr="00C40D19">
        <w:rPr>
          <w:sz w:val="24"/>
          <w:szCs w:val="24"/>
        </w:rPr>
        <w:t xml:space="preserve">Wprowadzenie do konfliktów zbrojnych, geopolityki. </w:t>
      </w:r>
    </w:p>
    <w:p w:rsidR="00CF04BF" w:rsidRDefault="00CF04BF" w:rsidP="00CF04BF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C2.</w:t>
      </w:r>
      <w:r>
        <w:rPr>
          <w:sz w:val="24"/>
          <w:szCs w:val="24"/>
        </w:rPr>
        <w:t xml:space="preserve"> </w:t>
      </w:r>
      <w:r w:rsidRPr="00C40D19">
        <w:rPr>
          <w:sz w:val="24"/>
          <w:szCs w:val="24"/>
        </w:rPr>
        <w:t>Zapoznanie studentów z istotą konfliktu zbrojnego. Uwzględnienie współczesnych konfliktów, wojny hybrydowej.</w:t>
      </w:r>
    </w:p>
    <w:p w:rsidR="00CF04BF" w:rsidRPr="00E43D97" w:rsidRDefault="00CF04BF" w:rsidP="00CF04BF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C3.</w:t>
      </w:r>
      <w:r w:rsidRPr="00C40D19">
        <w:rPr>
          <w:sz w:val="24"/>
          <w:szCs w:val="24"/>
        </w:rPr>
        <w:t xml:space="preserve"> Zapoznanie z traktatami wojennymi i ich przestrzeganiem</w:t>
      </w:r>
    </w:p>
    <w:p w:rsidR="00EE7313" w:rsidRPr="00EE7313" w:rsidRDefault="00EE7313" w:rsidP="00EE7313">
      <w:pPr>
        <w:tabs>
          <w:tab w:val="left" w:pos="1005"/>
        </w:tabs>
        <w:ind w:left="567"/>
        <w:rPr>
          <w:b/>
          <w:sz w:val="24"/>
          <w:szCs w:val="24"/>
        </w:rPr>
      </w:pPr>
      <w:r w:rsidRPr="00EE7313">
        <w:rPr>
          <w:b/>
          <w:sz w:val="24"/>
          <w:szCs w:val="24"/>
        </w:rPr>
        <w:t>Ćwiczenia</w:t>
      </w:r>
    </w:p>
    <w:p w:rsidR="00CF04BF" w:rsidRDefault="00E43D97" w:rsidP="00CF04BF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lastRenderedPageBreak/>
        <w:t>C</w:t>
      </w:r>
      <w:r w:rsidR="00EE7313">
        <w:rPr>
          <w:b/>
          <w:spacing w:val="-5"/>
          <w:sz w:val="24"/>
          <w:szCs w:val="24"/>
        </w:rPr>
        <w:t>1</w:t>
      </w:r>
      <w:r w:rsidR="00CF04BF">
        <w:rPr>
          <w:b/>
          <w:spacing w:val="-5"/>
          <w:sz w:val="24"/>
          <w:szCs w:val="24"/>
        </w:rPr>
        <w:t>.</w:t>
      </w:r>
      <w:r w:rsidR="00CF04BF" w:rsidRPr="00830026">
        <w:rPr>
          <w:spacing w:val="-5"/>
          <w:sz w:val="24"/>
          <w:szCs w:val="24"/>
        </w:rPr>
        <w:t xml:space="preserve">Wyjaśnienie działania ONZ, organizacji pomocy medycznej. </w:t>
      </w:r>
    </w:p>
    <w:p w:rsidR="00CF04BF" w:rsidRPr="00830026" w:rsidRDefault="00CF04BF" w:rsidP="00CF04BF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pacing w:val="-5"/>
          <w:sz w:val="24"/>
          <w:szCs w:val="24"/>
        </w:rPr>
      </w:pPr>
      <w:r w:rsidRPr="00830026">
        <w:rPr>
          <w:b/>
          <w:spacing w:val="-5"/>
          <w:sz w:val="24"/>
          <w:szCs w:val="24"/>
        </w:rPr>
        <w:t>C2.</w:t>
      </w:r>
      <w:r w:rsidRPr="00830026">
        <w:rPr>
          <w:spacing w:val="-5"/>
          <w:sz w:val="24"/>
          <w:szCs w:val="24"/>
        </w:rPr>
        <w:t xml:space="preserve"> Kształtowanie umiejętności praktycznych o</w:t>
      </w:r>
      <w:r>
        <w:rPr>
          <w:spacing w:val="-5"/>
          <w:sz w:val="24"/>
          <w:szCs w:val="24"/>
        </w:rPr>
        <w:t>pieki nad poszkodowanymi w trakcie trwania konfliktów zbrojnych.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C40D19" w:rsidRPr="00C40D19" w:rsidRDefault="00397723" w:rsidP="00C40D19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C40D19" w:rsidRPr="00C40D19">
        <w:rPr>
          <w:sz w:val="24"/>
          <w:szCs w:val="24"/>
        </w:rPr>
        <w:t>Definicja, charakterystyka i istota konfliktów zbrojnych.</w:t>
      </w:r>
    </w:p>
    <w:p w:rsidR="00C40D19" w:rsidRPr="00C40D19" w:rsidRDefault="00C40D19" w:rsidP="00C40D19">
      <w:pPr>
        <w:spacing w:before="43"/>
        <w:ind w:left="720"/>
        <w:rPr>
          <w:sz w:val="24"/>
          <w:szCs w:val="24"/>
        </w:rPr>
      </w:pPr>
      <w:r w:rsidRPr="00C40D19">
        <w:rPr>
          <w:sz w:val="24"/>
          <w:szCs w:val="24"/>
        </w:rPr>
        <w:t>2. Współczesne konflikty zbrojne – geografia i istota.</w:t>
      </w:r>
    </w:p>
    <w:p w:rsidR="00C40D19" w:rsidRPr="00C40D19" w:rsidRDefault="00C40D19" w:rsidP="00C40D19">
      <w:pPr>
        <w:spacing w:before="43"/>
        <w:ind w:left="720"/>
        <w:rPr>
          <w:sz w:val="24"/>
          <w:szCs w:val="24"/>
        </w:rPr>
      </w:pPr>
      <w:r w:rsidRPr="00C40D19">
        <w:rPr>
          <w:sz w:val="24"/>
          <w:szCs w:val="24"/>
        </w:rPr>
        <w:t>3. ONZ – charakterystyka organizacji, działania, założenia i działania współczesne.</w:t>
      </w:r>
    </w:p>
    <w:p w:rsidR="00C40D19" w:rsidRPr="00C40D19" w:rsidRDefault="00C40D19" w:rsidP="00C40D19">
      <w:pPr>
        <w:spacing w:before="43"/>
        <w:ind w:left="720"/>
        <w:rPr>
          <w:sz w:val="24"/>
          <w:szCs w:val="24"/>
        </w:rPr>
      </w:pPr>
      <w:r w:rsidRPr="00C40D19">
        <w:rPr>
          <w:sz w:val="24"/>
          <w:szCs w:val="24"/>
        </w:rPr>
        <w:t>4. Charakterystyka i założenia traktatów ograniczających zbrojenia.</w:t>
      </w:r>
    </w:p>
    <w:p w:rsidR="00EE7313" w:rsidRPr="00C40D19" w:rsidRDefault="00C40D19" w:rsidP="00D55039">
      <w:pPr>
        <w:spacing w:before="43" w:after="240"/>
        <w:ind w:left="720"/>
        <w:rPr>
          <w:sz w:val="24"/>
          <w:szCs w:val="24"/>
        </w:rPr>
      </w:pPr>
      <w:r w:rsidRPr="00C40D19">
        <w:rPr>
          <w:sz w:val="24"/>
          <w:szCs w:val="24"/>
        </w:rPr>
        <w:t>5. Charakterystyka współczesnych konfliktów zbrojnych.</w:t>
      </w:r>
    </w:p>
    <w:p w:rsidR="00EE7313" w:rsidRDefault="00EE7313" w:rsidP="00EE7313">
      <w:pPr>
        <w:spacing w:before="43"/>
        <w:ind w:left="426" w:firstLine="141"/>
        <w:rPr>
          <w:b/>
          <w:sz w:val="24"/>
          <w:szCs w:val="24"/>
        </w:rPr>
      </w:pPr>
      <w:r w:rsidRPr="00EE7313">
        <w:rPr>
          <w:b/>
          <w:sz w:val="24"/>
          <w:szCs w:val="24"/>
        </w:rPr>
        <w:t>Ćwiczenia</w:t>
      </w:r>
    </w:p>
    <w:p w:rsidR="00C40D19" w:rsidRPr="00C40D19" w:rsidRDefault="00C40D19" w:rsidP="00C40D19">
      <w:pPr>
        <w:spacing w:before="4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40D19">
        <w:rPr>
          <w:sz w:val="24"/>
          <w:szCs w:val="24"/>
        </w:rPr>
        <w:t>Wojna</w:t>
      </w:r>
      <w:r>
        <w:rPr>
          <w:sz w:val="24"/>
          <w:szCs w:val="24"/>
        </w:rPr>
        <w:t xml:space="preserve"> hybrydowa, metody partyzanckie.</w:t>
      </w:r>
    </w:p>
    <w:p w:rsidR="00C40D19" w:rsidRPr="00C40D19" w:rsidRDefault="00C40D19" w:rsidP="00C40D19">
      <w:pPr>
        <w:spacing w:before="43"/>
        <w:ind w:left="709"/>
        <w:rPr>
          <w:sz w:val="24"/>
          <w:szCs w:val="24"/>
        </w:rPr>
      </w:pPr>
      <w:r w:rsidRPr="00C40D19">
        <w:rPr>
          <w:sz w:val="24"/>
          <w:szCs w:val="24"/>
        </w:rPr>
        <w:t>2. Organizacja pomocy medycznej w konfliktach zbrojnych.</w:t>
      </w:r>
    </w:p>
    <w:p w:rsidR="00C40D19" w:rsidRPr="00C40D19" w:rsidRDefault="00C40D19" w:rsidP="00C40D19">
      <w:pPr>
        <w:spacing w:before="43"/>
        <w:ind w:left="709"/>
        <w:rPr>
          <w:sz w:val="24"/>
          <w:szCs w:val="24"/>
        </w:rPr>
      </w:pPr>
      <w:r w:rsidRPr="00C40D19">
        <w:rPr>
          <w:sz w:val="24"/>
          <w:szCs w:val="24"/>
        </w:rPr>
        <w:t>3. PCC – Prolonged Casualty Care. Trudności, załóżenia, plan działania.</w:t>
      </w:r>
    </w:p>
    <w:p w:rsidR="00C40D19" w:rsidRPr="00C40D19" w:rsidRDefault="00C40D19" w:rsidP="00C40D19">
      <w:pPr>
        <w:spacing w:before="43"/>
        <w:ind w:left="709"/>
        <w:rPr>
          <w:sz w:val="24"/>
          <w:szCs w:val="24"/>
        </w:rPr>
      </w:pPr>
      <w:r w:rsidRPr="00C40D19">
        <w:rPr>
          <w:sz w:val="24"/>
          <w:szCs w:val="24"/>
        </w:rPr>
        <w:t xml:space="preserve">4. Organizacja punków medycznych, szpitali polowych, ewakuacji. </w:t>
      </w:r>
    </w:p>
    <w:p w:rsidR="00EE7313" w:rsidRDefault="00C40D19" w:rsidP="00D55039">
      <w:pPr>
        <w:spacing w:before="43" w:after="240"/>
        <w:ind w:left="709"/>
        <w:rPr>
          <w:sz w:val="24"/>
          <w:szCs w:val="24"/>
        </w:rPr>
      </w:pPr>
      <w:r w:rsidRPr="00C40D19">
        <w:rPr>
          <w:sz w:val="24"/>
          <w:szCs w:val="24"/>
        </w:rPr>
        <w:t>5. Etyka a działania wojenne.</w:t>
      </w:r>
    </w:p>
    <w:p w:rsidR="00B4158E" w:rsidRPr="00397723" w:rsidRDefault="00E310FB" w:rsidP="00D55039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74648D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74648D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D55039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43D97">
        <w:trPr>
          <w:trHeight w:val="294"/>
        </w:trPr>
        <w:tc>
          <w:tcPr>
            <w:tcW w:w="1253" w:type="dxa"/>
            <w:shd w:val="clear" w:color="auto" w:fill="EBF0F8"/>
          </w:tcPr>
          <w:p w:rsidR="00E43D97" w:rsidRPr="00346F98" w:rsidRDefault="00E43D9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E43D97" w:rsidRPr="00BC33C8" w:rsidRDefault="000644DB" w:rsidP="003876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C40D19" w:rsidRPr="00C40D19">
              <w:rPr>
                <w:sz w:val="21"/>
                <w:szCs w:val="21"/>
              </w:rPr>
              <w:t>na i rozumie uwarunkowania zdrowia człowieka, zagrożenia wynikające ze stylu życia, narażenia na brak pomocy, trudności w utrzymaniu zdrowia w czasie trwania konfliktu zbrojnego. Charakteryzuje zagrożenia, niezbędne interwencje by polepszyć stan zdrowia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E43D97" w:rsidRPr="0061273E" w:rsidRDefault="00C40D19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E43D97" w:rsidRPr="0078056B" w:rsidRDefault="00E43D97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D55039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40D19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C40D19" w:rsidRPr="00804C1D" w:rsidRDefault="00C40D19" w:rsidP="00C40D19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40D19" w:rsidRPr="000644DB" w:rsidRDefault="000644DB" w:rsidP="00C40D19">
            <w:pPr>
              <w:rPr>
                <w:sz w:val="21"/>
                <w:szCs w:val="21"/>
              </w:rPr>
            </w:pPr>
            <w:r w:rsidRPr="000644DB">
              <w:rPr>
                <w:sz w:val="21"/>
                <w:szCs w:val="21"/>
              </w:rPr>
              <w:t>U</w:t>
            </w:r>
            <w:r w:rsidR="00C40D19" w:rsidRPr="000644DB">
              <w:rPr>
                <w:sz w:val="21"/>
                <w:szCs w:val="21"/>
              </w:rPr>
              <w:t>mie wskazać różnice w zakresie funkcjonujących rozwiązań w obszarze zdrowia w skali międzynarodowej z uwzględnieniem działań w trakcie konfliktu zbrojnego w tym takż</w:t>
            </w:r>
            <w:r w:rsidRPr="000644DB">
              <w:rPr>
                <w:sz w:val="21"/>
                <w:szCs w:val="21"/>
              </w:rPr>
              <w:t>e z obszaru zdrowia publicznego.</w:t>
            </w:r>
          </w:p>
        </w:tc>
        <w:tc>
          <w:tcPr>
            <w:tcW w:w="1772" w:type="dxa"/>
            <w:vMerge w:val="restart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ZP2A_U07</w:t>
            </w:r>
          </w:p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ZP2A_U08</w:t>
            </w:r>
          </w:p>
          <w:p w:rsidR="00C40D19" w:rsidRPr="00582748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ZP2A_U09</w:t>
            </w:r>
          </w:p>
        </w:tc>
      </w:tr>
      <w:tr w:rsidR="00C40D1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C40D19" w:rsidRPr="00804C1D" w:rsidRDefault="00C40D19" w:rsidP="00C40D1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C40D19" w:rsidRPr="000644DB" w:rsidRDefault="000644DB" w:rsidP="00C40D19">
            <w:pPr>
              <w:rPr>
                <w:sz w:val="21"/>
                <w:szCs w:val="21"/>
              </w:rPr>
            </w:pPr>
            <w:r w:rsidRPr="000644DB">
              <w:rPr>
                <w:sz w:val="21"/>
                <w:szCs w:val="21"/>
              </w:rPr>
              <w:t>P</w:t>
            </w:r>
            <w:r w:rsidR="00C40D19" w:rsidRPr="000644DB">
              <w:rPr>
                <w:sz w:val="21"/>
                <w:szCs w:val="21"/>
              </w:rPr>
              <w:t>osiada umiejętności rozwiązywania złożonych i nietypowych problemów  pozwalających uzyskać kompetencje do zajmowania kierowniczych stanowisk, zarządzania, organizacji placówki medycznej w trakcie konfliktu zbrojnego</w:t>
            </w:r>
            <w:r w:rsidRPr="000644DB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40D19" w:rsidRPr="00A1453E" w:rsidRDefault="00C40D19" w:rsidP="00C40D19">
            <w:pPr>
              <w:rPr>
                <w:sz w:val="21"/>
                <w:szCs w:val="21"/>
              </w:rPr>
            </w:pPr>
          </w:p>
        </w:tc>
      </w:tr>
      <w:tr w:rsidR="00C40D1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C40D19" w:rsidRDefault="00C40D19" w:rsidP="00C40D1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:rsidR="00C40D19" w:rsidRPr="000644DB" w:rsidRDefault="000644DB" w:rsidP="00C40D19">
            <w:pPr>
              <w:rPr>
                <w:sz w:val="21"/>
                <w:szCs w:val="21"/>
              </w:rPr>
            </w:pPr>
            <w:r w:rsidRPr="000644DB">
              <w:rPr>
                <w:sz w:val="21"/>
                <w:szCs w:val="21"/>
              </w:rPr>
              <w:t>P</w:t>
            </w:r>
            <w:r w:rsidR="00C40D19" w:rsidRPr="000644DB">
              <w:rPr>
                <w:sz w:val="21"/>
                <w:szCs w:val="21"/>
              </w:rPr>
              <w:t>otrafi samodzielnie modyfikować i tworzyć różne formy aktywności, działań ukierunkowanych na dbanie o dobrostan psychofizyczny w zależności od warunków środowiskowych i klimatycznych, lub geopolitycznych</w:t>
            </w:r>
            <w:r w:rsidRPr="000644DB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40D19" w:rsidRPr="00A1453E" w:rsidRDefault="00C40D19" w:rsidP="00C40D19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D55039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40D19">
        <w:trPr>
          <w:trHeight w:val="295"/>
        </w:trPr>
        <w:tc>
          <w:tcPr>
            <w:tcW w:w="1253" w:type="dxa"/>
            <w:shd w:val="clear" w:color="auto" w:fill="EBF0F8"/>
          </w:tcPr>
          <w:p w:rsidR="00C40D19" w:rsidRPr="00F25734" w:rsidRDefault="00C40D19" w:rsidP="00C40D19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C40D19" w:rsidRPr="000644DB" w:rsidRDefault="000644DB" w:rsidP="00C40D19">
            <w:pPr>
              <w:rPr>
                <w:sz w:val="21"/>
                <w:szCs w:val="21"/>
              </w:rPr>
            </w:pPr>
            <w:r w:rsidRPr="000644DB">
              <w:rPr>
                <w:sz w:val="21"/>
                <w:szCs w:val="21"/>
              </w:rPr>
              <w:t>Z</w:t>
            </w:r>
            <w:r w:rsidR="00C40D19" w:rsidRPr="000644DB">
              <w:rPr>
                <w:sz w:val="21"/>
                <w:szCs w:val="21"/>
              </w:rPr>
              <w:t xml:space="preserve">na poziom własnych kompetencji i jest gotów do korzystania z pomocy ekspertów w odpowiedniej dziedzinie, współpracuje w zespole interdyscyplinarnym, zgodnie z zasadami etyki zawodowej i uregulowaniami prawnymi zależnymi od charakterystyki </w:t>
            </w:r>
            <w:r w:rsidRPr="000644DB">
              <w:rPr>
                <w:sz w:val="21"/>
                <w:szCs w:val="21"/>
              </w:rPr>
              <w:t>konfliktu zbrojnego.</w:t>
            </w:r>
          </w:p>
        </w:tc>
        <w:tc>
          <w:tcPr>
            <w:tcW w:w="1774" w:type="dxa"/>
            <w:vMerge w:val="restart"/>
          </w:tcPr>
          <w:p w:rsidR="00C40D19" w:rsidRPr="00C40D19" w:rsidRDefault="00C40D19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40D19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C40D19" w:rsidRPr="00C40D19" w:rsidRDefault="00C40D19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40D19"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  <w:p w:rsidR="00C40D19" w:rsidRPr="00F25734" w:rsidRDefault="00C40D19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40D19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  <w:tr w:rsidR="00C40D19">
        <w:trPr>
          <w:trHeight w:val="295"/>
        </w:trPr>
        <w:tc>
          <w:tcPr>
            <w:tcW w:w="1253" w:type="dxa"/>
            <w:shd w:val="clear" w:color="auto" w:fill="EBF0F8"/>
          </w:tcPr>
          <w:p w:rsidR="00C40D19" w:rsidRPr="00F25734" w:rsidRDefault="00C40D19" w:rsidP="00C40D1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6832" w:type="dxa"/>
          </w:tcPr>
          <w:p w:rsidR="00C40D19" w:rsidRPr="000644DB" w:rsidRDefault="000644DB" w:rsidP="00C40D19">
            <w:pPr>
              <w:rPr>
                <w:sz w:val="21"/>
                <w:szCs w:val="21"/>
              </w:rPr>
            </w:pPr>
            <w:r w:rsidRPr="000644DB">
              <w:rPr>
                <w:sz w:val="21"/>
                <w:szCs w:val="21"/>
              </w:rPr>
              <w:t>P</w:t>
            </w:r>
            <w:r w:rsidR="00C40D19" w:rsidRPr="000644DB">
              <w:rPr>
                <w:sz w:val="21"/>
                <w:szCs w:val="21"/>
              </w:rPr>
              <w:t>otrafi określać odpowiednie priorytety w zależności od sytuacji geopolitycznej kraju</w:t>
            </w:r>
            <w:r w:rsidRPr="000644DB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40D19" w:rsidRDefault="00C40D19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40D19">
        <w:trPr>
          <w:trHeight w:val="295"/>
        </w:trPr>
        <w:tc>
          <w:tcPr>
            <w:tcW w:w="1253" w:type="dxa"/>
            <w:shd w:val="clear" w:color="auto" w:fill="EBF0F8"/>
          </w:tcPr>
          <w:p w:rsidR="00C40D19" w:rsidRPr="00F25734" w:rsidRDefault="00C40D19" w:rsidP="00C40D1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K03</w:t>
            </w:r>
          </w:p>
        </w:tc>
        <w:tc>
          <w:tcPr>
            <w:tcW w:w="6832" w:type="dxa"/>
          </w:tcPr>
          <w:p w:rsidR="00C40D19" w:rsidRPr="000644DB" w:rsidRDefault="00C40D19" w:rsidP="00C40D19">
            <w:pPr>
              <w:rPr>
                <w:sz w:val="21"/>
                <w:szCs w:val="21"/>
              </w:rPr>
            </w:pPr>
            <w:r w:rsidRPr="000644DB">
              <w:rPr>
                <w:sz w:val="21"/>
                <w:szCs w:val="21"/>
              </w:rPr>
              <w:t>cechuje się skutecznością w planowaniu, organizowaniu i kierowaniu pracą zespołu ekspertów. Zarządza i stawia określone cele w planowaniu</w:t>
            </w:r>
            <w:r w:rsidR="000644DB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40D19" w:rsidRDefault="00C40D19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D55039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D55039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DC6A6C" w:rsidTr="00DC6A6C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DC6A6C" w:rsidRDefault="00DC6A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DC6A6C" w:rsidRDefault="00DC6A6C" w:rsidP="00DC6A6C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DC6A6C" w:rsidRDefault="00DC6A6C" w:rsidP="00DC6A6C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C40D19">
              <w:rPr>
                <w:b/>
                <w:sz w:val="21"/>
              </w:rPr>
              <w:t>Aktywność</w:t>
            </w:r>
            <w:r w:rsidRPr="00C40D19">
              <w:rPr>
                <w:b/>
                <w:spacing w:val="-12"/>
                <w:sz w:val="21"/>
              </w:rPr>
              <w:t xml:space="preserve"> </w:t>
            </w:r>
            <w:r w:rsidRPr="00C40D19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</w:tr>
      <w:tr w:rsidR="00DC6A6C" w:rsidTr="00DC6A6C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DC6A6C" w:rsidRDefault="00DC6A6C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DC6A6C" w:rsidRDefault="00DC6A6C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DC6A6C" w:rsidRPr="00E43D97" w:rsidRDefault="00DC6A6C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DC6A6C" w:rsidRPr="00C40D19" w:rsidRDefault="00DC6A6C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</w:tr>
      <w:tr w:rsidR="00DC6A6C" w:rsidTr="00DC6A6C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DC6A6C" w:rsidRDefault="00DC6A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DC6A6C" w:rsidRDefault="00DC6A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DC6A6C" w:rsidRDefault="00DC6A6C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D55039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DC6A6C" w:rsidTr="00300A84">
        <w:trPr>
          <w:trHeight w:val="590"/>
        </w:trPr>
        <w:tc>
          <w:tcPr>
            <w:tcW w:w="1239" w:type="dxa"/>
          </w:tcPr>
          <w:p w:rsidR="00DC6A6C" w:rsidRDefault="00DC6A6C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DC6A6C" w:rsidRDefault="00DC6A6C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65F637" wp14:editId="48A35C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83957D" id="Group 2" o:spid="_x0000_s1026" style="position:absolute;margin-left:0;margin-top:-13.3pt;width:61.95pt;height:30pt;z-index:-25165107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91" w:type="dxa"/>
            <w:shd w:val="clear" w:color="auto" w:fill="F1F1F1"/>
          </w:tcPr>
          <w:p w:rsidR="00DC6A6C" w:rsidRDefault="00DC6A6C" w:rsidP="00300A84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  <w:shd w:val="clear" w:color="auto" w:fill="F1F1F1"/>
          </w:tcPr>
          <w:p w:rsidR="00DC6A6C" w:rsidRDefault="00DC6A6C" w:rsidP="00300A84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  <w:shd w:val="clear" w:color="auto" w:fill="F1F1F1"/>
          </w:tcPr>
          <w:p w:rsidR="00DC6A6C" w:rsidRDefault="00DC6A6C" w:rsidP="00300A84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  <w:shd w:val="clear" w:color="auto" w:fill="F1F1F1"/>
          </w:tcPr>
          <w:p w:rsidR="00DC6A6C" w:rsidRDefault="00DC6A6C" w:rsidP="00300A84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DC6A6C" w:rsidTr="00300A84">
        <w:trPr>
          <w:trHeight w:val="294"/>
        </w:trPr>
        <w:tc>
          <w:tcPr>
            <w:tcW w:w="1239" w:type="dxa"/>
            <w:shd w:val="clear" w:color="auto" w:fill="EBF0F8"/>
          </w:tcPr>
          <w:p w:rsidR="00DC6A6C" w:rsidRPr="00746877" w:rsidRDefault="00DC6A6C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C6A6C" w:rsidTr="00300A84">
        <w:trPr>
          <w:trHeight w:val="294"/>
        </w:trPr>
        <w:tc>
          <w:tcPr>
            <w:tcW w:w="1239" w:type="dxa"/>
            <w:shd w:val="clear" w:color="auto" w:fill="EBF0F8"/>
          </w:tcPr>
          <w:p w:rsidR="00DC6A6C" w:rsidRDefault="00DC6A6C" w:rsidP="00DC6A6C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DC6A6C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C6A6C" w:rsidTr="00300A84">
        <w:trPr>
          <w:trHeight w:val="294"/>
        </w:trPr>
        <w:tc>
          <w:tcPr>
            <w:tcW w:w="1239" w:type="dxa"/>
            <w:shd w:val="clear" w:color="auto" w:fill="EBF0F8"/>
          </w:tcPr>
          <w:p w:rsidR="00DC6A6C" w:rsidRDefault="00DC6A6C" w:rsidP="00DC6A6C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DC6A6C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C6A6C" w:rsidTr="00300A84">
        <w:trPr>
          <w:trHeight w:val="294"/>
        </w:trPr>
        <w:tc>
          <w:tcPr>
            <w:tcW w:w="1239" w:type="dxa"/>
            <w:shd w:val="clear" w:color="auto" w:fill="EBF0F8"/>
          </w:tcPr>
          <w:p w:rsidR="00DC6A6C" w:rsidRDefault="00DC6A6C" w:rsidP="00DC6A6C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U03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DC6A6C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C6A6C" w:rsidTr="00300A84">
        <w:trPr>
          <w:trHeight w:val="294"/>
        </w:trPr>
        <w:tc>
          <w:tcPr>
            <w:tcW w:w="1239" w:type="dxa"/>
            <w:shd w:val="clear" w:color="auto" w:fill="EBF0F8"/>
          </w:tcPr>
          <w:p w:rsidR="00DC6A6C" w:rsidRPr="00746877" w:rsidRDefault="00DC6A6C" w:rsidP="00DC6A6C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C6A6C" w:rsidTr="00300A84">
        <w:trPr>
          <w:trHeight w:val="294"/>
        </w:trPr>
        <w:tc>
          <w:tcPr>
            <w:tcW w:w="1239" w:type="dxa"/>
            <w:shd w:val="clear" w:color="auto" w:fill="EBF0F8"/>
          </w:tcPr>
          <w:p w:rsidR="00DC6A6C" w:rsidRDefault="00DC6A6C" w:rsidP="00DC6A6C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K02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C6A6C" w:rsidTr="00300A84">
        <w:trPr>
          <w:trHeight w:val="294"/>
        </w:trPr>
        <w:tc>
          <w:tcPr>
            <w:tcW w:w="1239" w:type="dxa"/>
            <w:shd w:val="clear" w:color="auto" w:fill="EBF0F8"/>
          </w:tcPr>
          <w:p w:rsidR="00DC6A6C" w:rsidRDefault="00DC6A6C" w:rsidP="00DC6A6C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K03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DC6A6C" w:rsidRPr="00746877" w:rsidRDefault="00DC6A6C" w:rsidP="00300A8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D55039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C40D19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0D19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C40D19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C40D19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40D19" w:rsidTr="00285186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61-68% uzyskanie punktów z zaliczenia pisemnego.</w:t>
            </w:r>
          </w:p>
        </w:tc>
      </w:tr>
      <w:tr w:rsidR="00C40D19" w:rsidTr="00285186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69-76%.uzyskanie punktów z zaliczenia pisemnego.</w:t>
            </w:r>
          </w:p>
        </w:tc>
      </w:tr>
      <w:tr w:rsidR="00C40D19" w:rsidTr="00285186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77-84% uzyskanie punktów z zaliczenia pisemnego.</w:t>
            </w:r>
          </w:p>
        </w:tc>
      </w:tr>
      <w:tr w:rsidR="00C40D19" w:rsidTr="00A32C14">
        <w:trPr>
          <w:trHeight w:val="223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85-92% uzyskanie punktów z zaliczenia pisemnego.</w:t>
            </w:r>
          </w:p>
        </w:tc>
      </w:tr>
      <w:tr w:rsidR="00C40D19" w:rsidTr="00285186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93-100% uzyskanie punktów z zaliczenia pisemnego.</w:t>
            </w:r>
          </w:p>
        </w:tc>
      </w:tr>
    </w:tbl>
    <w:p w:rsidR="00D55039" w:rsidRDefault="00D55039" w:rsidP="00D55039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7C74A6" w:rsidRDefault="007C74A6" w:rsidP="00D55039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7C74A6" w:rsidTr="00C52B9F">
        <w:trPr>
          <w:trHeight w:val="294"/>
        </w:trPr>
        <w:tc>
          <w:tcPr>
            <w:tcW w:w="963" w:type="dxa"/>
          </w:tcPr>
          <w:p w:rsidR="007C74A6" w:rsidRDefault="007C74A6" w:rsidP="00C52B9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7C74A6" w:rsidRPr="00C40D19" w:rsidRDefault="007C74A6" w:rsidP="00C52B9F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0D19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C40D19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C40D19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40D19" w:rsidTr="00C52B9F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61-68% uzyskanie</w:t>
            </w:r>
            <w:r w:rsidR="00DC6A6C">
              <w:rPr>
                <w:sz w:val="21"/>
                <w:szCs w:val="21"/>
              </w:rPr>
              <w:t xml:space="preserve"> punktów z zaliczenia pisemnego </w:t>
            </w:r>
            <w:r w:rsidR="00DC6A6C" w:rsidRPr="00F33046">
              <w:rPr>
                <w:sz w:val="21"/>
                <w:szCs w:val="21"/>
              </w:rPr>
              <w:t>(na ocenę wpływa także aktywność na zajęciach)*</w:t>
            </w:r>
            <w:r w:rsidR="00DC6A6C">
              <w:rPr>
                <w:sz w:val="21"/>
                <w:szCs w:val="21"/>
              </w:rPr>
              <w:t>.</w:t>
            </w:r>
          </w:p>
        </w:tc>
      </w:tr>
      <w:tr w:rsidR="00C40D19" w:rsidTr="00C52B9F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69-76%.uzyskanie</w:t>
            </w:r>
            <w:r w:rsidR="00DC6A6C">
              <w:rPr>
                <w:sz w:val="21"/>
                <w:szCs w:val="21"/>
              </w:rPr>
              <w:t xml:space="preserve"> punktów z zaliczenia pisemnego </w:t>
            </w:r>
            <w:r w:rsidR="00DC6A6C" w:rsidRPr="00F33046">
              <w:rPr>
                <w:sz w:val="21"/>
                <w:szCs w:val="21"/>
              </w:rPr>
              <w:t>(na ocenę wpływa także aktywność na zajęciach)*</w:t>
            </w:r>
            <w:r w:rsidR="00DC6A6C">
              <w:rPr>
                <w:sz w:val="21"/>
                <w:szCs w:val="21"/>
              </w:rPr>
              <w:t>.</w:t>
            </w:r>
          </w:p>
        </w:tc>
      </w:tr>
      <w:tr w:rsidR="00C40D19" w:rsidTr="00C52B9F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77-84% uzyskanie</w:t>
            </w:r>
            <w:r w:rsidR="00DC6A6C">
              <w:rPr>
                <w:sz w:val="21"/>
                <w:szCs w:val="21"/>
              </w:rPr>
              <w:t xml:space="preserve"> punktów z zaliczenia pisemnego </w:t>
            </w:r>
            <w:r w:rsidR="00DC6A6C" w:rsidRPr="00F33046">
              <w:rPr>
                <w:sz w:val="21"/>
                <w:szCs w:val="21"/>
              </w:rPr>
              <w:t>(na ocenę wpływa także aktywność na zajęciach)*</w:t>
            </w:r>
            <w:r w:rsidR="00DC6A6C">
              <w:rPr>
                <w:sz w:val="21"/>
                <w:szCs w:val="21"/>
              </w:rPr>
              <w:t>.</w:t>
            </w:r>
          </w:p>
        </w:tc>
      </w:tr>
      <w:tr w:rsidR="00C40D19" w:rsidTr="00C52B9F">
        <w:trPr>
          <w:trHeight w:val="223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85-92% uzyskanie</w:t>
            </w:r>
            <w:r w:rsidR="00DC6A6C">
              <w:rPr>
                <w:sz w:val="21"/>
                <w:szCs w:val="21"/>
              </w:rPr>
              <w:t xml:space="preserve"> punktów z zaliczenia pisemnego </w:t>
            </w:r>
            <w:r w:rsidR="00DC6A6C" w:rsidRPr="00F33046">
              <w:rPr>
                <w:sz w:val="21"/>
                <w:szCs w:val="21"/>
              </w:rPr>
              <w:t>(na ocenę wpływa także aktywność na zajęciach)*</w:t>
            </w:r>
            <w:r w:rsidR="00DC6A6C">
              <w:rPr>
                <w:sz w:val="21"/>
                <w:szCs w:val="21"/>
              </w:rPr>
              <w:t>.</w:t>
            </w:r>
          </w:p>
        </w:tc>
      </w:tr>
      <w:tr w:rsidR="00C40D19" w:rsidTr="00C52B9F">
        <w:trPr>
          <w:trHeight w:val="294"/>
        </w:trPr>
        <w:tc>
          <w:tcPr>
            <w:tcW w:w="963" w:type="dxa"/>
          </w:tcPr>
          <w:p w:rsidR="00C40D19" w:rsidRDefault="00C40D19" w:rsidP="00C40D1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19" w:rsidRPr="00C40D19" w:rsidRDefault="00C40D19" w:rsidP="00C40D19">
            <w:pPr>
              <w:rPr>
                <w:sz w:val="21"/>
                <w:szCs w:val="21"/>
              </w:rPr>
            </w:pPr>
            <w:r w:rsidRPr="00C40D19">
              <w:rPr>
                <w:sz w:val="21"/>
                <w:szCs w:val="21"/>
              </w:rPr>
              <w:t>93-100% uzyskanie</w:t>
            </w:r>
            <w:r w:rsidR="00DC6A6C">
              <w:rPr>
                <w:sz w:val="21"/>
                <w:szCs w:val="21"/>
              </w:rPr>
              <w:t xml:space="preserve"> punktów z zaliczenia pisemnego </w:t>
            </w:r>
            <w:r w:rsidR="00DC6A6C" w:rsidRPr="00F33046">
              <w:rPr>
                <w:sz w:val="21"/>
                <w:szCs w:val="21"/>
              </w:rPr>
              <w:t>(na ocenę wpływa także aktywność na zajęciach)*</w:t>
            </w:r>
            <w:r w:rsidR="00DC6A6C">
              <w:rPr>
                <w:sz w:val="21"/>
                <w:szCs w:val="21"/>
              </w:rPr>
              <w:t>.</w:t>
            </w:r>
          </w:p>
        </w:tc>
      </w:tr>
    </w:tbl>
    <w:p w:rsidR="00DC6A6C" w:rsidRPr="006C50EC" w:rsidRDefault="00DC6A6C" w:rsidP="00DC6A6C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D55039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F92D8A" w:rsidTr="00F92D8A">
        <w:trPr>
          <w:trHeight w:val="587"/>
        </w:trPr>
        <w:tc>
          <w:tcPr>
            <w:tcW w:w="5772" w:type="dxa"/>
          </w:tcPr>
          <w:p w:rsidR="00F92D8A" w:rsidRDefault="00F92D8A" w:rsidP="00F92D8A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F92D8A" w:rsidRPr="006A545E" w:rsidRDefault="00F92D8A" w:rsidP="00F92D8A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F92D8A" w:rsidRPr="006A545E" w:rsidRDefault="00F92D8A" w:rsidP="00F92D8A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F92D8A" w:rsidRPr="006A545E" w:rsidRDefault="00F92D8A" w:rsidP="00F92D8A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F92D8A" w:rsidRPr="006A545E" w:rsidRDefault="00F92D8A" w:rsidP="00F92D8A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F92D8A" w:rsidTr="00F92D8A">
        <w:trPr>
          <w:trHeight w:val="590"/>
        </w:trPr>
        <w:tc>
          <w:tcPr>
            <w:tcW w:w="5772" w:type="dxa"/>
            <w:shd w:val="clear" w:color="auto" w:fill="F1F1F1"/>
          </w:tcPr>
          <w:p w:rsidR="00F92D8A" w:rsidRDefault="00F92D8A" w:rsidP="00F92D8A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F92D8A" w:rsidRDefault="00F92D8A" w:rsidP="00F92D8A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4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F92D8A" w:rsidTr="00F92D8A">
        <w:trPr>
          <w:trHeight w:val="294"/>
        </w:trPr>
        <w:tc>
          <w:tcPr>
            <w:tcW w:w="5772" w:type="dxa"/>
          </w:tcPr>
          <w:p w:rsidR="00F92D8A" w:rsidRDefault="00F92D8A" w:rsidP="00F92D8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F92D8A" w:rsidRPr="006A545E" w:rsidRDefault="00F92D8A" w:rsidP="00F92D8A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F92D8A" w:rsidRPr="006A545E" w:rsidRDefault="00F92D8A" w:rsidP="00F92D8A">
            <w:pPr>
              <w:jc w:val="center"/>
            </w:pPr>
            <w:r>
              <w:t>15</w:t>
            </w:r>
          </w:p>
        </w:tc>
      </w:tr>
      <w:tr w:rsidR="00F92D8A" w:rsidTr="00F92D8A">
        <w:trPr>
          <w:trHeight w:val="294"/>
        </w:trPr>
        <w:tc>
          <w:tcPr>
            <w:tcW w:w="5772" w:type="dxa"/>
          </w:tcPr>
          <w:p w:rsidR="00F92D8A" w:rsidRDefault="00F92D8A" w:rsidP="00F92D8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Udział w ćwiczeniach</w:t>
            </w:r>
          </w:p>
        </w:tc>
        <w:tc>
          <w:tcPr>
            <w:tcW w:w="2126" w:type="dxa"/>
          </w:tcPr>
          <w:p w:rsidR="00F92D8A" w:rsidRDefault="00F92D8A" w:rsidP="00F92D8A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:rsidR="00F92D8A" w:rsidRDefault="00F92D8A" w:rsidP="00F92D8A">
            <w:pPr>
              <w:jc w:val="center"/>
            </w:pPr>
            <w:r>
              <w:t>25</w:t>
            </w:r>
          </w:p>
        </w:tc>
      </w:tr>
      <w:tr w:rsidR="00F92D8A" w:rsidTr="00F92D8A">
        <w:trPr>
          <w:trHeight w:val="590"/>
        </w:trPr>
        <w:tc>
          <w:tcPr>
            <w:tcW w:w="5772" w:type="dxa"/>
            <w:shd w:val="clear" w:color="auto" w:fill="F1F1F1"/>
          </w:tcPr>
          <w:p w:rsidR="00F92D8A" w:rsidRDefault="00F92D8A" w:rsidP="00F92D8A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F92D8A" w:rsidRDefault="00F92D8A" w:rsidP="00F92D8A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984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F92D8A" w:rsidTr="00F92D8A">
        <w:trPr>
          <w:trHeight w:val="294"/>
        </w:trPr>
        <w:tc>
          <w:tcPr>
            <w:tcW w:w="5772" w:type="dxa"/>
          </w:tcPr>
          <w:p w:rsidR="00F92D8A" w:rsidRDefault="00F92D8A" w:rsidP="00F92D8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F92D8A" w:rsidRPr="006A545E" w:rsidRDefault="00F92D8A" w:rsidP="00F92D8A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F92D8A" w:rsidRPr="006A545E" w:rsidRDefault="00F92D8A" w:rsidP="00F92D8A">
            <w:pPr>
              <w:jc w:val="center"/>
            </w:pPr>
            <w:r>
              <w:t>10</w:t>
            </w:r>
          </w:p>
        </w:tc>
      </w:tr>
      <w:tr w:rsidR="00F92D8A" w:rsidTr="00F92D8A">
        <w:trPr>
          <w:trHeight w:val="294"/>
        </w:trPr>
        <w:tc>
          <w:tcPr>
            <w:tcW w:w="5772" w:type="dxa"/>
          </w:tcPr>
          <w:p w:rsidR="00F92D8A" w:rsidRDefault="00F92D8A" w:rsidP="00F92D8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:rsidR="00F92D8A" w:rsidRDefault="00F92D8A" w:rsidP="00F92D8A">
            <w:pPr>
              <w:jc w:val="center"/>
            </w:pPr>
            <w:r>
              <w:t>25</w:t>
            </w:r>
          </w:p>
        </w:tc>
        <w:tc>
          <w:tcPr>
            <w:tcW w:w="1984" w:type="dxa"/>
          </w:tcPr>
          <w:p w:rsidR="00F92D8A" w:rsidRDefault="00F92D8A" w:rsidP="00F92D8A">
            <w:pPr>
              <w:jc w:val="center"/>
            </w:pPr>
            <w:r>
              <w:t>25</w:t>
            </w:r>
          </w:p>
        </w:tc>
      </w:tr>
      <w:tr w:rsidR="00F92D8A" w:rsidTr="00F92D8A">
        <w:trPr>
          <w:trHeight w:val="294"/>
        </w:trPr>
        <w:tc>
          <w:tcPr>
            <w:tcW w:w="5772" w:type="dxa"/>
            <w:shd w:val="clear" w:color="auto" w:fill="F1F1F1"/>
          </w:tcPr>
          <w:p w:rsidR="00F92D8A" w:rsidRDefault="00F92D8A" w:rsidP="00F92D8A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984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F92D8A" w:rsidTr="00F92D8A">
        <w:trPr>
          <w:trHeight w:val="137"/>
        </w:trPr>
        <w:tc>
          <w:tcPr>
            <w:tcW w:w="5772" w:type="dxa"/>
            <w:shd w:val="clear" w:color="auto" w:fill="F1F1F1"/>
          </w:tcPr>
          <w:p w:rsidR="00F92D8A" w:rsidRDefault="00F92D8A" w:rsidP="00F92D8A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1F1F1"/>
          </w:tcPr>
          <w:p w:rsidR="00F92D8A" w:rsidRPr="006A545E" w:rsidRDefault="00F92D8A" w:rsidP="00F92D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B4158E" w:rsidRPr="00582748" w:rsidRDefault="00582748" w:rsidP="0074648D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644DB"/>
    <w:rsid w:val="000832EA"/>
    <w:rsid w:val="0009534B"/>
    <w:rsid w:val="000963EA"/>
    <w:rsid w:val="000F6EE2"/>
    <w:rsid w:val="001B29D0"/>
    <w:rsid w:val="001B71C6"/>
    <w:rsid w:val="001B7CFC"/>
    <w:rsid w:val="001D3E72"/>
    <w:rsid w:val="001F019E"/>
    <w:rsid w:val="001F5E56"/>
    <w:rsid w:val="0027030F"/>
    <w:rsid w:val="00297DE3"/>
    <w:rsid w:val="002D1A4D"/>
    <w:rsid w:val="002F3CBA"/>
    <w:rsid w:val="002F5D80"/>
    <w:rsid w:val="00300A84"/>
    <w:rsid w:val="003067D9"/>
    <w:rsid w:val="00346F98"/>
    <w:rsid w:val="00355E76"/>
    <w:rsid w:val="00374946"/>
    <w:rsid w:val="0038763C"/>
    <w:rsid w:val="00397723"/>
    <w:rsid w:val="003B45CF"/>
    <w:rsid w:val="00446D5E"/>
    <w:rsid w:val="00465673"/>
    <w:rsid w:val="004A1A51"/>
    <w:rsid w:val="004A4AA5"/>
    <w:rsid w:val="004C353B"/>
    <w:rsid w:val="00580234"/>
    <w:rsid w:val="00582748"/>
    <w:rsid w:val="0061273E"/>
    <w:rsid w:val="00670793"/>
    <w:rsid w:val="006A0F50"/>
    <w:rsid w:val="006A545E"/>
    <w:rsid w:val="0074648D"/>
    <w:rsid w:val="00746877"/>
    <w:rsid w:val="00764193"/>
    <w:rsid w:val="0078056B"/>
    <w:rsid w:val="007C74A6"/>
    <w:rsid w:val="007F7377"/>
    <w:rsid w:val="00804C1D"/>
    <w:rsid w:val="00856FC3"/>
    <w:rsid w:val="00861CAE"/>
    <w:rsid w:val="008734C9"/>
    <w:rsid w:val="00895490"/>
    <w:rsid w:val="008C7AD6"/>
    <w:rsid w:val="009215DB"/>
    <w:rsid w:val="00923C3D"/>
    <w:rsid w:val="00985C18"/>
    <w:rsid w:val="00A1453E"/>
    <w:rsid w:val="00A32C14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02771"/>
    <w:rsid w:val="00C33CD6"/>
    <w:rsid w:val="00C40D19"/>
    <w:rsid w:val="00C91DAB"/>
    <w:rsid w:val="00C9321C"/>
    <w:rsid w:val="00CB7BA9"/>
    <w:rsid w:val="00CC4BDD"/>
    <w:rsid w:val="00CD2C7A"/>
    <w:rsid w:val="00CF04BF"/>
    <w:rsid w:val="00D176DE"/>
    <w:rsid w:val="00D227C0"/>
    <w:rsid w:val="00D55039"/>
    <w:rsid w:val="00DB5474"/>
    <w:rsid w:val="00DC40BA"/>
    <w:rsid w:val="00DC6A6C"/>
    <w:rsid w:val="00DE27BD"/>
    <w:rsid w:val="00DF4374"/>
    <w:rsid w:val="00E310FB"/>
    <w:rsid w:val="00E3395F"/>
    <w:rsid w:val="00E43D97"/>
    <w:rsid w:val="00E44D8E"/>
    <w:rsid w:val="00ED4611"/>
    <w:rsid w:val="00EE7313"/>
    <w:rsid w:val="00F13762"/>
    <w:rsid w:val="00F25734"/>
    <w:rsid w:val="00F52889"/>
    <w:rsid w:val="00F76AB6"/>
    <w:rsid w:val="00F9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022A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1026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47</cp:revision>
  <dcterms:created xsi:type="dcterms:W3CDTF">2026-01-14T07:21:00Z</dcterms:created>
  <dcterms:modified xsi:type="dcterms:W3CDTF">2026-08-18T08:59:00Z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