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4E1E57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E3395F" w:rsidRPr="00E3395F">
        <w:rPr>
          <w:spacing w:val="-2"/>
        </w:rPr>
        <w:t>0919.4.ZP2.D.ŻAZ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E3395F" w:rsidRPr="00E3395F">
        <w:rPr>
          <w:spacing w:val="-2"/>
        </w:rPr>
        <w:t>Żywienie a zdrowie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E3395F" w:rsidRPr="00E3395F">
        <w:t>Nutrition</w:t>
      </w:r>
      <w:proofErr w:type="spellEnd"/>
      <w:r w:rsidR="00E3395F" w:rsidRPr="00E3395F">
        <w:t xml:space="preserve"> and </w:t>
      </w:r>
      <w:proofErr w:type="spellStart"/>
      <w:r w:rsidR="00E3395F" w:rsidRPr="00E3395F">
        <w:t>health</w:t>
      </w:r>
      <w:proofErr w:type="spellEnd"/>
    </w:p>
    <w:p w:rsidR="00B4158E" w:rsidRDefault="00E310FB" w:rsidP="004E1E57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3CD6" w:rsidRDefault="00BC33C8" w:rsidP="00BC33C8">
            <w:pPr>
              <w:rPr>
                <w:sz w:val="21"/>
                <w:szCs w:val="21"/>
              </w:rPr>
            </w:pPr>
            <w:r w:rsidRPr="00C33CD6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3CD6" w:rsidRDefault="00BC33C8" w:rsidP="00A94283">
            <w:pPr>
              <w:rPr>
                <w:sz w:val="21"/>
                <w:szCs w:val="21"/>
              </w:rPr>
            </w:pPr>
            <w:r w:rsidRPr="00C33CD6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3CD6" w:rsidRDefault="00BC33C8" w:rsidP="00746877">
            <w:pPr>
              <w:rPr>
                <w:sz w:val="21"/>
                <w:szCs w:val="21"/>
              </w:rPr>
            </w:pPr>
            <w:r w:rsidRPr="00C33CD6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3CD6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C33CD6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0832EA" w:rsidTr="006A0F50">
        <w:trPr>
          <w:trHeight w:val="142"/>
        </w:trPr>
        <w:tc>
          <w:tcPr>
            <w:tcW w:w="4744" w:type="dxa"/>
          </w:tcPr>
          <w:p w:rsidR="000832EA" w:rsidRDefault="000832EA" w:rsidP="000832E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0832EA" w:rsidRPr="00C33CD6" w:rsidRDefault="000832EA" w:rsidP="000832EA">
            <w:pPr>
              <w:rPr>
                <w:sz w:val="21"/>
                <w:szCs w:val="21"/>
              </w:rPr>
            </w:pPr>
            <w:r w:rsidRPr="00C33CD6">
              <w:rPr>
                <w:sz w:val="21"/>
                <w:szCs w:val="21"/>
              </w:rPr>
              <w:t xml:space="preserve">Dr n. rol. Kamila </w:t>
            </w:r>
            <w:proofErr w:type="spellStart"/>
            <w:r w:rsidRPr="00C33CD6">
              <w:rPr>
                <w:sz w:val="21"/>
                <w:szCs w:val="21"/>
              </w:rPr>
              <w:t>Sobaś</w:t>
            </w:r>
            <w:proofErr w:type="spellEnd"/>
          </w:p>
        </w:tc>
      </w:tr>
      <w:tr w:rsidR="000832EA">
        <w:trPr>
          <w:trHeight w:val="294"/>
        </w:trPr>
        <w:tc>
          <w:tcPr>
            <w:tcW w:w="4744" w:type="dxa"/>
          </w:tcPr>
          <w:p w:rsidR="000832EA" w:rsidRDefault="000832EA" w:rsidP="000832E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0832EA" w:rsidRPr="00C33CD6" w:rsidRDefault="000832EA" w:rsidP="000832EA">
            <w:pPr>
              <w:rPr>
                <w:sz w:val="21"/>
                <w:szCs w:val="21"/>
              </w:rPr>
            </w:pPr>
            <w:r w:rsidRPr="00C33CD6">
              <w:rPr>
                <w:sz w:val="21"/>
                <w:szCs w:val="21"/>
              </w:rPr>
              <w:t>kamila.sobas@ujk.edu.pl</w:t>
            </w:r>
          </w:p>
        </w:tc>
      </w:tr>
    </w:tbl>
    <w:p w:rsidR="00B4158E" w:rsidRDefault="00E310FB" w:rsidP="004E1E57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E3395F" w:rsidP="00670793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>Chemia ogólna, biologia, podstawy żywienia człowieka</w:t>
            </w:r>
          </w:p>
        </w:tc>
      </w:tr>
    </w:tbl>
    <w:p w:rsidR="00B4158E" w:rsidRDefault="00E310FB" w:rsidP="004E1E57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C7AD6" w:rsidP="008C7AD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</w:t>
            </w:r>
            <w:r w:rsidR="00861165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 xml:space="preserve">, ćwiczenia </w:t>
            </w:r>
            <w:r w:rsidR="00861165">
              <w:rPr>
                <w:sz w:val="21"/>
                <w:szCs w:val="21"/>
              </w:rPr>
              <w:t xml:space="preserve">(C). </w:t>
            </w:r>
            <w:r w:rsidR="00861165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86116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61165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86116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861165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861165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A01FE0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A01FE0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E3395F" w:rsidP="00A1453E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>Zaliczenie z oceną</w:t>
            </w:r>
            <w:r w:rsidR="00861165">
              <w:rPr>
                <w:sz w:val="21"/>
                <w:szCs w:val="21"/>
              </w:rPr>
              <w:t>, Egzamin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E3395F" w:rsidRPr="00E3395F" w:rsidRDefault="00E3395F" w:rsidP="00E3395F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 xml:space="preserve">Wykład: informacyjny z prezentacją multimedialną, </w:t>
            </w:r>
            <w:r w:rsidR="00A01FE0">
              <w:rPr>
                <w:sz w:val="21"/>
                <w:szCs w:val="21"/>
              </w:rPr>
              <w:t>konwersatoryjny</w:t>
            </w:r>
          </w:p>
          <w:p w:rsidR="009215DB" w:rsidRPr="009215DB" w:rsidRDefault="00A01FE0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</w:t>
            </w:r>
            <w:r w:rsidR="00E3395F" w:rsidRPr="00E3395F">
              <w:rPr>
                <w:sz w:val="21"/>
                <w:szCs w:val="21"/>
              </w:rPr>
              <w:t>wiczenia: opracowanie zadania problemowego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E3395F" w:rsidRPr="00E3395F" w:rsidRDefault="00E3395F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A01FE0" w:rsidRPr="00A01FE0">
              <w:rPr>
                <w:sz w:val="21"/>
                <w:szCs w:val="21"/>
              </w:rPr>
              <w:t xml:space="preserve">Lange E., Włodarek D. Współczesna </w:t>
            </w:r>
            <w:proofErr w:type="spellStart"/>
            <w:r w:rsidR="00A01FE0" w:rsidRPr="00A01FE0">
              <w:rPr>
                <w:sz w:val="21"/>
                <w:szCs w:val="21"/>
              </w:rPr>
              <w:t>dietoterapia</w:t>
            </w:r>
            <w:proofErr w:type="spellEnd"/>
            <w:r w:rsidR="00A01FE0" w:rsidRPr="00A01FE0">
              <w:rPr>
                <w:sz w:val="21"/>
                <w:szCs w:val="21"/>
              </w:rPr>
              <w:t>. PZWL Wydaw</w:t>
            </w:r>
            <w:r w:rsidR="00A01FE0">
              <w:rPr>
                <w:sz w:val="21"/>
                <w:szCs w:val="21"/>
              </w:rPr>
              <w:t>nictwo Lekarskie, Warszawa 2023</w:t>
            </w:r>
          </w:p>
          <w:p w:rsidR="00E3395F" w:rsidRPr="00E3395F" w:rsidRDefault="00E3395F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A01FE0" w:rsidRPr="00A01FE0">
              <w:rPr>
                <w:sz w:val="21"/>
                <w:szCs w:val="21"/>
              </w:rPr>
              <w:t>Gawęcki J., Roszkowski W. (redaktorzy naukowi). Żywienie człow</w:t>
            </w:r>
            <w:r w:rsidR="00A01FE0">
              <w:rPr>
                <w:sz w:val="21"/>
                <w:szCs w:val="21"/>
              </w:rPr>
              <w:t>ieka a zdrowie publiczne. Tom 3, wydanie II.</w:t>
            </w:r>
            <w:r w:rsidR="00A01FE0" w:rsidRPr="00A01FE0">
              <w:rPr>
                <w:sz w:val="21"/>
                <w:szCs w:val="21"/>
              </w:rPr>
              <w:t xml:space="preserve"> Wydawnictwo Naukowe PWN, Warszawa 2020.</w:t>
            </w:r>
          </w:p>
          <w:p w:rsidR="009215DB" w:rsidRDefault="00E3395F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A01FE0" w:rsidRPr="00A01FE0">
              <w:rPr>
                <w:sz w:val="21"/>
                <w:szCs w:val="21"/>
              </w:rPr>
              <w:t xml:space="preserve">Rychlik E., </w:t>
            </w:r>
            <w:proofErr w:type="spellStart"/>
            <w:r w:rsidR="00A01FE0" w:rsidRPr="00A01FE0">
              <w:rPr>
                <w:sz w:val="21"/>
                <w:szCs w:val="21"/>
              </w:rPr>
              <w:t>Stoś</w:t>
            </w:r>
            <w:proofErr w:type="spellEnd"/>
            <w:r w:rsidR="00A01FE0" w:rsidRPr="00A01FE0">
              <w:rPr>
                <w:sz w:val="21"/>
                <w:szCs w:val="21"/>
              </w:rPr>
              <w:t xml:space="preserve"> K., Woźniak A., </w:t>
            </w:r>
            <w:proofErr w:type="spellStart"/>
            <w:r w:rsidR="00A01FE0" w:rsidRPr="00A01FE0">
              <w:rPr>
                <w:sz w:val="21"/>
                <w:szCs w:val="21"/>
              </w:rPr>
              <w:t>Mojska</w:t>
            </w:r>
            <w:proofErr w:type="spellEnd"/>
            <w:r w:rsidR="00A01FE0" w:rsidRPr="00A01FE0">
              <w:rPr>
                <w:sz w:val="21"/>
                <w:szCs w:val="21"/>
              </w:rPr>
              <w:t xml:space="preserve"> H. (redaktorzy naukowi). Normy żywienia dla populacji Polski. Narodowy Instytut Zdrowia Publicznego PZH – Państwowy Instytut Badawczy, Warszawa 2024.</w:t>
            </w:r>
          </w:p>
          <w:p w:rsidR="008757F3" w:rsidRPr="009215DB" w:rsidRDefault="008757F3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8757F3">
              <w:rPr>
                <w:sz w:val="21"/>
                <w:szCs w:val="21"/>
              </w:rPr>
              <w:t>Ciborowska H., Ciborowski A. Dietetyka. Żywienie zdrowego i chorego człowieka. Wydanie V, rozszerzone i uaktualnione. PZWL Wydawnictwo Lekarskie, Warszawa 2022.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E3395F" w:rsidRPr="00E3395F" w:rsidRDefault="00E3395F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="00A01FE0" w:rsidRPr="00A01FE0">
              <w:rPr>
                <w:sz w:val="21"/>
                <w:szCs w:val="21"/>
              </w:rPr>
              <w:t>Langley</w:t>
            </w:r>
            <w:proofErr w:type="spellEnd"/>
            <w:r w:rsidR="00A01FE0" w:rsidRPr="00A01FE0">
              <w:rPr>
                <w:sz w:val="21"/>
                <w:szCs w:val="21"/>
              </w:rPr>
              <w:t>-Evans S. Żywienie – wpływ na zdrowie człowieka. Redakcja wydania polskiego: M. Jarosz. PZWL Wydaw</w:t>
            </w:r>
            <w:r w:rsidR="00A01FE0">
              <w:rPr>
                <w:sz w:val="21"/>
                <w:szCs w:val="21"/>
              </w:rPr>
              <w:t>nictwo Lekarskie, Warszawa 2022</w:t>
            </w:r>
          </w:p>
          <w:p w:rsidR="009215DB" w:rsidRDefault="00E3395F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A01FE0" w:rsidRPr="00A01FE0">
              <w:rPr>
                <w:sz w:val="21"/>
                <w:szCs w:val="21"/>
              </w:rPr>
              <w:t>Gawęcki J. (redaktor naukowy). Żywienie człowieka. Tom 1. Podstawy nauki o żywieniu. Wydawn</w:t>
            </w:r>
            <w:r w:rsidR="008757F3">
              <w:rPr>
                <w:sz w:val="21"/>
                <w:szCs w:val="21"/>
              </w:rPr>
              <w:t>ictwo Naukowe PWN, Warszawa 2023</w:t>
            </w:r>
            <w:r w:rsidR="00A01FE0" w:rsidRPr="00A01FE0">
              <w:rPr>
                <w:sz w:val="21"/>
                <w:szCs w:val="21"/>
              </w:rPr>
              <w:t>.</w:t>
            </w:r>
          </w:p>
          <w:p w:rsidR="008757F3" w:rsidRDefault="008757F3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proofErr w:type="spellStart"/>
            <w:r w:rsidRPr="008757F3">
              <w:rPr>
                <w:sz w:val="21"/>
                <w:szCs w:val="21"/>
              </w:rPr>
              <w:t>Grzymisławski</w:t>
            </w:r>
            <w:proofErr w:type="spellEnd"/>
            <w:r w:rsidRPr="008757F3">
              <w:rPr>
                <w:sz w:val="21"/>
                <w:szCs w:val="21"/>
              </w:rPr>
              <w:t xml:space="preserve"> M., </w:t>
            </w:r>
            <w:proofErr w:type="spellStart"/>
            <w:r w:rsidRPr="008757F3">
              <w:rPr>
                <w:sz w:val="21"/>
                <w:szCs w:val="21"/>
              </w:rPr>
              <w:t>Moszak</w:t>
            </w:r>
            <w:proofErr w:type="spellEnd"/>
            <w:r w:rsidRPr="008757F3">
              <w:rPr>
                <w:sz w:val="21"/>
                <w:szCs w:val="21"/>
              </w:rPr>
              <w:t xml:space="preserve"> M. (redaktorzy naukowi). Żywienie człowieka zdrowego i chorego. Tom 2. Wydanie 3. Wydawnictwo Naukowe PWN, Warszawa 2023.</w:t>
            </w:r>
          </w:p>
          <w:p w:rsidR="008757F3" w:rsidRPr="009215DB" w:rsidRDefault="008757F3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8757F3">
              <w:rPr>
                <w:sz w:val="21"/>
                <w:szCs w:val="21"/>
              </w:rPr>
              <w:t>Gawęcki J. (redaktor naukowy). Żywienie człowieka. Tom 1. Podstawy nauki o żywieniu. Wydanie IV. Wydawnictwo Naukowe PWN, Warszawa 2023.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E3395F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E3395F" w:rsidRPr="00E3395F">
        <w:rPr>
          <w:sz w:val="24"/>
          <w:szCs w:val="24"/>
        </w:rPr>
        <w:t>Przekazanie wiedzy z zakresu diet alternatywnych.</w:t>
      </w:r>
    </w:p>
    <w:p w:rsidR="00E3395F" w:rsidRDefault="00E3395F" w:rsidP="00A01FE0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lastRenderedPageBreak/>
        <w:t>C2.</w:t>
      </w:r>
      <w:r>
        <w:rPr>
          <w:sz w:val="24"/>
          <w:szCs w:val="24"/>
        </w:rPr>
        <w:t xml:space="preserve"> </w:t>
      </w:r>
      <w:r w:rsidRPr="00E3395F">
        <w:rPr>
          <w:sz w:val="24"/>
          <w:szCs w:val="24"/>
        </w:rPr>
        <w:t>Przekazanie wiedzy z zakresu wzbogacania żywności.</w:t>
      </w:r>
    </w:p>
    <w:p w:rsidR="00446D5E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Default="00446D5E" w:rsidP="00E3395F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C1.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E3395F" w:rsidRPr="00E3395F">
        <w:rPr>
          <w:color w:val="000000" w:themeColor="text1"/>
          <w:sz w:val="24"/>
          <w:szCs w:val="24"/>
        </w:rPr>
        <w:t>Nabycie umiejętności prawidłowej oceny diet odchudzających.</w:t>
      </w:r>
    </w:p>
    <w:p w:rsidR="004E1E57" w:rsidRDefault="00E3395F" w:rsidP="00A01FE0">
      <w:pPr>
        <w:pStyle w:val="Akapitzlist"/>
        <w:numPr>
          <w:ilvl w:val="2"/>
          <w:numId w:val="1"/>
        </w:numPr>
        <w:spacing w:after="240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pacing w:val="-5"/>
          <w:sz w:val="24"/>
          <w:szCs w:val="24"/>
        </w:rPr>
        <w:t>C2.</w:t>
      </w:r>
      <w:r>
        <w:rPr>
          <w:color w:val="000000" w:themeColor="text1"/>
          <w:sz w:val="24"/>
          <w:szCs w:val="24"/>
        </w:rPr>
        <w:t xml:space="preserve"> </w:t>
      </w:r>
      <w:r w:rsidRPr="00E3395F">
        <w:rPr>
          <w:color w:val="000000" w:themeColor="text1"/>
          <w:sz w:val="24"/>
          <w:szCs w:val="24"/>
        </w:rPr>
        <w:t>Nabycie umiejętności wskazywania czynników warunkujących sposób żywienia populacji.</w:t>
      </w:r>
    </w:p>
    <w:p w:rsidR="00B4158E" w:rsidRPr="004E1E57" w:rsidRDefault="00E310FB" w:rsidP="00AE4004">
      <w:pPr>
        <w:pStyle w:val="Akapitzlist"/>
        <w:numPr>
          <w:ilvl w:val="1"/>
          <w:numId w:val="1"/>
        </w:numPr>
        <w:spacing w:before="0" w:after="240"/>
        <w:ind w:left="1139" w:hanging="561"/>
        <w:rPr>
          <w:b/>
          <w:sz w:val="24"/>
        </w:rPr>
      </w:pPr>
      <w:r w:rsidRPr="004E1E57">
        <w:rPr>
          <w:b/>
          <w:sz w:val="24"/>
        </w:rPr>
        <w:t>Treści</w:t>
      </w:r>
      <w:r w:rsidRPr="004E1E57">
        <w:rPr>
          <w:b/>
          <w:spacing w:val="-6"/>
          <w:sz w:val="24"/>
        </w:rPr>
        <w:t xml:space="preserve"> </w:t>
      </w:r>
      <w:r w:rsidRPr="004E1E57">
        <w:rPr>
          <w:b/>
          <w:sz w:val="24"/>
        </w:rPr>
        <w:t>programowe</w:t>
      </w:r>
      <w:r w:rsidRPr="004E1E57">
        <w:rPr>
          <w:b/>
          <w:spacing w:val="-4"/>
          <w:sz w:val="24"/>
        </w:rPr>
        <w:t xml:space="preserve"> </w:t>
      </w:r>
      <w:r w:rsidRPr="004E1E57">
        <w:rPr>
          <w:b/>
          <w:sz w:val="24"/>
        </w:rPr>
        <w:t>(z</w:t>
      </w:r>
      <w:r w:rsidRPr="004E1E57">
        <w:rPr>
          <w:b/>
          <w:spacing w:val="-6"/>
          <w:sz w:val="24"/>
        </w:rPr>
        <w:t xml:space="preserve"> </w:t>
      </w:r>
      <w:r w:rsidRPr="004E1E57">
        <w:rPr>
          <w:b/>
          <w:sz w:val="24"/>
        </w:rPr>
        <w:t>uwzględnieniem</w:t>
      </w:r>
      <w:r w:rsidRPr="004E1E57">
        <w:rPr>
          <w:b/>
          <w:spacing w:val="-4"/>
          <w:sz w:val="24"/>
        </w:rPr>
        <w:t xml:space="preserve"> </w:t>
      </w:r>
      <w:r w:rsidRPr="004E1E57">
        <w:rPr>
          <w:b/>
          <w:sz w:val="24"/>
        </w:rPr>
        <w:t>formy</w:t>
      </w:r>
      <w:r w:rsidRPr="004E1E57">
        <w:rPr>
          <w:b/>
          <w:spacing w:val="-4"/>
          <w:sz w:val="24"/>
        </w:rPr>
        <w:t xml:space="preserve"> </w:t>
      </w:r>
      <w:r w:rsidRPr="004E1E57">
        <w:rPr>
          <w:b/>
          <w:spacing w:val="-2"/>
          <w:sz w:val="24"/>
        </w:rPr>
        <w:t>zajęć)</w:t>
      </w:r>
      <w:r w:rsidR="00804C1D" w:rsidRPr="004E1E57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E3395F" w:rsidRPr="00E3395F" w:rsidRDefault="00397723" w:rsidP="00E3395F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E3395F" w:rsidRPr="00E3395F">
        <w:rPr>
          <w:sz w:val="24"/>
          <w:szCs w:val="24"/>
        </w:rPr>
        <w:t xml:space="preserve">Czynniki ekonomiczne warunkujące sposób żywienia populacji. </w:t>
      </w:r>
    </w:p>
    <w:p w:rsidR="00E3395F" w:rsidRPr="00E3395F" w:rsidRDefault="00E3395F" w:rsidP="00E3395F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3395F">
        <w:rPr>
          <w:sz w:val="24"/>
          <w:szCs w:val="24"/>
        </w:rPr>
        <w:t xml:space="preserve">Czynniki kulturowe i klimatyczne a sposób żywienia. Czynniki psychologiczne jako determinanty sposobu żywienia. </w:t>
      </w:r>
    </w:p>
    <w:p w:rsidR="00E3395F" w:rsidRPr="00E3395F" w:rsidRDefault="00E3395F" w:rsidP="00E3395F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3395F">
        <w:rPr>
          <w:sz w:val="24"/>
          <w:szCs w:val="24"/>
        </w:rPr>
        <w:t xml:space="preserve">Upowszechnianie wiedzy o żywieniu. </w:t>
      </w:r>
    </w:p>
    <w:p w:rsidR="00E3395F" w:rsidRPr="00E3395F" w:rsidRDefault="00E3395F" w:rsidP="00E3395F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3395F">
        <w:rPr>
          <w:sz w:val="24"/>
          <w:szCs w:val="24"/>
        </w:rPr>
        <w:t xml:space="preserve">Diety alternatywne w świetle nauki o żywieniu (m.in. wegetarianizm, dieta: Dukana, plaż południowych, Zone). </w:t>
      </w:r>
    </w:p>
    <w:p w:rsidR="000832EA" w:rsidRPr="000832EA" w:rsidRDefault="00E3395F" w:rsidP="00A01FE0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3395F">
        <w:rPr>
          <w:sz w:val="24"/>
          <w:szCs w:val="24"/>
        </w:rPr>
        <w:t xml:space="preserve">Wzbogacanie żywności jako element optymalizacji sposobu żywienia społeczeństwa. </w:t>
      </w:r>
      <w:r w:rsidR="000832EA" w:rsidRPr="000832EA">
        <w:rPr>
          <w:sz w:val="24"/>
          <w:szCs w:val="24"/>
        </w:rPr>
        <w:t xml:space="preserve">otyłości – uwarunkowania środowiskowe i genetyczne. </w:t>
      </w:r>
    </w:p>
    <w:p w:rsidR="000401A3" w:rsidRDefault="000401A3" w:rsidP="0061273E">
      <w:pPr>
        <w:spacing w:before="43"/>
        <w:ind w:left="720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E3395F" w:rsidRPr="00E3395F" w:rsidRDefault="00397723" w:rsidP="00E3395F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E3395F" w:rsidRPr="00E3395F">
        <w:rPr>
          <w:sz w:val="24"/>
          <w:szCs w:val="24"/>
        </w:rPr>
        <w:t>Opanowanie umiejętności prawidłowego wykorzystania produktów do planowania diet odchudzających. Analiza wybranych prac w języku obcym z uwzględnieniem treści programowych.</w:t>
      </w:r>
    </w:p>
    <w:p w:rsidR="001B29D0" w:rsidRDefault="00E3395F" w:rsidP="00A01FE0">
      <w:pPr>
        <w:spacing w:after="24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3395F">
        <w:rPr>
          <w:sz w:val="24"/>
          <w:szCs w:val="24"/>
        </w:rPr>
        <w:t>Charakterystyka wybranych grup żywności wygodnej. Dietetyczne środki spożywcze specjalnego przeznaczenia medycznego.</w:t>
      </w:r>
    </w:p>
    <w:p w:rsidR="00B4158E" w:rsidRPr="00397723" w:rsidRDefault="00E310FB" w:rsidP="00A01FE0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4E1E57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4E1E57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A01FE0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02771">
        <w:trPr>
          <w:trHeight w:val="294"/>
        </w:trPr>
        <w:tc>
          <w:tcPr>
            <w:tcW w:w="1253" w:type="dxa"/>
            <w:shd w:val="clear" w:color="auto" w:fill="EBF0F8"/>
          </w:tcPr>
          <w:p w:rsidR="00C02771" w:rsidRPr="00346F98" w:rsidRDefault="00C02771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02771" w:rsidRPr="00BC33C8" w:rsidRDefault="00C02771" w:rsidP="001B29D0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>Charakteryzuje wybrane czynniki warunkujące sposób żywienia populacji.</w:t>
            </w:r>
          </w:p>
        </w:tc>
        <w:tc>
          <w:tcPr>
            <w:tcW w:w="1774" w:type="dxa"/>
            <w:vMerge w:val="restart"/>
          </w:tcPr>
          <w:p w:rsidR="00C02771" w:rsidRPr="0061273E" w:rsidRDefault="00C02771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C02771" w:rsidRPr="0078056B" w:rsidRDefault="00C02771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02771">
        <w:trPr>
          <w:trHeight w:val="294"/>
        </w:trPr>
        <w:tc>
          <w:tcPr>
            <w:tcW w:w="1253" w:type="dxa"/>
            <w:shd w:val="clear" w:color="auto" w:fill="EBF0F8"/>
          </w:tcPr>
          <w:p w:rsidR="00C02771" w:rsidRPr="00346F98" w:rsidRDefault="00C02771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02771" w:rsidRPr="00E3395F" w:rsidRDefault="00C02771" w:rsidP="001B29D0">
            <w:pPr>
              <w:rPr>
                <w:sz w:val="21"/>
                <w:szCs w:val="21"/>
              </w:rPr>
            </w:pPr>
            <w:r w:rsidRPr="00E3395F">
              <w:rPr>
                <w:sz w:val="21"/>
                <w:szCs w:val="21"/>
              </w:rPr>
              <w:t>Zna i rozumie wady i zalety stosowania diet alternatywnych.</w:t>
            </w:r>
          </w:p>
        </w:tc>
        <w:tc>
          <w:tcPr>
            <w:tcW w:w="1774" w:type="dxa"/>
            <w:vMerge/>
          </w:tcPr>
          <w:p w:rsidR="00C02771" w:rsidRDefault="00C02771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A01FE0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02771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02771" w:rsidRPr="00804C1D" w:rsidRDefault="00C02771" w:rsidP="00A1453E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Potrafi ocenić czynniki warunkujące sposób żywienia populacji.</w:t>
            </w:r>
          </w:p>
        </w:tc>
        <w:tc>
          <w:tcPr>
            <w:tcW w:w="1772" w:type="dxa"/>
            <w:vMerge w:val="restart"/>
          </w:tcPr>
          <w:p w:rsidR="00C02771" w:rsidRPr="00582748" w:rsidRDefault="00C02771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</w:t>
            </w:r>
            <w:r>
              <w:rPr>
                <w:sz w:val="21"/>
                <w:szCs w:val="21"/>
              </w:rPr>
              <w:t>5</w:t>
            </w:r>
          </w:p>
          <w:p w:rsidR="00C02771" w:rsidRPr="00582748" w:rsidRDefault="00C02771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ZP2A_U06</w:t>
            </w:r>
          </w:p>
        </w:tc>
      </w:tr>
      <w:tr w:rsidR="00C02771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C02771" w:rsidRPr="00804C1D" w:rsidRDefault="00C02771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02771" w:rsidRPr="0061273E" w:rsidRDefault="00C02771" w:rsidP="00A1453E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Umie ocenić racjonalność modnych diet alternatywnych.</w:t>
            </w:r>
          </w:p>
        </w:tc>
        <w:tc>
          <w:tcPr>
            <w:tcW w:w="1772" w:type="dxa"/>
            <w:vMerge/>
          </w:tcPr>
          <w:p w:rsidR="00C02771" w:rsidRPr="00A1453E" w:rsidRDefault="00C02771" w:rsidP="00A1453E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A01FE0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27030F" w:rsidRPr="00F25734" w:rsidRDefault="00C02771" w:rsidP="00A1453E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Ma świadomość potrzeby dokształcania i samodoskonalenia przez całe życie.</w:t>
            </w:r>
          </w:p>
        </w:tc>
        <w:tc>
          <w:tcPr>
            <w:tcW w:w="1774" w:type="dxa"/>
          </w:tcPr>
          <w:p w:rsidR="0027030F" w:rsidRPr="007F7377" w:rsidRDefault="0027030F" w:rsidP="00355E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  <w:p w:rsidR="0027030F" w:rsidRPr="00F25734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A01FE0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A01FE0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FB0899" w:rsidTr="00FB0899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FB0899" w:rsidRDefault="00FB08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FB0899" w:rsidRPr="00A1453E" w:rsidRDefault="00FB0899" w:rsidP="00A01FE0">
            <w:pPr>
              <w:pStyle w:val="TableParagraph"/>
              <w:spacing w:before="4"/>
              <w:ind w:left="56" w:right="2"/>
              <w:jc w:val="center"/>
              <w:rPr>
                <w:b/>
                <w:strike/>
                <w:sz w:val="21"/>
              </w:rPr>
            </w:pPr>
            <w:r w:rsidRPr="00C02771">
              <w:rPr>
                <w:b/>
                <w:spacing w:val="-2"/>
                <w:sz w:val="21"/>
              </w:rPr>
              <w:t>Egzamin</w:t>
            </w:r>
            <w:r w:rsidR="00A01FE0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FB0899" w:rsidRDefault="00FB0899" w:rsidP="00FB0899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F3CBA">
              <w:rPr>
                <w:b/>
                <w:sz w:val="21"/>
              </w:rPr>
              <w:t>Aktywność</w:t>
            </w:r>
            <w:r w:rsidRPr="002F3CBA">
              <w:rPr>
                <w:b/>
                <w:spacing w:val="-12"/>
                <w:sz w:val="21"/>
              </w:rPr>
              <w:t xml:space="preserve"> </w:t>
            </w:r>
            <w:r w:rsidRPr="002F3CBA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FB0899" w:rsidRDefault="00FB0899" w:rsidP="00FB0899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09534B">
              <w:rPr>
                <w:b/>
                <w:spacing w:val="-2"/>
                <w:sz w:val="21"/>
              </w:rPr>
              <w:t>Praca</w:t>
            </w:r>
            <w:r w:rsidRPr="0009534B">
              <w:rPr>
                <w:b/>
                <w:spacing w:val="80"/>
                <w:sz w:val="21"/>
              </w:rPr>
              <w:t xml:space="preserve"> </w:t>
            </w:r>
            <w:r w:rsidRPr="0009534B">
              <w:rPr>
                <w:b/>
                <w:sz w:val="21"/>
              </w:rPr>
              <w:t>w</w:t>
            </w:r>
            <w:r w:rsidRPr="0009534B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  <w:tc>
          <w:tcPr>
            <w:tcW w:w="2159" w:type="dxa"/>
            <w:vMerge w:val="restart"/>
            <w:vAlign w:val="center"/>
          </w:tcPr>
          <w:p w:rsidR="00FB0899" w:rsidRDefault="00FB0899" w:rsidP="00A01FE0">
            <w:pPr>
              <w:pStyle w:val="TableParagraph"/>
              <w:spacing w:before="50"/>
              <w:jc w:val="center"/>
              <w:rPr>
                <w:rFonts w:ascii="Times New Roman"/>
              </w:rPr>
            </w:pPr>
            <w:r w:rsidRPr="00FB0899">
              <w:rPr>
                <w:b/>
                <w:sz w:val="21"/>
                <w:szCs w:val="21"/>
              </w:rPr>
              <w:t>Sprawozdanie</w:t>
            </w:r>
          </w:p>
        </w:tc>
      </w:tr>
      <w:tr w:rsidR="00FB0899" w:rsidTr="00FB0899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FB0899" w:rsidRDefault="00FB0899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FB0899" w:rsidRDefault="00FB0899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</w:tcPr>
          <w:p w:rsidR="00FB0899" w:rsidRPr="00C02771" w:rsidRDefault="00FB0899" w:rsidP="007E5E67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FB0899" w:rsidRPr="002F3CBA" w:rsidRDefault="00FB0899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FB0899" w:rsidRPr="0009534B" w:rsidRDefault="00FB0899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FB0899" w:rsidRPr="00746877" w:rsidRDefault="00FB0899">
            <w:pPr>
              <w:pStyle w:val="TableParagraph"/>
              <w:ind w:left="62"/>
              <w:rPr>
                <w:b/>
                <w:strike/>
                <w:sz w:val="21"/>
              </w:rPr>
            </w:pPr>
          </w:p>
        </w:tc>
      </w:tr>
      <w:tr w:rsidR="00FB0899" w:rsidTr="00FB0899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FB0899" w:rsidRDefault="00FB08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FB0899" w:rsidRPr="00C02771" w:rsidRDefault="00FB0899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FB0899" w:rsidRDefault="00FB08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FB0899" w:rsidRDefault="00FB08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FB0899" w:rsidRDefault="00FB0899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A01FE0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FB0899" w:rsidTr="00FB0899">
        <w:trPr>
          <w:trHeight w:val="590"/>
        </w:trPr>
        <w:tc>
          <w:tcPr>
            <w:tcW w:w="1239" w:type="dxa"/>
          </w:tcPr>
          <w:p w:rsidR="00FB0899" w:rsidRDefault="00FB0899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1:</w:t>
            </w:r>
          </w:p>
          <w:p w:rsidR="00FB0899" w:rsidRDefault="00FB0899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21B08212" wp14:editId="0B7AB4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D363F9" id="Group 2" o:spid="_x0000_s1026" style="position:absolute;margin-left:0;margin-top:-13.3pt;width:61.95pt;height:30pt;z-index:-25164697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</w:tcPr>
          <w:p w:rsidR="00FB0899" w:rsidRDefault="00FB0899" w:rsidP="00FB0899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</w:tcPr>
          <w:p w:rsidR="00FB0899" w:rsidRDefault="00FB0899" w:rsidP="00FB0899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:rsidR="00FB0899" w:rsidRDefault="00FB0899" w:rsidP="00FB0899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  <w:shd w:val="clear" w:color="auto" w:fill="F1F1F1"/>
          </w:tcPr>
          <w:p w:rsidR="00FB0899" w:rsidRDefault="00FB0899" w:rsidP="00FB0899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FB0899" w:rsidRDefault="00FB0899" w:rsidP="00FB0899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FB0899" w:rsidRDefault="00FB0899" w:rsidP="00FB0899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FB0899" w:rsidRDefault="00FB0899" w:rsidP="00FB0899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FB0899" w:rsidRDefault="00FB0899" w:rsidP="00FB0899">
            <w:pPr>
              <w:pStyle w:val="TableParagraph"/>
              <w:spacing w:before="4"/>
              <w:ind w:left="5" w:righ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FB0899" w:rsidTr="00FB0899">
        <w:trPr>
          <w:trHeight w:val="294"/>
        </w:trPr>
        <w:tc>
          <w:tcPr>
            <w:tcW w:w="1239" w:type="dxa"/>
            <w:shd w:val="clear" w:color="auto" w:fill="EBF0F8"/>
          </w:tcPr>
          <w:p w:rsidR="00FB0899" w:rsidRPr="00746877" w:rsidRDefault="00FB0899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B0899" w:rsidTr="00FB0899">
        <w:trPr>
          <w:trHeight w:val="294"/>
        </w:trPr>
        <w:tc>
          <w:tcPr>
            <w:tcW w:w="1239" w:type="dxa"/>
            <w:shd w:val="clear" w:color="auto" w:fill="EBF0F8"/>
          </w:tcPr>
          <w:p w:rsidR="00FB0899" w:rsidRPr="00746877" w:rsidRDefault="00FB0899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FB0899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FB0899" w:rsidTr="00FB0899">
        <w:trPr>
          <w:trHeight w:val="294"/>
        </w:trPr>
        <w:tc>
          <w:tcPr>
            <w:tcW w:w="1239" w:type="dxa"/>
            <w:shd w:val="clear" w:color="auto" w:fill="EBF0F8"/>
          </w:tcPr>
          <w:p w:rsidR="00FB0899" w:rsidRDefault="00FB089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FB0899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FB0899" w:rsidTr="00FB0899">
        <w:trPr>
          <w:trHeight w:val="294"/>
        </w:trPr>
        <w:tc>
          <w:tcPr>
            <w:tcW w:w="1239" w:type="dxa"/>
            <w:shd w:val="clear" w:color="auto" w:fill="EBF0F8"/>
          </w:tcPr>
          <w:p w:rsidR="00FB0899" w:rsidRDefault="00FB089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FB0899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FB0899" w:rsidTr="00FB0899">
        <w:trPr>
          <w:trHeight w:val="294"/>
        </w:trPr>
        <w:tc>
          <w:tcPr>
            <w:tcW w:w="1239" w:type="dxa"/>
            <w:shd w:val="clear" w:color="auto" w:fill="EBF0F8"/>
          </w:tcPr>
          <w:p w:rsidR="00FB0899" w:rsidRPr="00746877" w:rsidRDefault="00FB089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FB0899" w:rsidRPr="00746877" w:rsidRDefault="00FB0899" w:rsidP="00FB08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A01FE0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C02771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02771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02771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02771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02771" w:rsidTr="00285186">
        <w:trPr>
          <w:trHeight w:val="294"/>
        </w:trPr>
        <w:tc>
          <w:tcPr>
            <w:tcW w:w="963" w:type="dxa"/>
          </w:tcPr>
          <w:p w:rsidR="00C02771" w:rsidRDefault="00C02771" w:rsidP="00C0277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61-68% poprawnych odpowiedzi z egzaminu pisemnego w formie testu.</w:t>
            </w:r>
          </w:p>
        </w:tc>
      </w:tr>
      <w:tr w:rsidR="00C02771" w:rsidTr="00285186">
        <w:trPr>
          <w:trHeight w:val="294"/>
        </w:trPr>
        <w:tc>
          <w:tcPr>
            <w:tcW w:w="963" w:type="dxa"/>
          </w:tcPr>
          <w:p w:rsidR="00C02771" w:rsidRDefault="00C02771" w:rsidP="00C0277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69-76% poprawnych odpowiedzi z egzaminu pisemnego w formie testu.</w:t>
            </w:r>
          </w:p>
        </w:tc>
      </w:tr>
      <w:tr w:rsidR="00C02771" w:rsidTr="00285186">
        <w:trPr>
          <w:trHeight w:val="294"/>
        </w:trPr>
        <w:tc>
          <w:tcPr>
            <w:tcW w:w="963" w:type="dxa"/>
          </w:tcPr>
          <w:p w:rsidR="00C02771" w:rsidRDefault="00C02771" w:rsidP="00C0277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77-84% poprawnych odpowiedzi z egzaminu pisemnego w formie testu.</w:t>
            </w:r>
          </w:p>
        </w:tc>
      </w:tr>
      <w:tr w:rsidR="00C02771" w:rsidTr="00A32C14">
        <w:trPr>
          <w:trHeight w:val="223"/>
        </w:trPr>
        <w:tc>
          <w:tcPr>
            <w:tcW w:w="963" w:type="dxa"/>
          </w:tcPr>
          <w:p w:rsidR="00C02771" w:rsidRDefault="00C02771" w:rsidP="00C0277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85-92% poprawnych odpowiedzi z egzaminu pisemnego w formie testu.</w:t>
            </w:r>
          </w:p>
        </w:tc>
      </w:tr>
      <w:tr w:rsidR="00C02771" w:rsidTr="00285186">
        <w:trPr>
          <w:trHeight w:val="294"/>
        </w:trPr>
        <w:tc>
          <w:tcPr>
            <w:tcW w:w="963" w:type="dxa"/>
          </w:tcPr>
          <w:p w:rsidR="00C02771" w:rsidRDefault="00C02771" w:rsidP="00C0277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93-100% poprawnych odpowiedzi z egzaminu pisemnego w formie testu.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A01FE0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Pr="0061273E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pacing w:val="-2"/>
                <w:sz w:val="21"/>
                <w:szCs w:val="21"/>
              </w:rPr>
              <w:t>Ocena</w:t>
            </w:r>
          </w:p>
        </w:tc>
        <w:tc>
          <w:tcPr>
            <w:tcW w:w="8880" w:type="dxa"/>
          </w:tcPr>
          <w:p w:rsidR="00895490" w:rsidRPr="00C02771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C02771">
              <w:rPr>
                <w:b/>
                <w:sz w:val="21"/>
                <w:szCs w:val="21"/>
              </w:rPr>
              <w:t>Kryterium</w:t>
            </w:r>
            <w:r w:rsidRPr="00C02771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02771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02771" w:rsidTr="00CA4093">
        <w:trPr>
          <w:trHeight w:val="294"/>
        </w:trPr>
        <w:tc>
          <w:tcPr>
            <w:tcW w:w="963" w:type="dxa"/>
          </w:tcPr>
          <w:p w:rsidR="00C02771" w:rsidRPr="0061273E" w:rsidRDefault="00C02771" w:rsidP="00C02771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61-68% jako średnia z sprawozdań, aktywności na zajęciach oraz pracy w grupie.</w:t>
            </w:r>
          </w:p>
        </w:tc>
      </w:tr>
      <w:tr w:rsidR="00C02771" w:rsidTr="00CA4093">
        <w:trPr>
          <w:trHeight w:val="294"/>
        </w:trPr>
        <w:tc>
          <w:tcPr>
            <w:tcW w:w="963" w:type="dxa"/>
          </w:tcPr>
          <w:p w:rsidR="00C02771" w:rsidRPr="0061273E" w:rsidRDefault="00C02771" w:rsidP="00C02771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69-76% jako średnia z sprawozdań, aktywności na zajęciach oraz pracy w grupie.</w:t>
            </w:r>
          </w:p>
        </w:tc>
      </w:tr>
      <w:tr w:rsidR="00C02771" w:rsidTr="00CA4093">
        <w:trPr>
          <w:trHeight w:val="294"/>
        </w:trPr>
        <w:tc>
          <w:tcPr>
            <w:tcW w:w="963" w:type="dxa"/>
          </w:tcPr>
          <w:p w:rsidR="00C02771" w:rsidRPr="0061273E" w:rsidRDefault="00C02771" w:rsidP="00C02771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77-84% jako średnia z sprawozdań, aktywności na zajęciach oraz pracy w grupie.</w:t>
            </w:r>
          </w:p>
        </w:tc>
      </w:tr>
      <w:tr w:rsidR="00C02771" w:rsidTr="00CA4093">
        <w:trPr>
          <w:trHeight w:val="294"/>
        </w:trPr>
        <w:tc>
          <w:tcPr>
            <w:tcW w:w="963" w:type="dxa"/>
          </w:tcPr>
          <w:p w:rsidR="00C02771" w:rsidRPr="0061273E" w:rsidRDefault="00C02771" w:rsidP="00C02771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85-92% jako średnia z sprawozdań, aktywności na zajęciach oraz pracy w grupie.</w:t>
            </w:r>
          </w:p>
        </w:tc>
      </w:tr>
      <w:tr w:rsidR="00C02771" w:rsidTr="00CA4093">
        <w:trPr>
          <w:trHeight w:val="294"/>
        </w:trPr>
        <w:tc>
          <w:tcPr>
            <w:tcW w:w="963" w:type="dxa"/>
          </w:tcPr>
          <w:p w:rsidR="00C02771" w:rsidRPr="0061273E" w:rsidRDefault="00C02771" w:rsidP="00C02771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771" w:rsidRPr="00C02771" w:rsidRDefault="00C02771" w:rsidP="00C02771">
            <w:pPr>
              <w:rPr>
                <w:sz w:val="21"/>
                <w:szCs w:val="21"/>
              </w:rPr>
            </w:pPr>
            <w:r w:rsidRPr="00C02771">
              <w:rPr>
                <w:sz w:val="21"/>
                <w:szCs w:val="21"/>
              </w:rPr>
              <w:t>93-100% jako średnia z sprawozdań, aktywności na zajęciach oraz pracy w grupie.</w:t>
            </w:r>
          </w:p>
        </w:tc>
      </w:tr>
    </w:tbl>
    <w:p w:rsidR="00B4158E" w:rsidRDefault="00E310FB" w:rsidP="00A01FE0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861165" w:rsidTr="00861165">
        <w:trPr>
          <w:trHeight w:val="587"/>
        </w:trPr>
        <w:tc>
          <w:tcPr>
            <w:tcW w:w="5772" w:type="dxa"/>
          </w:tcPr>
          <w:p w:rsidR="00861165" w:rsidRDefault="00861165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861165" w:rsidRPr="006A545E" w:rsidRDefault="00861165" w:rsidP="006A545E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861165" w:rsidRPr="006A545E" w:rsidRDefault="00861165" w:rsidP="006A545E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861165" w:rsidRPr="006A545E" w:rsidRDefault="00861165" w:rsidP="0086116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861165" w:rsidRPr="006A545E" w:rsidRDefault="00861165" w:rsidP="0086116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861165" w:rsidTr="00861165">
        <w:trPr>
          <w:trHeight w:val="590"/>
        </w:trPr>
        <w:tc>
          <w:tcPr>
            <w:tcW w:w="5772" w:type="dxa"/>
            <w:shd w:val="clear" w:color="auto" w:fill="F1F1F1"/>
          </w:tcPr>
          <w:p w:rsidR="00861165" w:rsidRDefault="00861165" w:rsidP="00861165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861165" w:rsidRDefault="00861165" w:rsidP="00861165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4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61165" w:rsidTr="00861165">
        <w:trPr>
          <w:trHeight w:val="294"/>
        </w:trPr>
        <w:tc>
          <w:tcPr>
            <w:tcW w:w="5772" w:type="dxa"/>
          </w:tcPr>
          <w:p w:rsidR="00861165" w:rsidRDefault="00861165" w:rsidP="008611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861165" w:rsidRPr="006A545E" w:rsidRDefault="00861165" w:rsidP="00861165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861165" w:rsidRPr="006A545E" w:rsidRDefault="00861165" w:rsidP="00861165">
            <w:pPr>
              <w:jc w:val="center"/>
            </w:pPr>
            <w:r>
              <w:t>25</w:t>
            </w:r>
          </w:p>
        </w:tc>
      </w:tr>
      <w:tr w:rsidR="00861165" w:rsidTr="00861165">
        <w:trPr>
          <w:trHeight w:val="294"/>
        </w:trPr>
        <w:tc>
          <w:tcPr>
            <w:tcW w:w="5772" w:type="dxa"/>
          </w:tcPr>
          <w:p w:rsidR="00861165" w:rsidRDefault="00861165" w:rsidP="008611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26" w:type="dxa"/>
          </w:tcPr>
          <w:p w:rsidR="00861165" w:rsidRPr="006A545E" w:rsidRDefault="00861165" w:rsidP="00861165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861165" w:rsidRPr="006A545E" w:rsidRDefault="00861165" w:rsidP="00861165">
            <w:pPr>
              <w:jc w:val="center"/>
            </w:pPr>
            <w:r>
              <w:t>15</w:t>
            </w:r>
          </w:p>
        </w:tc>
      </w:tr>
      <w:tr w:rsidR="00861165" w:rsidTr="00861165">
        <w:trPr>
          <w:trHeight w:val="590"/>
        </w:trPr>
        <w:tc>
          <w:tcPr>
            <w:tcW w:w="5772" w:type="dxa"/>
            <w:shd w:val="clear" w:color="auto" w:fill="F1F1F1"/>
          </w:tcPr>
          <w:p w:rsidR="00861165" w:rsidRDefault="00861165" w:rsidP="00861165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861165" w:rsidRDefault="00861165" w:rsidP="00861165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984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861165" w:rsidTr="00861165">
        <w:trPr>
          <w:trHeight w:val="294"/>
        </w:trPr>
        <w:tc>
          <w:tcPr>
            <w:tcW w:w="5772" w:type="dxa"/>
          </w:tcPr>
          <w:p w:rsidR="00861165" w:rsidRDefault="00861165" w:rsidP="008611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861165" w:rsidRPr="006A545E" w:rsidRDefault="00861165" w:rsidP="00861165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861165" w:rsidRPr="006A545E" w:rsidRDefault="00861165" w:rsidP="00861165">
            <w:pPr>
              <w:jc w:val="center"/>
            </w:pPr>
            <w:r>
              <w:t>25</w:t>
            </w:r>
          </w:p>
        </w:tc>
      </w:tr>
      <w:tr w:rsidR="00861165" w:rsidTr="00861165">
        <w:trPr>
          <w:trHeight w:val="294"/>
        </w:trPr>
        <w:tc>
          <w:tcPr>
            <w:tcW w:w="5772" w:type="dxa"/>
          </w:tcPr>
          <w:p w:rsidR="00861165" w:rsidRDefault="00861165" w:rsidP="008611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:rsidR="00861165" w:rsidRPr="006A545E" w:rsidRDefault="00861165" w:rsidP="00861165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861165" w:rsidRPr="006A545E" w:rsidRDefault="00861165" w:rsidP="00861165">
            <w:pPr>
              <w:jc w:val="center"/>
            </w:pPr>
            <w:r>
              <w:t>10</w:t>
            </w:r>
          </w:p>
        </w:tc>
      </w:tr>
      <w:tr w:rsidR="00861165" w:rsidTr="00861165">
        <w:trPr>
          <w:trHeight w:val="294"/>
        </w:trPr>
        <w:tc>
          <w:tcPr>
            <w:tcW w:w="5772" w:type="dxa"/>
            <w:shd w:val="clear" w:color="auto" w:fill="F1F1F1"/>
          </w:tcPr>
          <w:p w:rsidR="00861165" w:rsidRDefault="00861165" w:rsidP="0086116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984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861165" w:rsidTr="00861165">
        <w:trPr>
          <w:trHeight w:val="294"/>
        </w:trPr>
        <w:tc>
          <w:tcPr>
            <w:tcW w:w="5772" w:type="dxa"/>
            <w:shd w:val="clear" w:color="auto" w:fill="F1F1F1"/>
          </w:tcPr>
          <w:p w:rsidR="00861165" w:rsidRDefault="00861165" w:rsidP="0086116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1F1F1"/>
          </w:tcPr>
          <w:p w:rsidR="00861165" w:rsidRPr="006A545E" w:rsidRDefault="00861165" w:rsidP="0086116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4158E" w:rsidRPr="00582748" w:rsidRDefault="00582748" w:rsidP="004E1E57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32EA"/>
    <w:rsid w:val="0009534B"/>
    <w:rsid w:val="000963EA"/>
    <w:rsid w:val="000F6EE2"/>
    <w:rsid w:val="001B29D0"/>
    <w:rsid w:val="001B71C6"/>
    <w:rsid w:val="001B7CFC"/>
    <w:rsid w:val="001D3E72"/>
    <w:rsid w:val="001F019E"/>
    <w:rsid w:val="001F5E56"/>
    <w:rsid w:val="0027030F"/>
    <w:rsid w:val="002D1A4D"/>
    <w:rsid w:val="002F3CBA"/>
    <w:rsid w:val="002F5D80"/>
    <w:rsid w:val="003067D9"/>
    <w:rsid w:val="00346F98"/>
    <w:rsid w:val="00355E76"/>
    <w:rsid w:val="00374946"/>
    <w:rsid w:val="00397723"/>
    <w:rsid w:val="003B45CF"/>
    <w:rsid w:val="00446D5E"/>
    <w:rsid w:val="00465673"/>
    <w:rsid w:val="004E1E57"/>
    <w:rsid w:val="00580234"/>
    <w:rsid w:val="00582748"/>
    <w:rsid w:val="0061273E"/>
    <w:rsid w:val="00670793"/>
    <w:rsid w:val="006A0F50"/>
    <w:rsid w:val="006A545E"/>
    <w:rsid w:val="00746877"/>
    <w:rsid w:val="00764193"/>
    <w:rsid w:val="0078056B"/>
    <w:rsid w:val="007F7377"/>
    <w:rsid w:val="00804C1D"/>
    <w:rsid w:val="00856FC3"/>
    <w:rsid w:val="00861165"/>
    <w:rsid w:val="00861CAE"/>
    <w:rsid w:val="008734C9"/>
    <w:rsid w:val="008757F3"/>
    <w:rsid w:val="00895490"/>
    <w:rsid w:val="008C7AD6"/>
    <w:rsid w:val="009215DB"/>
    <w:rsid w:val="00923C3D"/>
    <w:rsid w:val="00985C18"/>
    <w:rsid w:val="00A01FE0"/>
    <w:rsid w:val="00A1453E"/>
    <w:rsid w:val="00A32C14"/>
    <w:rsid w:val="00A537B8"/>
    <w:rsid w:val="00A85368"/>
    <w:rsid w:val="00A91BAA"/>
    <w:rsid w:val="00A94283"/>
    <w:rsid w:val="00AE4004"/>
    <w:rsid w:val="00B0747F"/>
    <w:rsid w:val="00B4158E"/>
    <w:rsid w:val="00B85D84"/>
    <w:rsid w:val="00BA514A"/>
    <w:rsid w:val="00BC33C8"/>
    <w:rsid w:val="00BE3E04"/>
    <w:rsid w:val="00C02771"/>
    <w:rsid w:val="00C33CD6"/>
    <w:rsid w:val="00C91DAB"/>
    <w:rsid w:val="00C9321C"/>
    <w:rsid w:val="00D176DE"/>
    <w:rsid w:val="00D227C0"/>
    <w:rsid w:val="00DB5474"/>
    <w:rsid w:val="00DC40BA"/>
    <w:rsid w:val="00DE27BD"/>
    <w:rsid w:val="00DF4374"/>
    <w:rsid w:val="00E310FB"/>
    <w:rsid w:val="00E3395F"/>
    <w:rsid w:val="00E44D8E"/>
    <w:rsid w:val="00F13762"/>
    <w:rsid w:val="00F25734"/>
    <w:rsid w:val="00F52889"/>
    <w:rsid w:val="00F76AB6"/>
    <w:rsid w:val="00F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ADE0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900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40</cp:revision>
  <dcterms:created xsi:type="dcterms:W3CDTF">2026-01-14T07:21:00Z</dcterms:created>
  <dcterms:modified xsi:type="dcterms:W3CDTF">2026-08-14T07:34:00Z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