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Default="00E310FB" w:rsidP="009E6F9E">
      <w:pPr>
        <w:pStyle w:val="Tytu"/>
        <w:spacing w:line="480" w:lineRule="auto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A1453E" w:rsidRPr="00A1453E">
        <w:rPr>
          <w:spacing w:val="-2"/>
        </w:rPr>
        <w:t>0919.4.ZP2.B/C.OONCWWSWPINŚ</w:t>
      </w:r>
    </w:p>
    <w:p w:rsidR="00B4158E" w:rsidRDefault="00E310FB">
      <w:pPr>
        <w:pStyle w:val="Tekstpodstawowy"/>
        <w:spacing w:before="283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A1453E" w:rsidRPr="00A1453E">
        <w:rPr>
          <w:spacing w:val="-2"/>
        </w:rPr>
        <w:t>Organizacja opieki nad człowiekiem w wieku senioralnym  w Polsce i na świecie</w:t>
      </w:r>
    </w:p>
    <w:p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BC33C8" w:rsidRPr="00BC33C8">
        <w:t xml:space="preserve"> </w:t>
      </w:r>
      <w:r w:rsidR="00A1453E" w:rsidRPr="00A1453E">
        <w:t>Organization of care for the elderly in Poland and in the world</w:t>
      </w:r>
    </w:p>
    <w:p w:rsidR="00B4158E" w:rsidRDefault="00E310FB" w:rsidP="00C31960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BC33C8">
        <w:trPr>
          <w:trHeight w:val="335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C31960" w:rsidRDefault="00BC33C8" w:rsidP="00BC33C8">
            <w:pPr>
              <w:rPr>
                <w:sz w:val="21"/>
                <w:szCs w:val="21"/>
              </w:rPr>
            </w:pPr>
            <w:r w:rsidRPr="00C31960">
              <w:rPr>
                <w:sz w:val="21"/>
                <w:szCs w:val="21"/>
              </w:rPr>
              <w:t>Zdrowie Publiczne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C31960" w:rsidRDefault="00BC33C8" w:rsidP="00967329">
            <w:pPr>
              <w:rPr>
                <w:sz w:val="21"/>
                <w:szCs w:val="21"/>
              </w:rPr>
            </w:pPr>
            <w:r w:rsidRPr="00C31960">
              <w:rPr>
                <w:sz w:val="21"/>
                <w:szCs w:val="21"/>
              </w:rPr>
              <w:t>Stacjonarne</w:t>
            </w:r>
            <w:bookmarkStart w:id="0" w:name="_GoBack"/>
            <w:bookmarkEnd w:id="0"/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C31960" w:rsidRDefault="00BC33C8" w:rsidP="00746877">
            <w:pPr>
              <w:rPr>
                <w:sz w:val="21"/>
                <w:szCs w:val="21"/>
              </w:rPr>
            </w:pPr>
            <w:r w:rsidRPr="00C31960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BC33C8" w:rsidTr="00804C1D">
        <w:trPr>
          <w:trHeight w:val="336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C31960" w:rsidRDefault="00BC33C8" w:rsidP="00BC33C8">
            <w:pPr>
              <w:rPr>
                <w:sz w:val="21"/>
                <w:szCs w:val="21"/>
              </w:rPr>
            </w:pPr>
            <w:r w:rsidRPr="00C31960">
              <w:rPr>
                <w:sz w:val="21"/>
                <w:szCs w:val="21"/>
              </w:rPr>
              <w:t>Ogólnoakademicki</w:t>
            </w:r>
          </w:p>
        </w:tc>
      </w:tr>
      <w:tr w:rsidR="00A1453E" w:rsidTr="006A0F50">
        <w:trPr>
          <w:trHeight w:val="142"/>
        </w:trPr>
        <w:tc>
          <w:tcPr>
            <w:tcW w:w="4744" w:type="dxa"/>
          </w:tcPr>
          <w:p w:rsidR="00A1453E" w:rsidRDefault="00A1453E" w:rsidP="00A1453E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A1453E" w:rsidRPr="00C31960" w:rsidRDefault="00A1453E" w:rsidP="00A1453E">
            <w:pPr>
              <w:rPr>
                <w:sz w:val="21"/>
                <w:szCs w:val="21"/>
              </w:rPr>
            </w:pPr>
            <w:r w:rsidRPr="00C31960">
              <w:rPr>
                <w:sz w:val="21"/>
                <w:szCs w:val="21"/>
              </w:rPr>
              <w:t>dr n. med. Małgorzata Kaczmarczyk</w:t>
            </w:r>
          </w:p>
        </w:tc>
      </w:tr>
      <w:tr w:rsidR="00A1453E">
        <w:trPr>
          <w:trHeight w:val="294"/>
        </w:trPr>
        <w:tc>
          <w:tcPr>
            <w:tcW w:w="4744" w:type="dxa"/>
          </w:tcPr>
          <w:p w:rsidR="00A1453E" w:rsidRDefault="00A1453E" w:rsidP="00A1453E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A1453E" w:rsidRPr="00C31960" w:rsidRDefault="00A1453E" w:rsidP="00A1453E">
            <w:pPr>
              <w:rPr>
                <w:sz w:val="21"/>
                <w:szCs w:val="21"/>
              </w:rPr>
            </w:pPr>
            <w:r w:rsidRPr="00C31960">
              <w:rPr>
                <w:sz w:val="21"/>
                <w:szCs w:val="21"/>
              </w:rPr>
              <w:t xml:space="preserve">malgorzata.kaczmarczyk@ujk.edu. </w:t>
            </w:r>
          </w:p>
        </w:tc>
      </w:tr>
    </w:tbl>
    <w:p w:rsidR="00B4158E" w:rsidRDefault="00E310FB" w:rsidP="00C31960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9215DB">
        <w:trPr>
          <w:trHeight w:val="294"/>
        </w:trPr>
        <w:tc>
          <w:tcPr>
            <w:tcW w:w="3469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9215DB" w:rsidRPr="009215DB" w:rsidRDefault="009215DB" w:rsidP="009215DB">
            <w:pPr>
              <w:rPr>
                <w:sz w:val="21"/>
                <w:szCs w:val="21"/>
              </w:rPr>
            </w:pPr>
            <w:r w:rsidRPr="009215DB">
              <w:rPr>
                <w:sz w:val="21"/>
                <w:szCs w:val="21"/>
              </w:rPr>
              <w:t>polski</w:t>
            </w:r>
          </w:p>
        </w:tc>
      </w:tr>
      <w:tr w:rsidR="009215DB">
        <w:trPr>
          <w:trHeight w:val="294"/>
        </w:trPr>
        <w:tc>
          <w:tcPr>
            <w:tcW w:w="3469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9215DB" w:rsidRPr="009215DB" w:rsidRDefault="00A1453E" w:rsidP="00670793">
            <w:pPr>
              <w:rPr>
                <w:sz w:val="21"/>
                <w:szCs w:val="21"/>
              </w:rPr>
            </w:pPr>
            <w:r w:rsidRPr="00A1453E">
              <w:rPr>
                <w:sz w:val="21"/>
                <w:szCs w:val="21"/>
              </w:rPr>
              <w:t>Wiedza z zakresu zdrowia publicznego</w:t>
            </w:r>
          </w:p>
        </w:tc>
      </w:tr>
    </w:tbl>
    <w:p w:rsidR="00B4158E" w:rsidRDefault="00E310FB" w:rsidP="00C31960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9215DB">
        <w:trPr>
          <w:trHeight w:val="590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A85368" w:rsidP="00A1453E">
            <w:pPr>
              <w:rPr>
                <w:sz w:val="21"/>
                <w:szCs w:val="21"/>
              </w:rPr>
            </w:pPr>
            <w:r w:rsidRPr="00A85368">
              <w:rPr>
                <w:sz w:val="21"/>
                <w:szCs w:val="21"/>
              </w:rPr>
              <w:t>Wykłady</w:t>
            </w:r>
            <w:r w:rsidR="00F452DF">
              <w:rPr>
                <w:sz w:val="21"/>
                <w:szCs w:val="21"/>
              </w:rPr>
              <w:t xml:space="preserve"> (W)</w:t>
            </w:r>
            <w:r w:rsidR="00A1453E">
              <w:rPr>
                <w:sz w:val="21"/>
                <w:szCs w:val="21"/>
              </w:rPr>
              <w:t xml:space="preserve">, </w:t>
            </w:r>
            <w:r w:rsidRPr="00A85368">
              <w:rPr>
                <w:sz w:val="21"/>
                <w:szCs w:val="21"/>
              </w:rPr>
              <w:t>ćwiczenia</w:t>
            </w:r>
            <w:r w:rsidR="00F452DF">
              <w:rPr>
                <w:sz w:val="21"/>
                <w:szCs w:val="21"/>
              </w:rPr>
              <w:t xml:space="preserve"> (C). </w:t>
            </w:r>
            <w:r w:rsidR="00F452DF">
              <w:rPr>
                <w:rFonts w:asciiTheme="minorHAnsi" w:hAnsiTheme="minorHAnsi" w:cstheme="minorHAnsi"/>
                <w:sz w:val="21"/>
                <w:szCs w:val="21"/>
              </w:rPr>
              <w:t>Obecność</w:t>
            </w:r>
            <w:r w:rsidR="00F452DF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F452DF">
              <w:rPr>
                <w:rFonts w:asciiTheme="minorHAnsi" w:hAnsiTheme="minorHAnsi" w:cstheme="minorHAnsi"/>
                <w:sz w:val="21"/>
                <w:szCs w:val="21"/>
              </w:rPr>
              <w:t>na</w:t>
            </w:r>
            <w:r w:rsidR="00F452DF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wszystkic</w:t>
            </w:r>
            <w:r w:rsidR="00F452DF">
              <w:rPr>
                <w:rFonts w:asciiTheme="minorHAnsi" w:hAnsiTheme="minorHAnsi" w:cstheme="minorHAnsi"/>
                <w:sz w:val="21"/>
                <w:szCs w:val="21"/>
              </w:rPr>
              <w:t>h formach zajęć jest obowiązkowa</w:t>
            </w:r>
            <w:r w:rsidR="00F452DF" w:rsidRPr="0097711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C31960" w:rsidP="00FE72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Sale dydaktyczne Uniwersytetu Jana Kochanowskiego</w:t>
            </w:r>
          </w:p>
        </w:tc>
      </w:tr>
      <w:tr w:rsidR="009215DB">
        <w:trPr>
          <w:trHeight w:val="295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670793" w:rsidP="00A145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Zaliczenie z oceną</w:t>
            </w:r>
          </w:p>
        </w:tc>
      </w:tr>
      <w:tr w:rsidR="009215DB" w:rsidTr="009215DB">
        <w:trPr>
          <w:trHeight w:val="296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A1453E" w:rsidRPr="00A1453E" w:rsidRDefault="00E144AD" w:rsidP="00A145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Wykłady: wykład informacyjny</w:t>
            </w:r>
          </w:p>
          <w:p w:rsidR="009215DB" w:rsidRPr="009215DB" w:rsidRDefault="00E144AD" w:rsidP="00E144A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Ćwiczenia: </w:t>
            </w:r>
            <w:r w:rsidR="00A1453E" w:rsidRPr="00A1453E">
              <w:rPr>
                <w:sz w:val="21"/>
                <w:szCs w:val="21"/>
              </w:rPr>
              <w:t>dyskusja wielokrotna (grupowa</w:t>
            </w:r>
            <w:r>
              <w:rPr>
                <w:sz w:val="21"/>
                <w:szCs w:val="21"/>
              </w:rPr>
              <w:t>)</w:t>
            </w:r>
            <w:r w:rsidR="00A1453E" w:rsidRPr="00A1453E">
              <w:rPr>
                <w:sz w:val="21"/>
                <w:szCs w:val="21"/>
              </w:rPr>
              <w:t xml:space="preserve"> 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:rsidR="00A1453E" w:rsidRPr="00A1453E" w:rsidRDefault="00A1453E" w:rsidP="00A145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1. </w:t>
            </w:r>
            <w:r w:rsidRPr="00A1453E">
              <w:rPr>
                <w:sz w:val="21"/>
                <w:szCs w:val="21"/>
              </w:rPr>
              <w:t xml:space="preserve">Polityka społeczna wobec osób starszych 2030. Bezpieczeństwo - Uczestnictwo – Solidarność </w:t>
            </w:r>
            <w:hyperlink r:id="rId5" w:history="1">
              <w:r w:rsidRPr="00C31960">
                <w:rPr>
                  <w:rStyle w:val="Hipercze"/>
                  <w:sz w:val="21"/>
                  <w:szCs w:val="21"/>
                </w:rPr>
                <w:t>https://www.gov.pl/web/rodzina/polityka-spoleczna-wobec-osob-starszych-2030-bezpieczenstwo-uczestnictwo-solidarnosc</w:t>
              </w:r>
            </w:hyperlink>
          </w:p>
          <w:p w:rsidR="00A1453E" w:rsidRPr="00A1453E" w:rsidRDefault="00A1453E" w:rsidP="00A1453E">
            <w:pPr>
              <w:rPr>
                <w:sz w:val="21"/>
                <w:szCs w:val="21"/>
              </w:rPr>
            </w:pPr>
            <w:r w:rsidRPr="00A1453E">
              <w:rPr>
                <w:sz w:val="21"/>
                <w:szCs w:val="21"/>
              </w:rPr>
              <w:t xml:space="preserve">2. </w:t>
            </w:r>
            <w:r w:rsidR="001B5D54" w:rsidRPr="001B5D54">
              <w:rPr>
                <w:sz w:val="21"/>
                <w:szCs w:val="21"/>
              </w:rPr>
              <w:t>Sytuacja osób starszych w Polsce</w:t>
            </w:r>
          </w:p>
          <w:p w:rsidR="00A1453E" w:rsidRDefault="00967329" w:rsidP="00A1453E">
            <w:pPr>
              <w:rPr>
                <w:rStyle w:val="Hipercze"/>
                <w:sz w:val="21"/>
                <w:szCs w:val="21"/>
              </w:rPr>
            </w:pPr>
            <w:hyperlink r:id="rId6" w:history="1">
              <w:r w:rsidR="001B5D54" w:rsidRPr="00A86817">
                <w:rPr>
                  <w:rStyle w:val="Hipercze"/>
                  <w:sz w:val="21"/>
                  <w:szCs w:val="21"/>
                </w:rPr>
                <w:t>https://stat.gov.pl/obszary-tematyczne/osoby-starsze/osoby-starsze/sytuacja-osob-starszych-w-polsce-w-2024-r-,2,7.html</w:t>
              </w:r>
            </w:hyperlink>
          </w:p>
          <w:p w:rsidR="00A86817" w:rsidRPr="00A1453E" w:rsidRDefault="00A86817" w:rsidP="00A145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3. </w:t>
            </w:r>
            <w:r w:rsidRPr="00A86817">
              <w:rPr>
                <w:sz w:val="21"/>
                <w:szCs w:val="21"/>
              </w:rPr>
              <w:t>Broczek K., Lewandowski M. (redaktorzy naukowi). Zdrowie seniorów. Wspólny cel współczesnej kardiologii i geriatrii. Medical Tribune Polska, Warszawa 2020.</w:t>
            </w:r>
          </w:p>
          <w:p w:rsidR="00553BB4" w:rsidRDefault="00553BB4" w:rsidP="00A145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4. </w:t>
            </w:r>
            <w:r w:rsidR="00C31960" w:rsidRPr="00C31960">
              <w:rPr>
                <w:sz w:val="21"/>
                <w:szCs w:val="21"/>
              </w:rPr>
              <w:t>Paszkowska M. Formy opieki długoterminowej nad osobami starszymi i niepełnosprawnymi w Polsce. Difin, Warszawa 2022.</w:t>
            </w:r>
          </w:p>
          <w:p w:rsidR="00553BB4" w:rsidRDefault="00553BB4" w:rsidP="00A145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5. </w:t>
            </w:r>
            <w:r w:rsidRPr="00553BB4">
              <w:rPr>
                <w:sz w:val="21"/>
                <w:szCs w:val="21"/>
              </w:rPr>
              <w:t xml:space="preserve">Talarska D. Opieka nad osobami przewlekle chorymi w wieku podeszłym i niesamodzielnymi. </w:t>
            </w:r>
            <w:r w:rsidR="00C31960">
              <w:rPr>
                <w:sz w:val="21"/>
                <w:szCs w:val="21"/>
              </w:rPr>
              <w:t xml:space="preserve">Wydawnictwo Lekarskie </w:t>
            </w:r>
            <w:r w:rsidRPr="00553BB4">
              <w:rPr>
                <w:sz w:val="21"/>
                <w:szCs w:val="21"/>
              </w:rPr>
              <w:t xml:space="preserve">PZWL, </w:t>
            </w:r>
            <w:r w:rsidR="00C31960">
              <w:rPr>
                <w:sz w:val="21"/>
                <w:szCs w:val="21"/>
              </w:rPr>
              <w:t xml:space="preserve">Warszawa </w:t>
            </w:r>
            <w:r w:rsidRPr="00553BB4">
              <w:rPr>
                <w:sz w:val="21"/>
                <w:szCs w:val="21"/>
              </w:rPr>
              <w:t>2022</w:t>
            </w:r>
          </w:p>
          <w:p w:rsidR="00A86817" w:rsidRPr="009215DB" w:rsidRDefault="00A86817" w:rsidP="00A145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6. </w:t>
            </w:r>
            <w:r w:rsidRPr="00A86817">
              <w:rPr>
                <w:sz w:val="21"/>
                <w:szCs w:val="21"/>
              </w:rPr>
              <w:t>Stawiak-Ososińska M., Przygoda A., Perz M. Wybrane formy opieki i aktywizacji seniorów. Przeszłość – teraźniejszość – perspektywy. Wydawnictwo Adam Marszałek, Toruń 2025.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A1453E" w:rsidRPr="00A1453E" w:rsidRDefault="00A1453E" w:rsidP="00A1453E">
            <w:pPr>
              <w:rPr>
                <w:sz w:val="21"/>
                <w:szCs w:val="21"/>
              </w:rPr>
            </w:pPr>
            <w:r w:rsidRPr="00A1453E">
              <w:rPr>
                <w:sz w:val="21"/>
                <w:szCs w:val="21"/>
              </w:rPr>
              <w:t xml:space="preserve">1. </w:t>
            </w:r>
            <w:hyperlink r:id="rId7" w:history="1">
              <w:r w:rsidRPr="00C31960">
                <w:rPr>
                  <w:rStyle w:val="Hipercze"/>
                  <w:sz w:val="21"/>
                  <w:szCs w:val="21"/>
                </w:rPr>
                <w:t>https://www.gov.pl/web/premier/departament-polityki-senioralnej</w:t>
              </w:r>
            </w:hyperlink>
          </w:p>
          <w:p w:rsidR="009215DB" w:rsidRDefault="00A1453E" w:rsidP="00A1453E">
            <w:pPr>
              <w:rPr>
                <w:sz w:val="21"/>
                <w:szCs w:val="21"/>
              </w:rPr>
            </w:pPr>
            <w:r w:rsidRPr="00A1453E">
              <w:rPr>
                <w:sz w:val="21"/>
                <w:szCs w:val="21"/>
              </w:rPr>
              <w:t>2.</w:t>
            </w:r>
            <w:r>
              <w:rPr>
                <w:sz w:val="21"/>
                <w:szCs w:val="21"/>
              </w:rPr>
              <w:t xml:space="preserve"> </w:t>
            </w:r>
            <w:r w:rsidR="00C31960">
              <w:rPr>
                <w:sz w:val="21"/>
                <w:szCs w:val="21"/>
              </w:rPr>
              <w:t>Tobiasz –Adamczyk B.(redaktor</w:t>
            </w:r>
            <w:r w:rsidRPr="00A1453E">
              <w:rPr>
                <w:sz w:val="21"/>
                <w:szCs w:val="21"/>
              </w:rPr>
              <w:t>) Zaniedbanie i samozaniedbanie osób starszych. Wydawnictwo Uniwersytetu Jagiellońskiego</w:t>
            </w:r>
            <w:r w:rsidR="00C31960">
              <w:rPr>
                <w:sz w:val="21"/>
                <w:szCs w:val="21"/>
              </w:rPr>
              <w:t>,</w:t>
            </w:r>
            <w:r w:rsidRPr="00A1453E">
              <w:rPr>
                <w:sz w:val="21"/>
                <w:szCs w:val="21"/>
              </w:rPr>
              <w:t xml:space="preserve">  Kraków 2019</w:t>
            </w:r>
          </w:p>
          <w:p w:rsidR="00A86817" w:rsidRPr="009215DB" w:rsidRDefault="00A86817" w:rsidP="00A8681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3. </w:t>
            </w:r>
            <w:r w:rsidRPr="00A1453E">
              <w:rPr>
                <w:sz w:val="21"/>
                <w:szCs w:val="21"/>
              </w:rPr>
              <w:t>Fal A.M., Witczak I., Kuriata – Kościelniak E. Op</w:t>
            </w:r>
            <w:r>
              <w:rPr>
                <w:sz w:val="21"/>
                <w:szCs w:val="21"/>
              </w:rPr>
              <w:t>ieka geriatryczna w Polsce. Wydawnictwo</w:t>
            </w:r>
            <w:r w:rsidRPr="00A1453E">
              <w:rPr>
                <w:sz w:val="21"/>
                <w:szCs w:val="21"/>
              </w:rPr>
              <w:t xml:space="preserve"> CeDeWu</w:t>
            </w:r>
            <w:r>
              <w:rPr>
                <w:sz w:val="21"/>
                <w:szCs w:val="21"/>
              </w:rPr>
              <w:t xml:space="preserve">, </w:t>
            </w:r>
            <w:r w:rsidRPr="00A1453E">
              <w:rPr>
                <w:sz w:val="21"/>
                <w:szCs w:val="21"/>
              </w:rPr>
              <w:t>Warszawa 2016</w:t>
            </w:r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C33C8" w:rsidRPr="00BC33C8" w:rsidRDefault="009215DB" w:rsidP="00BC33C8">
      <w:pPr>
        <w:pStyle w:val="Tekstpodstawowy"/>
        <w:spacing w:before="166"/>
        <w:ind w:left="567"/>
      </w:pPr>
      <w:r>
        <w:rPr>
          <w:spacing w:val="-2"/>
        </w:rPr>
        <w:lastRenderedPageBreak/>
        <w:t>Wykład</w:t>
      </w:r>
    </w:p>
    <w:p w:rsidR="00446D5E" w:rsidRPr="00A1453E" w:rsidRDefault="00E310FB" w:rsidP="00C31960">
      <w:pPr>
        <w:pStyle w:val="Akapitzlist"/>
        <w:numPr>
          <w:ilvl w:val="2"/>
          <w:numId w:val="1"/>
        </w:numPr>
        <w:tabs>
          <w:tab w:val="left" w:pos="1005"/>
        </w:tabs>
        <w:spacing w:before="0" w:after="240"/>
        <w:rPr>
          <w:sz w:val="24"/>
          <w:szCs w:val="24"/>
        </w:rPr>
      </w:pPr>
      <w:r w:rsidRPr="00A85368">
        <w:rPr>
          <w:b/>
          <w:spacing w:val="-5"/>
          <w:sz w:val="24"/>
          <w:szCs w:val="24"/>
        </w:rPr>
        <w:t>C1.</w:t>
      </w:r>
      <w:r w:rsidR="00BC33C8" w:rsidRPr="00A85368">
        <w:rPr>
          <w:sz w:val="24"/>
          <w:szCs w:val="24"/>
        </w:rPr>
        <w:t xml:space="preserve"> </w:t>
      </w:r>
      <w:r w:rsidR="00A1453E" w:rsidRPr="00A1453E">
        <w:rPr>
          <w:sz w:val="24"/>
          <w:szCs w:val="24"/>
        </w:rPr>
        <w:t>Student pozna konceptcje opieki senioralnej w wybranych krajach UE, państw skandynawskich i Wielkiej Bbrytanii oraz USA i Japonii</w:t>
      </w:r>
      <w:r w:rsidR="00A1453E">
        <w:rPr>
          <w:sz w:val="24"/>
          <w:szCs w:val="24"/>
        </w:rPr>
        <w:t xml:space="preserve">. </w:t>
      </w:r>
    </w:p>
    <w:p w:rsidR="00446D5E" w:rsidRPr="00F52889" w:rsidRDefault="00446D5E" w:rsidP="00C31960">
      <w:pPr>
        <w:tabs>
          <w:tab w:val="left" w:pos="1005"/>
        </w:tabs>
        <w:spacing w:before="360"/>
        <w:ind w:left="709" w:hanging="142"/>
        <w:rPr>
          <w:b/>
          <w:color w:val="000000" w:themeColor="text1"/>
          <w:sz w:val="24"/>
          <w:szCs w:val="24"/>
        </w:rPr>
      </w:pPr>
      <w:r w:rsidRPr="00F52889">
        <w:rPr>
          <w:b/>
          <w:color w:val="000000" w:themeColor="text1"/>
          <w:sz w:val="24"/>
          <w:szCs w:val="24"/>
        </w:rPr>
        <w:t>Ćwiczenia</w:t>
      </w:r>
    </w:p>
    <w:p w:rsidR="000401A3" w:rsidRPr="00A1453E" w:rsidRDefault="00446D5E" w:rsidP="00A1453E">
      <w:pPr>
        <w:pStyle w:val="Akapitzlist"/>
        <w:numPr>
          <w:ilvl w:val="2"/>
          <w:numId w:val="1"/>
        </w:numPr>
        <w:tabs>
          <w:tab w:val="left" w:pos="1005"/>
        </w:tabs>
        <w:spacing w:before="0"/>
        <w:rPr>
          <w:color w:val="000000" w:themeColor="text1"/>
          <w:sz w:val="24"/>
          <w:szCs w:val="24"/>
        </w:rPr>
      </w:pPr>
      <w:r w:rsidRPr="00F52889">
        <w:rPr>
          <w:b/>
          <w:color w:val="000000" w:themeColor="text1"/>
          <w:spacing w:val="-5"/>
          <w:sz w:val="24"/>
          <w:szCs w:val="24"/>
        </w:rPr>
        <w:t>C1.</w:t>
      </w:r>
      <w:r w:rsidRPr="00F52889">
        <w:rPr>
          <w:color w:val="000000" w:themeColor="text1"/>
          <w:sz w:val="24"/>
          <w:szCs w:val="24"/>
        </w:rPr>
        <w:t xml:space="preserve"> </w:t>
      </w:r>
      <w:r w:rsidR="00A1453E" w:rsidRPr="00A1453E">
        <w:rPr>
          <w:color w:val="000000" w:themeColor="text1"/>
          <w:sz w:val="24"/>
          <w:szCs w:val="24"/>
        </w:rPr>
        <w:t>Student nauczy się rozpoznawać potrzeby socjalno – bytowe seniorów.</w:t>
      </w:r>
    </w:p>
    <w:p w:rsidR="00F52889" w:rsidRPr="00F52889" w:rsidRDefault="00F52889" w:rsidP="00C31960">
      <w:pPr>
        <w:pStyle w:val="Akapitzlist"/>
        <w:numPr>
          <w:ilvl w:val="2"/>
          <w:numId w:val="1"/>
        </w:numPr>
        <w:tabs>
          <w:tab w:val="left" w:pos="1005"/>
        </w:tabs>
        <w:spacing w:before="0" w:after="240"/>
        <w:rPr>
          <w:color w:val="000000" w:themeColor="text1"/>
          <w:sz w:val="24"/>
          <w:szCs w:val="24"/>
        </w:rPr>
      </w:pPr>
      <w:r w:rsidRPr="00F52889">
        <w:rPr>
          <w:b/>
          <w:color w:val="000000" w:themeColor="text1"/>
          <w:spacing w:val="-5"/>
          <w:sz w:val="24"/>
          <w:szCs w:val="24"/>
        </w:rPr>
        <w:t>C2.</w:t>
      </w:r>
      <w:r w:rsidRPr="00F52889">
        <w:rPr>
          <w:color w:val="000000" w:themeColor="text1"/>
          <w:sz w:val="24"/>
          <w:szCs w:val="24"/>
        </w:rPr>
        <w:t xml:space="preserve"> </w:t>
      </w:r>
      <w:r w:rsidR="00A1453E" w:rsidRPr="00A1453E">
        <w:rPr>
          <w:color w:val="000000" w:themeColor="text1"/>
          <w:sz w:val="24"/>
          <w:szCs w:val="24"/>
        </w:rPr>
        <w:t>Student nauczy się projektować w oparciu o dostępne formy fin</w:t>
      </w:r>
      <w:r w:rsidR="00C31960">
        <w:rPr>
          <w:color w:val="000000" w:themeColor="text1"/>
          <w:sz w:val="24"/>
          <w:szCs w:val="24"/>
        </w:rPr>
        <w:t>ansowania, wszechstronej opieki</w:t>
      </w:r>
      <w:r w:rsidR="00A1453E" w:rsidRPr="00A1453E">
        <w:rPr>
          <w:color w:val="000000" w:themeColor="text1"/>
          <w:sz w:val="24"/>
          <w:szCs w:val="24"/>
        </w:rPr>
        <w:t xml:space="preserve"> senioralnej</w:t>
      </w:r>
      <w:r w:rsidR="00A1453E">
        <w:rPr>
          <w:color w:val="000000" w:themeColor="text1"/>
          <w:sz w:val="24"/>
          <w:szCs w:val="24"/>
        </w:rPr>
        <w:t>.</w:t>
      </w:r>
    </w:p>
    <w:p w:rsidR="00B4158E" w:rsidRDefault="00E310FB">
      <w:pPr>
        <w:pStyle w:val="Akapitzlist"/>
        <w:numPr>
          <w:ilvl w:val="1"/>
          <w:numId w:val="1"/>
        </w:numPr>
        <w:tabs>
          <w:tab w:val="left" w:pos="1141"/>
        </w:tabs>
        <w:ind w:left="1141" w:hanging="563"/>
        <w:rPr>
          <w:b/>
          <w:sz w:val="24"/>
        </w:rPr>
      </w:pPr>
      <w:r>
        <w:rPr>
          <w:b/>
          <w:sz w:val="24"/>
        </w:rPr>
        <w:t>Treści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programowe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zajęć)</w:t>
      </w:r>
      <w:r w:rsidR="00804C1D">
        <w:rPr>
          <w:b/>
          <w:spacing w:val="-2"/>
          <w:sz w:val="24"/>
        </w:rPr>
        <w:t>*</w:t>
      </w:r>
    </w:p>
    <w:p w:rsidR="00B4158E" w:rsidRPr="00861CAE" w:rsidRDefault="00861CAE" w:rsidP="00861CAE">
      <w:pPr>
        <w:pStyle w:val="Tekstpodstawowy"/>
        <w:spacing w:before="166"/>
        <w:ind w:left="578"/>
        <w:rPr>
          <w:spacing w:val="-2"/>
        </w:rPr>
      </w:pPr>
      <w:r>
        <w:rPr>
          <w:spacing w:val="-2"/>
        </w:rPr>
        <w:t>Wykład</w:t>
      </w:r>
    </w:p>
    <w:p w:rsidR="00A1453E" w:rsidRPr="00A1453E" w:rsidRDefault="00397723" w:rsidP="00A1453E">
      <w:pPr>
        <w:spacing w:before="43"/>
        <w:ind w:left="720"/>
        <w:rPr>
          <w:sz w:val="24"/>
          <w:szCs w:val="24"/>
        </w:rPr>
      </w:pPr>
      <w:r>
        <w:rPr>
          <w:spacing w:val="-5"/>
          <w:sz w:val="24"/>
          <w:szCs w:val="24"/>
        </w:rPr>
        <w:t>1</w:t>
      </w:r>
      <w:r w:rsidR="00E310FB" w:rsidRPr="00DC40BA">
        <w:rPr>
          <w:spacing w:val="-5"/>
          <w:sz w:val="24"/>
          <w:szCs w:val="24"/>
        </w:rPr>
        <w:t>.</w:t>
      </w:r>
      <w:r w:rsidR="00F52889" w:rsidRPr="00F52889">
        <w:rPr>
          <w:sz w:val="24"/>
          <w:szCs w:val="24"/>
        </w:rPr>
        <w:t xml:space="preserve"> </w:t>
      </w:r>
      <w:r w:rsidR="00A1453E" w:rsidRPr="00A1453E">
        <w:rPr>
          <w:sz w:val="24"/>
          <w:szCs w:val="24"/>
        </w:rPr>
        <w:t>Aspekty demograficzno – społeczne procesu starzenia się jednostki i społeczeństwa</w:t>
      </w:r>
      <w:r w:rsidR="00A1453E">
        <w:rPr>
          <w:sz w:val="24"/>
          <w:szCs w:val="24"/>
        </w:rPr>
        <w:t>.</w:t>
      </w:r>
    </w:p>
    <w:p w:rsidR="00A1453E" w:rsidRDefault="00A1453E" w:rsidP="00A1453E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A1453E">
        <w:rPr>
          <w:sz w:val="24"/>
          <w:szCs w:val="24"/>
        </w:rPr>
        <w:t>Formy opieki senio</w:t>
      </w:r>
      <w:r w:rsidR="001B5D54">
        <w:rPr>
          <w:sz w:val="24"/>
          <w:szCs w:val="24"/>
        </w:rPr>
        <w:t>ralnej i systemy finansowania w</w:t>
      </w:r>
      <w:r w:rsidRPr="00A1453E">
        <w:rPr>
          <w:sz w:val="24"/>
          <w:szCs w:val="24"/>
        </w:rPr>
        <w:t xml:space="preserve"> Polsce i wybranyc</w:t>
      </w:r>
      <w:r w:rsidR="001B5D54">
        <w:rPr>
          <w:sz w:val="24"/>
          <w:szCs w:val="24"/>
        </w:rPr>
        <w:t xml:space="preserve">h państwach Unii Europejskiej, </w:t>
      </w:r>
      <w:r w:rsidRPr="00A1453E">
        <w:rPr>
          <w:sz w:val="24"/>
          <w:szCs w:val="24"/>
        </w:rPr>
        <w:t xml:space="preserve">Półwyspu Skandynawskiego i Wielkiej Brytanii. </w:t>
      </w:r>
    </w:p>
    <w:p w:rsidR="00A1453E" w:rsidRDefault="00A1453E" w:rsidP="00A1453E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A1453E">
        <w:rPr>
          <w:sz w:val="24"/>
          <w:szCs w:val="24"/>
        </w:rPr>
        <w:t xml:space="preserve">Charakterystyka opieki nad seniorem w USA i Japonii. </w:t>
      </w:r>
    </w:p>
    <w:p w:rsidR="000401A3" w:rsidRPr="00A1453E" w:rsidRDefault="00A1453E" w:rsidP="00C31960">
      <w:pPr>
        <w:spacing w:before="43" w:after="24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A1453E">
        <w:rPr>
          <w:sz w:val="24"/>
          <w:szCs w:val="24"/>
        </w:rPr>
        <w:t>Rozpoznawanie potrzeb i projektowanie opieki senioralnej w oparciu o Założenia Długofalowej Polityki Senioralnej w Polsce.</w:t>
      </w:r>
    </w:p>
    <w:p w:rsidR="000401A3" w:rsidRDefault="000401A3" w:rsidP="000401A3">
      <w:pPr>
        <w:spacing w:before="43"/>
        <w:ind w:left="567"/>
        <w:rPr>
          <w:b/>
          <w:sz w:val="24"/>
          <w:szCs w:val="24"/>
        </w:rPr>
      </w:pPr>
      <w:r w:rsidRPr="000401A3">
        <w:rPr>
          <w:b/>
          <w:sz w:val="24"/>
          <w:szCs w:val="24"/>
        </w:rPr>
        <w:t>Ćwiczenia</w:t>
      </w:r>
    </w:p>
    <w:p w:rsidR="00A1453E" w:rsidRPr="00A1453E" w:rsidRDefault="00397723" w:rsidP="00A1453E">
      <w:pPr>
        <w:ind w:left="709"/>
        <w:rPr>
          <w:sz w:val="24"/>
          <w:szCs w:val="24"/>
        </w:rPr>
      </w:pPr>
      <w:r>
        <w:rPr>
          <w:sz w:val="24"/>
          <w:szCs w:val="24"/>
        </w:rPr>
        <w:t>1.</w:t>
      </w:r>
      <w:r w:rsidR="00F52889" w:rsidRPr="00F52889">
        <w:rPr>
          <w:sz w:val="24"/>
          <w:szCs w:val="24"/>
        </w:rPr>
        <w:t xml:space="preserve"> </w:t>
      </w:r>
      <w:r w:rsidR="00A1453E" w:rsidRPr="00A1453E">
        <w:rPr>
          <w:sz w:val="24"/>
          <w:szCs w:val="24"/>
        </w:rPr>
        <w:t>Wyzwania dla polityki zdrowotnej i społecznej</w:t>
      </w:r>
      <w:r w:rsidR="00A1453E">
        <w:rPr>
          <w:sz w:val="24"/>
          <w:szCs w:val="24"/>
        </w:rPr>
        <w:t>.</w:t>
      </w:r>
    </w:p>
    <w:p w:rsidR="00A1453E" w:rsidRPr="00A1453E" w:rsidRDefault="00A1453E" w:rsidP="00A1453E">
      <w:pPr>
        <w:ind w:left="709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A1453E">
        <w:rPr>
          <w:sz w:val="24"/>
          <w:szCs w:val="24"/>
        </w:rPr>
        <w:t>Poszukiwanie źródeł finansowania programów opieki senioralnej</w:t>
      </w:r>
      <w:r>
        <w:rPr>
          <w:sz w:val="24"/>
          <w:szCs w:val="24"/>
        </w:rPr>
        <w:t>.</w:t>
      </w:r>
    </w:p>
    <w:p w:rsidR="00397723" w:rsidRDefault="00A1453E" w:rsidP="00C31960">
      <w:pPr>
        <w:spacing w:after="240"/>
        <w:ind w:left="709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A1453E">
        <w:rPr>
          <w:sz w:val="24"/>
          <w:szCs w:val="24"/>
        </w:rPr>
        <w:t>Opracowanie Programu Opieki Senioralnej</w:t>
      </w:r>
      <w:r>
        <w:rPr>
          <w:sz w:val="24"/>
          <w:szCs w:val="24"/>
        </w:rPr>
        <w:t>.</w:t>
      </w:r>
    </w:p>
    <w:p w:rsidR="00B4158E" w:rsidRPr="00397723" w:rsidRDefault="00E310FB" w:rsidP="00C31960">
      <w:pPr>
        <w:pStyle w:val="Akapitzlist"/>
        <w:numPr>
          <w:ilvl w:val="1"/>
          <w:numId w:val="1"/>
        </w:numPr>
        <w:spacing w:line="360" w:lineRule="auto"/>
        <w:rPr>
          <w:b/>
          <w:sz w:val="24"/>
        </w:rPr>
      </w:pPr>
      <w:r w:rsidRPr="00397723">
        <w:rPr>
          <w:b/>
          <w:sz w:val="24"/>
        </w:rPr>
        <w:t>Efekty</w:t>
      </w:r>
      <w:r w:rsidRPr="00397723">
        <w:rPr>
          <w:b/>
          <w:spacing w:val="-3"/>
          <w:sz w:val="24"/>
        </w:rPr>
        <w:t xml:space="preserve"> </w:t>
      </w:r>
      <w:r w:rsidRPr="00397723">
        <w:rPr>
          <w:b/>
          <w:sz w:val="24"/>
        </w:rPr>
        <w:t>uczenia</w:t>
      </w:r>
      <w:r w:rsidRPr="00397723">
        <w:rPr>
          <w:b/>
          <w:spacing w:val="-3"/>
          <w:sz w:val="24"/>
        </w:rPr>
        <w:t xml:space="preserve"> </w:t>
      </w:r>
      <w:r w:rsidRPr="00397723">
        <w:rPr>
          <w:b/>
          <w:sz w:val="24"/>
        </w:rPr>
        <w:t>się</w:t>
      </w:r>
      <w:r w:rsidRPr="00397723">
        <w:rPr>
          <w:b/>
          <w:spacing w:val="-5"/>
          <w:sz w:val="24"/>
        </w:rPr>
        <w:t xml:space="preserve"> </w:t>
      </w:r>
      <w:r w:rsidRPr="00397723">
        <w:rPr>
          <w:b/>
          <w:sz w:val="24"/>
        </w:rPr>
        <w:t>realizowane</w:t>
      </w:r>
      <w:r w:rsidRPr="00397723">
        <w:rPr>
          <w:b/>
          <w:spacing w:val="-4"/>
          <w:sz w:val="24"/>
        </w:rPr>
        <w:t xml:space="preserve"> </w:t>
      </w:r>
      <w:r w:rsidRPr="00397723">
        <w:rPr>
          <w:b/>
          <w:sz w:val="24"/>
        </w:rPr>
        <w:t>w</w:t>
      </w:r>
      <w:r w:rsidRPr="00397723">
        <w:rPr>
          <w:b/>
          <w:spacing w:val="-3"/>
          <w:sz w:val="24"/>
        </w:rPr>
        <w:t xml:space="preserve"> </w:t>
      </w:r>
      <w:r w:rsidRPr="00397723">
        <w:rPr>
          <w:b/>
          <w:sz w:val="24"/>
        </w:rPr>
        <w:t>ramach</w:t>
      </w:r>
      <w:r w:rsidRPr="00397723">
        <w:rPr>
          <w:b/>
          <w:spacing w:val="-1"/>
          <w:sz w:val="24"/>
        </w:rPr>
        <w:t xml:space="preserve"> </w:t>
      </w:r>
      <w:r w:rsidRPr="00397723">
        <w:rPr>
          <w:b/>
          <w:sz w:val="24"/>
        </w:rPr>
        <w:t>przedmiotu</w:t>
      </w:r>
      <w:r w:rsidRPr="00397723">
        <w:rPr>
          <w:b/>
          <w:spacing w:val="-1"/>
          <w:sz w:val="24"/>
        </w:rPr>
        <w:t xml:space="preserve"> </w:t>
      </w:r>
      <w:r w:rsidRPr="00397723"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:rsidTr="009E6F9E">
        <w:trPr>
          <w:trHeight w:val="981"/>
        </w:trPr>
        <w:tc>
          <w:tcPr>
            <w:tcW w:w="1251" w:type="dxa"/>
            <w:tcBorders>
              <w:right w:val="single" w:sz="4" w:space="0" w:color="auto"/>
            </w:tcBorders>
            <w:shd w:val="clear" w:color="auto" w:fill="EBF0F8"/>
          </w:tcPr>
          <w:p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8E" w:rsidRDefault="00E310FB" w:rsidP="009E6F9E">
            <w:pPr>
              <w:pStyle w:val="TableParagraph"/>
              <w:spacing w:before="1"/>
              <w:ind w:left="1596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  <w:tcBorders>
              <w:left w:val="single" w:sz="4" w:space="0" w:color="auto"/>
            </w:tcBorders>
          </w:tcPr>
          <w:p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:rsidR="00B4158E" w:rsidRDefault="00E310FB" w:rsidP="00C31960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A1453E">
        <w:trPr>
          <w:trHeight w:val="294"/>
        </w:trPr>
        <w:tc>
          <w:tcPr>
            <w:tcW w:w="1253" w:type="dxa"/>
            <w:shd w:val="clear" w:color="auto" w:fill="EBF0F8"/>
          </w:tcPr>
          <w:p w:rsidR="00A1453E" w:rsidRPr="00346F98" w:rsidRDefault="00A1453E" w:rsidP="00BC33C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46F98">
              <w:rPr>
                <w:rFonts w:asciiTheme="minorHAnsi" w:hAnsiTheme="minorHAnsi" w:cstheme="minorHAnsi"/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:rsidR="00A1453E" w:rsidRPr="00BC33C8" w:rsidRDefault="00A1453E" w:rsidP="00A1453E">
            <w:pPr>
              <w:rPr>
                <w:sz w:val="21"/>
                <w:szCs w:val="21"/>
              </w:rPr>
            </w:pPr>
            <w:r w:rsidRPr="00A1453E">
              <w:rPr>
                <w:sz w:val="21"/>
                <w:szCs w:val="21"/>
              </w:rPr>
              <w:t>Prezentuje wiedzę z zakresu gerontologii i zdrowia publicznego, rozpoz</w:t>
            </w:r>
            <w:r>
              <w:rPr>
                <w:sz w:val="21"/>
                <w:szCs w:val="21"/>
              </w:rPr>
              <w:t>nawania potrzeb osób starszych. P</w:t>
            </w:r>
            <w:r w:rsidRPr="00A1453E">
              <w:rPr>
                <w:sz w:val="21"/>
                <w:szCs w:val="21"/>
              </w:rPr>
              <w:t>rezentuje pogłębioną wiedzę z zakresu: terminologii nauk o zdrowiu, rozpoznawania podstawowych zagrożeń zdrowia człowieka w zakresie jakości środowiska fizycznego i społecznego oraz stylu życia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  <w:vMerge w:val="restart"/>
          </w:tcPr>
          <w:p w:rsidR="00A1453E" w:rsidRPr="00A1453E" w:rsidRDefault="00A1453E" w:rsidP="00A1453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A1453E">
              <w:rPr>
                <w:rFonts w:asciiTheme="minorHAnsi" w:hAnsiTheme="minorHAnsi" w:cstheme="minorHAnsi"/>
                <w:sz w:val="21"/>
                <w:szCs w:val="21"/>
              </w:rPr>
              <w:t>ZP2A_W02</w:t>
            </w:r>
          </w:p>
          <w:p w:rsidR="00A1453E" w:rsidRPr="00A1453E" w:rsidRDefault="00A1453E" w:rsidP="00A1453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A1453E">
              <w:rPr>
                <w:rFonts w:asciiTheme="minorHAnsi" w:hAnsiTheme="minorHAnsi" w:cstheme="minorHAnsi"/>
                <w:sz w:val="21"/>
                <w:szCs w:val="21"/>
              </w:rPr>
              <w:t>ZP2A_W03</w:t>
            </w:r>
          </w:p>
          <w:p w:rsidR="00A1453E" w:rsidRPr="00A1453E" w:rsidRDefault="00A1453E" w:rsidP="00A1453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A1453E">
              <w:rPr>
                <w:rFonts w:asciiTheme="minorHAnsi" w:hAnsiTheme="minorHAnsi" w:cstheme="minorHAnsi"/>
                <w:sz w:val="21"/>
                <w:szCs w:val="21"/>
              </w:rPr>
              <w:t>ZP2A_W10</w:t>
            </w:r>
          </w:p>
          <w:p w:rsidR="00A1453E" w:rsidRPr="0078056B" w:rsidRDefault="00A1453E" w:rsidP="00F52889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A1453E">
        <w:trPr>
          <w:trHeight w:val="294"/>
        </w:trPr>
        <w:tc>
          <w:tcPr>
            <w:tcW w:w="1253" w:type="dxa"/>
            <w:shd w:val="clear" w:color="auto" w:fill="EBF0F8"/>
          </w:tcPr>
          <w:p w:rsidR="00A1453E" w:rsidRPr="00346F98" w:rsidRDefault="00A1453E" w:rsidP="00BC33C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W02</w:t>
            </w:r>
          </w:p>
        </w:tc>
        <w:tc>
          <w:tcPr>
            <w:tcW w:w="6832" w:type="dxa"/>
          </w:tcPr>
          <w:p w:rsidR="00A1453E" w:rsidRPr="00A1453E" w:rsidRDefault="00A1453E" w:rsidP="00A1453E">
            <w:pPr>
              <w:rPr>
                <w:sz w:val="21"/>
                <w:szCs w:val="21"/>
              </w:rPr>
            </w:pPr>
            <w:r w:rsidRPr="00A1453E">
              <w:rPr>
                <w:sz w:val="21"/>
                <w:szCs w:val="21"/>
              </w:rPr>
              <w:t>Zna i rozumie uwarunkowania st</w:t>
            </w:r>
            <w:r>
              <w:rPr>
                <w:sz w:val="21"/>
                <w:szCs w:val="21"/>
              </w:rPr>
              <w:t>a</w:t>
            </w:r>
            <w:r w:rsidRPr="00A1453E">
              <w:rPr>
                <w:sz w:val="21"/>
                <w:szCs w:val="21"/>
              </w:rPr>
              <w:t>rzenia się jednostek i społeczeństw oraz skuteczne metody interwencji</w:t>
            </w:r>
            <w:r>
              <w:rPr>
                <w:sz w:val="21"/>
                <w:szCs w:val="21"/>
              </w:rPr>
              <w:t>. Z</w:t>
            </w:r>
            <w:r w:rsidRPr="00A1453E">
              <w:rPr>
                <w:sz w:val="21"/>
                <w:szCs w:val="21"/>
              </w:rPr>
              <w:t>na i rozumie uwarunkowania zdrowia człowieka, zagrożenia wynikające ze stylu życia, środowiska oraz układu geopolitycznego, w którym funkcjonuje oraz skuteczne metody interwencji</w:t>
            </w:r>
          </w:p>
        </w:tc>
        <w:tc>
          <w:tcPr>
            <w:tcW w:w="1774" w:type="dxa"/>
            <w:vMerge/>
          </w:tcPr>
          <w:p w:rsidR="00A1453E" w:rsidRPr="00397723" w:rsidRDefault="00A1453E" w:rsidP="00F52889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A1453E">
        <w:trPr>
          <w:trHeight w:val="294"/>
        </w:trPr>
        <w:tc>
          <w:tcPr>
            <w:tcW w:w="1253" w:type="dxa"/>
            <w:shd w:val="clear" w:color="auto" w:fill="EBF0F8"/>
          </w:tcPr>
          <w:p w:rsidR="00A1453E" w:rsidRPr="00346F98" w:rsidRDefault="00A1453E" w:rsidP="00BC33C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W03</w:t>
            </w:r>
          </w:p>
        </w:tc>
        <w:tc>
          <w:tcPr>
            <w:tcW w:w="6832" w:type="dxa"/>
          </w:tcPr>
          <w:p w:rsidR="00A1453E" w:rsidRPr="00A1453E" w:rsidRDefault="00A1453E" w:rsidP="00A1453E">
            <w:pPr>
              <w:rPr>
                <w:sz w:val="21"/>
                <w:szCs w:val="21"/>
              </w:rPr>
            </w:pPr>
            <w:r w:rsidRPr="00A1453E">
              <w:rPr>
                <w:sz w:val="21"/>
                <w:szCs w:val="21"/>
              </w:rPr>
              <w:t>Posiada pogłebioną wiedzę na temat organizacji opieki sen</w:t>
            </w:r>
            <w:r>
              <w:rPr>
                <w:sz w:val="21"/>
                <w:szCs w:val="21"/>
              </w:rPr>
              <w:t>ioralnej w Polsce i na świecie. P</w:t>
            </w:r>
            <w:r w:rsidRPr="00A1453E">
              <w:rPr>
                <w:sz w:val="21"/>
                <w:szCs w:val="21"/>
              </w:rPr>
              <w:t>osiada pogłębioną wiedzę na temat organizacji opieki nad człowiekiem w różnych okresach życia z uwzględnieniem różnorodnych dysfunkcji bio -psycho – społecznych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  <w:vMerge/>
          </w:tcPr>
          <w:p w:rsidR="00A1453E" w:rsidRPr="00397723" w:rsidRDefault="00A1453E" w:rsidP="00F52889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C31960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umiejętności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5"/>
        <w:gridCol w:w="1772"/>
      </w:tblGrid>
      <w:tr w:rsidR="00F52889" w:rsidTr="000401A3">
        <w:trPr>
          <w:trHeight w:val="534"/>
        </w:trPr>
        <w:tc>
          <w:tcPr>
            <w:tcW w:w="1244" w:type="dxa"/>
            <w:shd w:val="clear" w:color="auto" w:fill="EBF0F8"/>
          </w:tcPr>
          <w:p w:rsidR="00F52889" w:rsidRPr="00804C1D" w:rsidRDefault="00F52889" w:rsidP="00804C1D">
            <w:pPr>
              <w:jc w:val="center"/>
              <w:rPr>
                <w:sz w:val="21"/>
                <w:szCs w:val="21"/>
              </w:rPr>
            </w:pPr>
            <w:r w:rsidRPr="00804C1D">
              <w:rPr>
                <w:sz w:val="21"/>
                <w:szCs w:val="21"/>
              </w:rPr>
              <w:t>U01</w:t>
            </w:r>
          </w:p>
        </w:tc>
        <w:tc>
          <w:tcPr>
            <w:tcW w:w="6825" w:type="dxa"/>
          </w:tcPr>
          <w:p w:rsidR="00F52889" w:rsidRPr="00804C1D" w:rsidRDefault="00A1453E" w:rsidP="00A1453E">
            <w:pPr>
              <w:rPr>
                <w:sz w:val="21"/>
                <w:szCs w:val="21"/>
              </w:rPr>
            </w:pPr>
            <w:r w:rsidRPr="00A1453E">
              <w:rPr>
                <w:sz w:val="21"/>
                <w:szCs w:val="21"/>
              </w:rPr>
              <w:t>Planuje, monitoruje i ocenia programi interdyscyplinarnej opieki senioralnej w zakresie działalności profilaktycznej, informacyjnej, edukacyjnej, posiadając umiejętność pracy w grupie oraz podejmując stosowne rozwią</w:t>
            </w:r>
            <w:r>
              <w:rPr>
                <w:sz w:val="21"/>
                <w:szCs w:val="21"/>
              </w:rPr>
              <w:t xml:space="preserve">zania w sytuacjach problemowych </w:t>
            </w:r>
            <w:r w:rsidRPr="00A1453E">
              <w:rPr>
                <w:sz w:val="21"/>
                <w:szCs w:val="21"/>
              </w:rPr>
              <w:t>planuje, monitoruje i ocenia programy w obszarze zdrowia publicznego, w zakresie działalności profilaktycznej, informacyjnej, edukacyjnej oraz szkoleniowej posiadając umiejętność pracy w grupie oraz podejmując stosowne rozwiązania w sytuacjach problemowych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2" w:type="dxa"/>
            <w:vMerge w:val="restart"/>
          </w:tcPr>
          <w:p w:rsidR="00A1453E" w:rsidRPr="00A1453E" w:rsidRDefault="00A1453E" w:rsidP="00A1453E">
            <w:pPr>
              <w:rPr>
                <w:sz w:val="21"/>
                <w:szCs w:val="21"/>
              </w:rPr>
            </w:pPr>
            <w:r w:rsidRPr="00A1453E">
              <w:rPr>
                <w:sz w:val="21"/>
                <w:szCs w:val="21"/>
              </w:rPr>
              <w:t>ZP2A_U02</w:t>
            </w:r>
          </w:p>
          <w:p w:rsidR="00F52889" w:rsidRPr="00582748" w:rsidRDefault="00A1453E" w:rsidP="00A1453E">
            <w:pPr>
              <w:rPr>
                <w:sz w:val="21"/>
                <w:szCs w:val="21"/>
              </w:rPr>
            </w:pPr>
            <w:r w:rsidRPr="00A1453E">
              <w:rPr>
                <w:sz w:val="21"/>
                <w:szCs w:val="21"/>
              </w:rPr>
              <w:t>ZP2A_U09</w:t>
            </w:r>
          </w:p>
        </w:tc>
      </w:tr>
      <w:tr w:rsidR="00F52889" w:rsidTr="000401A3">
        <w:trPr>
          <w:trHeight w:val="534"/>
        </w:trPr>
        <w:tc>
          <w:tcPr>
            <w:tcW w:w="1244" w:type="dxa"/>
            <w:shd w:val="clear" w:color="auto" w:fill="EBF0F8"/>
          </w:tcPr>
          <w:p w:rsidR="00F52889" w:rsidRPr="00804C1D" w:rsidRDefault="00F52889" w:rsidP="00804C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U02</w:t>
            </w:r>
          </w:p>
        </w:tc>
        <w:tc>
          <w:tcPr>
            <w:tcW w:w="6825" w:type="dxa"/>
          </w:tcPr>
          <w:p w:rsidR="00A1453E" w:rsidRPr="00A1453E" w:rsidRDefault="00A1453E" w:rsidP="00A1453E">
            <w:pPr>
              <w:rPr>
                <w:sz w:val="21"/>
                <w:szCs w:val="21"/>
              </w:rPr>
            </w:pPr>
            <w:r w:rsidRPr="00A1453E">
              <w:rPr>
                <w:sz w:val="21"/>
                <w:szCs w:val="21"/>
              </w:rPr>
              <w:t>Potrafi samodzielnie tworzyć</w:t>
            </w:r>
            <w:r>
              <w:rPr>
                <w:sz w:val="21"/>
                <w:szCs w:val="21"/>
              </w:rPr>
              <w:t xml:space="preserve"> </w:t>
            </w:r>
            <w:r w:rsidRPr="00A1453E">
              <w:rPr>
                <w:sz w:val="21"/>
                <w:szCs w:val="21"/>
              </w:rPr>
              <w:t>i modyfikować programy opieki senioralnej</w:t>
            </w:r>
          </w:p>
          <w:p w:rsidR="00A1453E" w:rsidRPr="00A1453E" w:rsidRDefault="00A1453E" w:rsidP="00A1453E">
            <w:pPr>
              <w:rPr>
                <w:sz w:val="21"/>
                <w:szCs w:val="21"/>
              </w:rPr>
            </w:pPr>
            <w:r w:rsidRPr="00A1453E">
              <w:rPr>
                <w:sz w:val="21"/>
                <w:szCs w:val="21"/>
              </w:rPr>
              <w:t xml:space="preserve">potrafi samodzielnie modyfikować i tworzyć różne formy aktywności fizycznej  </w:t>
            </w:r>
          </w:p>
          <w:p w:rsidR="00F52889" w:rsidRPr="00F52889" w:rsidRDefault="00A1453E" w:rsidP="00A1453E">
            <w:pPr>
              <w:rPr>
                <w:sz w:val="21"/>
                <w:szCs w:val="21"/>
              </w:rPr>
            </w:pPr>
            <w:r w:rsidRPr="00A1453E">
              <w:rPr>
                <w:sz w:val="21"/>
                <w:szCs w:val="21"/>
              </w:rPr>
              <w:t>w zależności od warunków środowiskowych i klimatycznych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2" w:type="dxa"/>
            <w:vMerge/>
          </w:tcPr>
          <w:p w:rsidR="00F52889" w:rsidRPr="00397723" w:rsidRDefault="00F52889" w:rsidP="00397723">
            <w:pPr>
              <w:rPr>
                <w:sz w:val="21"/>
                <w:szCs w:val="21"/>
              </w:rPr>
            </w:pPr>
          </w:p>
        </w:tc>
      </w:tr>
    </w:tbl>
    <w:p w:rsidR="00B4158E" w:rsidRDefault="00E310FB" w:rsidP="00C31960">
      <w:pPr>
        <w:pStyle w:val="Tekstpodstawowy"/>
        <w:spacing w:before="120" w:line="360" w:lineRule="auto"/>
        <w:ind w:left="1"/>
        <w:jc w:val="center"/>
      </w:pP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rPr>
          <w:color w:val="000000"/>
          <w:shd w:val="clear" w:color="auto" w:fill="EBF0F8"/>
        </w:rPr>
        <w:t>kompetencji</w:t>
      </w:r>
      <w:r>
        <w:rPr>
          <w:color w:val="000000"/>
          <w:spacing w:val="-5"/>
          <w:shd w:val="clear" w:color="auto" w:fill="EBF0F8"/>
        </w:rPr>
        <w:t xml:space="preserve"> </w:t>
      </w:r>
      <w:r>
        <w:rPr>
          <w:color w:val="000000"/>
          <w:spacing w:val="-2"/>
          <w:shd w:val="clear" w:color="auto" w:fill="EBF0F8"/>
        </w:rPr>
        <w:t>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7F7377">
        <w:trPr>
          <w:trHeight w:val="295"/>
        </w:trPr>
        <w:tc>
          <w:tcPr>
            <w:tcW w:w="1253" w:type="dxa"/>
            <w:shd w:val="clear" w:color="auto" w:fill="EBF0F8"/>
          </w:tcPr>
          <w:p w:rsidR="007F7377" w:rsidRPr="00F25734" w:rsidRDefault="007F7377" w:rsidP="00F25734">
            <w:pPr>
              <w:jc w:val="center"/>
              <w:rPr>
                <w:sz w:val="21"/>
                <w:szCs w:val="21"/>
              </w:rPr>
            </w:pPr>
            <w:r w:rsidRPr="00F25734">
              <w:rPr>
                <w:sz w:val="21"/>
                <w:szCs w:val="21"/>
              </w:rPr>
              <w:lastRenderedPageBreak/>
              <w:t>K01</w:t>
            </w:r>
          </w:p>
        </w:tc>
        <w:tc>
          <w:tcPr>
            <w:tcW w:w="6832" w:type="dxa"/>
          </w:tcPr>
          <w:p w:rsidR="007F7377" w:rsidRPr="00F25734" w:rsidRDefault="00A1453E" w:rsidP="00A1453E">
            <w:pPr>
              <w:rPr>
                <w:sz w:val="21"/>
                <w:szCs w:val="21"/>
              </w:rPr>
            </w:pPr>
            <w:r w:rsidRPr="00A1453E">
              <w:rPr>
                <w:sz w:val="21"/>
                <w:szCs w:val="21"/>
              </w:rPr>
              <w:t>cechuje się skutecznością w planowaniu, organizowaniu i kierowaniu pracą zespołu wykazując  postawę systematycznego uzupełnieni wiedzy i umiejętności z z</w:t>
            </w:r>
            <w:r>
              <w:rPr>
                <w:sz w:val="21"/>
                <w:szCs w:val="21"/>
              </w:rPr>
              <w:t xml:space="preserve">akresu gerontologii społecznej </w:t>
            </w:r>
            <w:r w:rsidRPr="00A1453E">
              <w:rPr>
                <w:sz w:val="21"/>
                <w:szCs w:val="21"/>
              </w:rPr>
              <w:t>cechuje się skutecznością w planowaniu, organizowaniu i kierowaniu pracą zespołu wykazując  postawę aktywnego uzupełniania wiedzy i umiejętności w oparciu o zasadę uczenia permanentnego</w:t>
            </w:r>
          </w:p>
        </w:tc>
        <w:tc>
          <w:tcPr>
            <w:tcW w:w="1774" w:type="dxa"/>
          </w:tcPr>
          <w:p w:rsidR="007F7377" w:rsidRPr="007F7377" w:rsidRDefault="00F52889" w:rsidP="007F737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ZP2A_K04</w:t>
            </w:r>
          </w:p>
          <w:p w:rsidR="007F7377" w:rsidRPr="00F25734" w:rsidRDefault="007F7377" w:rsidP="007F737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C31960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240" w:line="278" w:lineRule="auto"/>
        <w:ind w:right="471"/>
        <w:rPr>
          <w:b/>
          <w:sz w:val="24"/>
        </w:rPr>
      </w:pPr>
      <w:r>
        <w:rPr>
          <w:b/>
          <w:sz w:val="24"/>
        </w:rPr>
        <w:t>Sposoby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weryfikacji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realizowanych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przedmiotu </w:t>
      </w:r>
      <w:r>
        <w:rPr>
          <w:b/>
          <w:spacing w:val="-2"/>
          <w:sz w:val="24"/>
        </w:rPr>
        <w:t>(zajęć)</w:t>
      </w:r>
    </w:p>
    <w:p w:rsidR="00B4158E" w:rsidRDefault="00E310FB" w:rsidP="00C31960">
      <w:pPr>
        <w:pStyle w:val="Tekstpodstawowy"/>
        <w:spacing w:before="115" w:line="360" w:lineRule="auto"/>
        <w:ind w:left="1280" w:right="1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2878"/>
        <w:gridCol w:w="2878"/>
        <w:gridCol w:w="2878"/>
      </w:tblGrid>
      <w:tr w:rsidR="002A0F12" w:rsidTr="002A0F12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:rsidR="002A0F12" w:rsidRDefault="002A0F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 w:val="restart"/>
            <w:shd w:val="clear" w:color="auto" w:fill="F1F1F1"/>
            <w:vAlign w:val="center"/>
          </w:tcPr>
          <w:p w:rsidR="002A0F12" w:rsidRDefault="002A0F12" w:rsidP="002A0F12">
            <w:pPr>
              <w:pStyle w:val="TableParagraph"/>
              <w:ind w:left="91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Kolokwium</w:t>
            </w:r>
          </w:p>
        </w:tc>
        <w:tc>
          <w:tcPr>
            <w:tcW w:w="2878" w:type="dxa"/>
            <w:vMerge w:val="restart"/>
            <w:vAlign w:val="center"/>
          </w:tcPr>
          <w:p w:rsidR="002A0F12" w:rsidRDefault="002A0F12" w:rsidP="00C31960">
            <w:pPr>
              <w:pStyle w:val="TableParagraph"/>
              <w:ind w:left="269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Projekt</w:t>
            </w:r>
          </w:p>
        </w:tc>
        <w:tc>
          <w:tcPr>
            <w:tcW w:w="2878" w:type="dxa"/>
            <w:vMerge w:val="restart"/>
            <w:shd w:val="clear" w:color="auto" w:fill="F1F1F1"/>
            <w:vAlign w:val="center"/>
          </w:tcPr>
          <w:p w:rsidR="002A0F12" w:rsidRDefault="002A0F12" w:rsidP="002A0F12">
            <w:pPr>
              <w:pStyle w:val="TableParagraph"/>
              <w:spacing w:before="148" w:line="276" w:lineRule="auto"/>
              <w:ind w:left="190" w:right="-44" w:hanging="161"/>
              <w:jc w:val="center"/>
              <w:rPr>
                <w:rFonts w:ascii="Times New Roman"/>
              </w:rPr>
            </w:pPr>
            <w:r w:rsidRPr="00F52889">
              <w:rPr>
                <w:b/>
                <w:sz w:val="21"/>
              </w:rPr>
              <w:t>Aktywność</w:t>
            </w:r>
            <w:r w:rsidRPr="00F52889">
              <w:rPr>
                <w:b/>
                <w:spacing w:val="-12"/>
                <w:sz w:val="21"/>
              </w:rPr>
              <w:t xml:space="preserve"> </w:t>
            </w:r>
            <w:r w:rsidRPr="00F52889">
              <w:rPr>
                <w:b/>
                <w:sz w:val="21"/>
              </w:rPr>
              <w:t xml:space="preserve">na </w:t>
            </w:r>
            <w:r>
              <w:rPr>
                <w:b/>
                <w:spacing w:val="-2"/>
                <w:sz w:val="21"/>
              </w:rPr>
              <w:t>zajęciach</w:t>
            </w:r>
          </w:p>
        </w:tc>
      </w:tr>
      <w:tr w:rsidR="002A0F12" w:rsidTr="002A0F12">
        <w:trPr>
          <w:trHeight w:val="88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:rsidR="002A0F12" w:rsidRDefault="002A0F12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:rsidR="002A0F12" w:rsidRDefault="002A0F12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2878" w:type="dxa"/>
            <w:vMerge/>
            <w:shd w:val="clear" w:color="auto" w:fill="F1F1F1"/>
          </w:tcPr>
          <w:p w:rsidR="002A0F12" w:rsidRPr="00A1453E" w:rsidRDefault="002A0F12">
            <w:pPr>
              <w:pStyle w:val="TableParagraph"/>
              <w:ind w:left="91"/>
              <w:rPr>
                <w:b/>
                <w:sz w:val="21"/>
              </w:rPr>
            </w:pPr>
          </w:p>
        </w:tc>
        <w:tc>
          <w:tcPr>
            <w:tcW w:w="2878" w:type="dxa"/>
            <w:vMerge/>
          </w:tcPr>
          <w:p w:rsidR="002A0F12" w:rsidRPr="00582748" w:rsidRDefault="002A0F12" w:rsidP="00582748">
            <w:pPr>
              <w:pStyle w:val="TableParagraph"/>
              <w:ind w:left="91"/>
              <w:rPr>
                <w:b/>
                <w:spacing w:val="-2"/>
                <w:sz w:val="21"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2A0F12" w:rsidRPr="00F52889" w:rsidRDefault="002A0F12">
            <w:pPr>
              <w:pStyle w:val="TableParagraph"/>
              <w:spacing w:before="148" w:line="276" w:lineRule="auto"/>
              <w:ind w:left="190" w:right="-44" w:hanging="161"/>
              <w:rPr>
                <w:b/>
                <w:sz w:val="21"/>
              </w:rPr>
            </w:pPr>
          </w:p>
        </w:tc>
      </w:tr>
      <w:tr w:rsidR="002A0F12" w:rsidTr="002A0F12">
        <w:trPr>
          <w:trHeight w:val="293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:rsidR="002A0F12" w:rsidRDefault="002A0F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2A0F12" w:rsidRDefault="002A0F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</w:tcPr>
          <w:p w:rsidR="002A0F12" w:rsidRDefault="002A0F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2A0F12" w:rsidRDefault="002A0F12">
            <w:pPr>
              <w:pStyle w:val="TableParagraph"/>
              <w:rPr>
                <w:rFonts w:ascii="Times New Roman"/>
              </w:rPr>
            </w:pPr>
          </w:p>
        </w:tc>
      </w:tr>
    </w:tbl>
    <w:p w:rsidR="00B4158E" w:rsidRDefault="00E310FB" w:rsidP="00C31960">
      <w:pPr>
        <w:pStyle w:val="Tekstpodstawowy"/>
        <w:spacing w:before="121" w:line="360" w:lineRule="auto"/>
        <w:ind w:left="1280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1482"/>
        <w:gridCol w:w="1482"/>
        <w:gridCol w:w="1417"/>
        <w:gridCol w:w="1418"/>
        <w:gridCol w:w="1417"/>
        <w:gridCol w:w="1418"/>
      </w:tblGrid>
      <w:tr w:rsidR="002A0F12" w:rsidTr="002A0F12">
        <w:trPr>
          <w:trHeight w:val="590"/>
        </w:trPr>
        <w:tc>
          <w:tcPr>
            <w:tcW w:w="1239" w:type="dxa"/>
          </w:tcPr>
          <w:p w:rsidR="002A0F12" w:rsidRDefault="002A0F12">
            <w:pPr>
              <w:pStyle w:val="TableParagraph"/>
              <w:spacing w:before="4"/>
              <w:ind w:left="967"/>
              <w:rPr>
                <w:sz w:val="21"/>
              </w:rPr>
            </w:pPr>
            <w:r>
              <w:rPr>
                <w:spacing w:val="-5"/>
                <w:sz w:val="21"/>
              </w:rPr>
              <w:t>1:</w:t>
            </w:r>
          </w:p>
          <w:p w:rsidR="002A0F12" w:rsidRDefault="002A0F12">
            <w:pPr>
              <w:pStyle w:val="TableParagraph"/>
              <w:spacing w:before="36"/>
              <w:ind w:left="110"/>
              <w:rPr>
                <w:sz w:val="21"/>
              </w:rPr>
            </w:pPr>
            <w:r>
              <w:rPr>
                <w:noProof/>
                <w:sz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65920" behindDoc="1" locked="0" layoutInCell="1" allowOverlap="1" wp14:anchorId="00E1A101" wp14:editId="6AEA56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76A454" id="Group 2" o:spid="_x0000_s1026" style="position:absolute;margin-left:0;margin-top:-13.3pt;width:61.95pt;height:30pt;z-index:-251650560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1"/>
              </w:rPr>
              <w:t>2:</w:t>
            </w:r>
          </w:p>
        </w:tc>
        <w:tc>
          <w:tcPr>
            <w:tcW w:w="1482" w:type="dxa"/>
            <w:shd w:val="clear" w:color="auto" w:fill="F1F1F1"/>
          </w:tcPr>
          <w:p w:rsidR="002A0F12" w:rsidRDefault="002A0F12" w:rsidP="002A0F12">
            <w:pPr>
              <w:pStyle w:val="TableParagraph"/>
              <w:spacing w:before="4"/>
              <w:ind w:left="1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482" w:type="dxa"/>
            <w:shd w:val="clear" w:color="auto" w:fill="F1F1F1"/>
          </w:tcPr>
          <w:p w:rsidR="002A0F12" w:rsidRDefault="002A0F12" w:rsidP="002A0F12">
            <w:pPr>
              <w:pStyle w:val="TableParagraph"/>
              <w:spacing w:before="4"/>
              <w:ind w:left="23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417" w:type="dxa"/>
          </w:tcPr>
          <w:p w:rsidR="002A0F12" w:rsidRDefault="002A0F12" w:rsidP="002A0F12">
            <w:pPr>
              <w:pStyle w:val="TableParagraph"/>
              <w:spacing w:before="4"/>
              <w:ind w:left="10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418" w:type="dxa"/>
          </w:tcPr>
          <w:p w:rsidR="002A0F12" w:rsidRDefault="002A0F12" w:rsidP="002A0F12">
            <w:pPr>
              <w:pStyle w:val="TableParagraph"/>
              <w:spacing w:before="4"/>
              <w:ind w:left="18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417" w:type="dxa"/>
            <w:shd w:val="clear" w:color="auto" w:fill="F1F1F1"/>
          </w:tcPr>
          <w:p w:rsidR="002A0F12" w:rsidRDefault="002A0F12" w:rsidP="002A0F12">
            <w:pPr>
              <w:pStyle w:val="TableParagraph"/>
              <w:spacing w:before="4"/>
              <w:ind w:left="10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418" w:type="dxa"/>
            <w:shd w:val="clear" w:color="auto" w:fill="F1F1F1"/>
          </w:tcPr>
          <w:p w:rsidR="002A0F12" w:rsidRDefault="002A0F12" w:rsidP="002A0F12">
            <w:pPr>
              <w:pStyle w:val="TableParagraph"/>
              <w:spacing w:before="4"/>
              <w:ind w:left="18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</w:tr>
      <w:tr w:rsidR="002A0F12" w:rsidTr="002A0F12">
        <w:trPr>
          <w:trHeight w:val="294"/>
        </w:trPr>
        <w:tc>
          <w:tcPr>
            <w:tcW w:w="1239" w:type="dxa"/>
            <w:shd w:val="clear" w:color="auto" w:fill="EBF0F8"/>
          </w:tcPr>
          <w:p w:rsidR="002A0F12" w:rsidRPr="00746877" w:rsidRDefault="002A0F12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W01</w:t>
            </w:r>
          </w:p>
        </w:tc>
        <w:tc>
          <w:tcPr>
            <w:tcW w:w="1482" w:type="dxa"/>
            <w:shd w:val="clear" w:color="auto" w:fill="F1F1F1"/>
          </w:tcPr>
          <w:p w:rsidR="002A0F12" w:rsidRPr="00746877" w:rsidRDefault="002A0F12" w:rsidP="002A0F1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82" w:type="dxa"/>
            <w:shd w:val="clear" w:color="auto" w:fill="F1F1F1"/>
          </w:tcPr>
          <w:p w:rsidR="002A0F12" w:rsidRPr="00746877" w:rsidRDefault="002A0F12" w:rsidP="002A0F1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</w:tcPr>
          <w:p w:rsidR="002A0F12" w:rsidRPr="00746877" w:rsidRDefault="002A0F12" w:rsidP="002A0F1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:rsidR="002A0F12" w:rsidRPr="00746877" w:rsidRDefault="002A0F12" w:rsidP="002A0F1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1F1F1"/>
          </w:tcPr>
          <w:p w:rsidR="002A0F12" w:rsidRPr="00746877" w:rsidRDefault="002A0F12" w:rsidP="002A0F1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2A0F12" w:rsidRPr="00746877" w:rsidRDefault="002A0F12" w:rsidP="002A0F1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2A0F12" w:rsidTr="002A0F12">
        <w:trPr>
          <w:trHeight w:val="294"/>
        </w:trPr>
        <w:tc>
          <w:tcPr>
            <w:tcW w:w="1239" w:type="dxa"/>
            <w:shd w:val="clear" w:color="auto" w:fill="EBF0F8"/>
          </w:tcPr>
          <w:p w:rsidR="002A0F12" w:rsidRPr="00746877" w:rsidRDefault="002A0F12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pacing w:val="-2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W02</w:t>
            </w:r>
          </w:p>
        </w:tc>
        <w:tc>
          <w:tcPr>
            <w:tcW w:w="1482" w:type="dxa"/>
            <w:shd w:val="clear" w:color="auto" w:fill="F1F1F1"/>
          </w:tcPr>
          <w:p w:rsidR="002A0F12" w:rsidRPr="00746877" w:rsidRDefault="002A0F12" w:rsidP="002A0F1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82" w:type="dxa"/>
            <w:shd w:val="clear" w:color="auto" w:fill="F1F1F1"/>
          </w:tcPr>
          <w:p w:rsidR="002A0F12" w:rsidRPr="00746877" w:rsidRDefault="002A0F12" w:rsidP="002A0F1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</w:tcPr>
          <w:p w:rsidR="002A0F12" w:rsidRPr="00746877" w:rsidRDefault="002A0F12" w:rsidP="002A0F1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:rsidR="002A0F12" w:rsidRPr="00746877" w:rsidRDefault="002A0F12" w:rsidP="002A0F1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1F1F1"/>
          </w:tcPr>
          <w:p w:rsidR="002A0F12" w:rsidRPr="00746877" w:rsidRDefault="002A0F12" w:rsidP="002A0F1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2A0F12" w:rsidRPr="00746877" w:rsidRDefault="002A0F12" w:rsidP="002A0F1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2A0F12" w:rsidTr="002A0F12">
        <w:trPr>
          <w:trHeight w:val="294"/>
        </w:trPr>
        <w:tc>
          <w:tcPr>
            <w:tcW w:w="1239" w:type="dxa"/>
            <w:shd w:val="clear" w:color="auto" w:fill="EBF0F8"/>
          </w:tcPr>
          <w:p w:rsidR="002A0F12" w:rsidRPr="00746877" w:rsidRDefault="002A0F12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pacing w:val="-2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W03</w:t>
            </w:r>
          </w:p>
        </w:tc>
        <w:tc>
          <w:tcPr>
            <w:tcW w:w="1482" w:type="dxa"/>
            <w:shd w:val="clear" w:color="auto" w:fill="F1F1F1"/>
          </w:tcPr>
          <w:p w:rsidR="002A0F12" w:rsidRPr="00746877" w:rsidRDefault="002A0F12" w:rsidP="002A0F1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82" w:type="dxa"/>
            <w:shd w:val="clear" w:color="auto" w:fill="F1F1F1"/>
          </w:tcPr>
          <w:p w:rsidR="002A0F12" w:rsidRPr="00746877" w:rsidRDefault="002A0F12" w:rsidP="002A0F1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</w:tcPr>
          <w:p w:rsidR="002A0F12" w:rsidRPr="00746877" w:rsidRDefault="002A0F12" w:rsidP="002A0F1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:rsidR="002A0F12" w:rsidRPr="00746877" w:rsidRDefault="002A0F12" w:rsidP="002A0F1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1F1F1"/>
          </w:tcPr>
          <w:p w:rsidR="002A0F12" w:rsidRPr="00746877" w:rsidRDefault="002A0F12" w:rsidP="002A0F1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2A0F12" w:rsidRPr="00746877" w:rsidRDefault="002A0F12" w:rsidP="002A0F1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2A0F12" w:rsidTr="002A0F12">
        <w:trPr>
          <w:trHeight w:val="294"/>
        </w:trPr>
        <w:tc>
          <w:tcPr>
            <w:tcW w:w="1239" w:type="dxa"/>
            <w:shd w:val="clear" w:color="auto" w:fill="EBF0F8"/>
          </w:tcPr>
          <w:p w:rsidR="002A0F12" w:rsidRDefault="002A0F12" w:rsidP="00FE7205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U01</w:t>
            </w:r>
          </w:p>
        </w:tc>
        <w:tc>
          <w:tcPr>
            <w:tcW w:w="1482" w:type="dxa"/>
            <w:shd w:val="clear" w:color="auto" w:fill="F1F1F1"/>
          </w:tcPr>
          <w:p w:rsidR="002A0F12" w:rsidRPr="00746877" w:rsidRDefault="002A0F12" w:rsidP="002A0F1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2" w:type="dxa"/>
            <w:shd w:val="clear" w:color="auto" w:fill="F1F1F1"/>
          </w:tcPr>
          <w:p w:rsidR="002A0F12" w:rsidRDefault="002A0F12" w:rsidP="002A0F1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</w:tcPr>
          <w:p w:rsidR="002A0F12" w:rsidRPr="00746877" w:rsidRDefault="002A0F12" w:rsidP="002A0F1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:rsidR="002A0F12" w:rsidRDefault="002A0F12" w:rsidP="002A0F1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7" w:type="dxa"/>
            <w:shd w:val="clear" w:color="auto" w:fill="F1F1F1"/>
          </w:tcPr>
          <w:p w:rsidR="002A0F12" w:rsidRPr="00746877" w:rsidRDefault="002A0F12" w:rsidP="002A0F1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2A0F12" w:rsidRDefault="002A0F12" w:rsidP="002A0F1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2A0F12" w:rsidTr="002A0F12">
        <w:trPr>
          <w:trHeight w:val="294"/>
        </w:trPr>
        <w:tc>
          <w:tcPr>
            <w:tcW w:w="1239" w:type="dxa"/>
            <w:shd w:val="clear" w:color="auto" w:fill="EBF0F8"/>
          </w:tcPr>
          <w:p w:rsidR="002A0F12" w:rsidRDefault="002A0F12" w:rsidP="00FE7205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U02</w:t>
            </w:r>
          </w:p>
        </w:tc>
        <w:tc>
          <w:tcPr>
            <w:tcW w:w="1482" w:type="dxa"/>
            <w:shd w:val="clear" w:color="auto" w:fill="F1F1F1"/>
          </w:tcPr>
          <w:p w:rsidR="002A0F12" w:rsidRPr="00746877" w:rsidRDefault="002A0F12" w:rsidP="002A0F1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2" w:type="dxa"/>
            <w:shd w:val="clear" w:color="auto" w:fill="F1F1F1"/>
          </w:tcPr>
          <w:p w:rsidR="002A0F12" w:rsidRDefault="002A0F12" w:rsidP="002A0F1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</w:tcPr>
          <w:p w:rsidR="002A0F12" w:rsidRPr="00746877" w:rsidRDefault="002A0F12" w:rsidP="002A0F1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:rsidR="002A0F12" w:rsidRDefault="002A0F12" w:rsidP="002A0F1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7" w:type="dxa"/>
            <w:shd w:val="clear" w:color="auto" w:fill="F1F1F1"/>
          </w:tcPr>
          <w:p w:rsidR="002A0F12" w:rsidRPr="00746877" w:rsidRDefault="002A0F12" w:rsidP="002A0F1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2A0F12" w:rsidRDefault="002A0F12" w:rsidP="002A0F1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2A0F12" w:rsidTr="002A0F12">
        <w:trPr>
          <w:trHeight w:val="294"/>
        </w:trPr>
        <w:tc>
          <w:tcPr>
            <w:tcW w:w="1239" w:type="dxa"/>
            <w:shd w:val="clear" w:color="auto" w:fill="EBF0F8"/>
          </w:tcPr>
          <w:p w:rsidR="002A0F12" w:rsidRPr="00746877" w:rsidRDefault="002A0F12" w:rsidP="00FE7205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K01</w:t>
            </w:r>
          </w:p>
        </w:tc>
        <w:tc>
          <w:tcPr>
            <w:tcW w:w="1482" w:type="dxa"/>
            <w:shd w:val="clear" w:color="auto" w:fill="F1F1F1"/>
          </w:tcPr>
          <w:p w:rsidR="002A0F12" w:rsidRPr="00746877" w:rsidRDefault="002A0F12" w:rsidP="002A0F1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2" w:type="dxa"/>
            <w:shd w:val="clear" w:color="auto" w:fill="F1F1F1"/>
          </w:tcPr>
          <w:p w:rsidR="002A0F12" w:rsidRPr="00746877" w:rsidRDefault="002A0F12" w:rsidP="002A0F1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</w:tcPr>
          <w:p w:rsidR="002A0F12" w:rsidRPr="00746877" w:rsidRDefault="002A0F12" w:rsidP="002A0F1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:rsidR="002A0F12" w:rsidRPr="00746877" w:rsidRDefault="002A0F12" w:rsidP="002A0F1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7" w:type="dxa"/>
            <w:shd w:val="clear" w:color="auto" w:fill="F1F1F1"/>
          </w:tcPr>
          <w:p w:rsidR="002A0F12" w:rsidRPr="00746877" w:rsidRDefault="002A0F12" w:rsidP="002A0F1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2A0F12" w:rsidRPr="00746877" w:rsidRDefault="002A0F12" w:rsidP="002A0F12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</w:tbl>
    <w:p w:rsidR="00B4158E" w:rsidRDefault="00E310FB" w:rsidP="00582748">
      <w:pPr>
        <w:spacing w:before="126" w:line="480" w:lineRule="auto"/>
        <w:ind w:left="12"/>
        <w:rPr>
          <w:b/>
          <w:sz w:val="20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:rsidR="00B4158E" w:rsidRDefault="00E310FB" w:rsidP="00DC40BA">
      <w:pPr>
        <w:pStyle w:val="Akapitzlist"/>
        <w:numPr>
          <w:ilvl w:val="1"/>
          <w:numId w:val="1"/>
        </w:numPr>
        <w:tabs>
          <w:tab w:val="left" w:pos="1141"/>
        </w:tabs>
        <w:spacing w:before="38" w:line="480" w:lineRule="auto"/>
        <w:ind w:left="1141" w:hanging="563"/>
        <w:rPr>
          <w:b/>
          <w:sz w:val="24"/>
        </w:rPr>
      </w:pP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Default="00E310FB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2D1A4D" w:rsidP="00C31960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WYKŁAD (W)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4"/>
        </w:rPr>
        <w:t>(w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tym</w:t>
      </w:r>
      <w:r w:rsidR="00E310FB">
        <w:rPr>
          <w:spacing w:val="-2"/>
          <w:sz w:val="24"/>
        </w:rPr>
        <w:t xml:space="preserve"> </w:t>
      </w:r>
      <w:r w:rsidR="00E310FB">
        <w:rPr>
          <w:sz w:val="24"/>
        </w:rPr>
        <w:t>zajęcia</w:t>
      </w:r>
      <w:r w:rsidR="00E310FB">
        <w:rPr>
          <w:spacing w:val="-3"/>
          <w:sz w:val="24"/>
        </w:rPr>
        <w:t xml:space="preserve"> </w:t>
      </w:r>
      <w:r w:rsidR="00E310FB">
        <w:rPr>
          <w:sz w:val="24"/>
        </w:rPr>
        <w:t>prowadzone</w:t>
      </w:r>
      <w:r w:rsidR="00E310FB">
        <w:rPr>
          <w:spacing w:val="-3"/>
          <w:sz w:val="24"/>
        </w:rPr>
        <w:t xml:space="preserve"> </w:t>
      </w:r>
      <w:r w:rsidR="00E310FB">
        <w:rPr>
          <w:sz w:val="24"/>
        </w:rPr>
        <w:t>z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wykorzystaniem</w:t>
      </w:r>
      <w:r w:rsidR="00E310FB">
        <w:rPr>
          <w:spacing w:val="-1"/>
          <w:sz w:val="24"/>
        </w:rPr>
        <w:t xml:space="preserve"> </w:t>
      </w:r>
      <w:r w:rsidR="00E310FB">
        <w:rPr>
          <w:sz w:val="24"/>
        </w:rPr>
        <w:t>metod</w:t>
      </w:r>
      <w:r w:rsidR="00E310FB">
        <w:rPr>
          <w:spacing w:val="-2"/>
          <w:sz w:val="24"/>
        </w:rPr>
        <w:t xml:space="preserve"> </w:t>
      </w:r>
      <w:r w:rsidR="00E310FB">
        <w:rPr>
          <w:sz w:val="24"/>
        </w:rPr>
        <w:t>i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technik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kształcenia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na</w:t>
      </w:r>
      <w:r w:rsidR="00E310FB"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B4158E">
        <w:trPr>
          <w:trHeight w:val="294"/>
        </w:trPr>
        <w:tc>
          <w:tcPr>
            <w:tcW w:w="96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B4158E" w:rsidRPr="00526ABE" w:rsidRDefault="00E310FB">
            <w:pPr>
              <w:pStyle w:val="TableParagraph"/>
              <w:spacing w:before="1"/>
              <w:ind w:left="9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526ABE">
              <w:rPr>
                <w:rFonts w:asciiTheme="minorHAnsi" w:hAnsiTheme="minorHAnsi" w:cstheme="minorHAnsi"/>
                <w:b/>
                <w:sz w:val="21"/>
                <w:szCs w:val="21"/>
              </w:rPr>
              <w:t>Kryterium</w:t>
            </w:r>
            <w:r w:rsidRPr="00526ABE">
              <w:rPr>
                <w:rFonts w:asciiTheme="minorHAnsi" w:hAnsiTheme="minorHAnsi" w:cstheme="minorHAnsi"/>
                <w:b/>
                <w:spacing w:val="-10"/>
                <w:sz w:val="21"/>
                <w:szCs w:val="21"/>
              </w:rPr>
              <w:t xml:space="preserve"> </w:t>
            </w:r>
            <w:r w:rsidRPr="00526ABE">
              <w:rPr>
                <w:rFonts w:asciiTheme="minorHAnsi" w:hAnsiTheme="minorHAnsi" w:cstheme="minorHAnsi"/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FE7205" w:rsidTr="00285186">
        <w:trPr>
          <w:trHeight w:val="294"/>
        </w:trPr>
        <w:tc>
          <w:tcPr>
            <w:tcW w:w="963" w:type="dxa"/>
          </w:tcPr>
          <w:p w:rsidR="00FE7205" w:rsidRDefault="00FE7205" w:rsidP="00FE7205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205" w:rsidRPr="00F15D50" w:rsidRDefault="00FE7205" w:rsidP="00FE7205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 xml:space="preserve">Zaliczył kolokwium na poziomie 61% do 68% maksymalnej liczby punktów możliwych do zdobycia. </w:t>
            </w:r>
          </w:p>
        </w:tc>
      </w:tr>
      <w:tr w:rsidR="00FE7205" w:rsidTr="00285186">
        <w:trPr>
          <w:trHeight w:val="294"/>
        </w:trPr>
        <w:tc>
          <w:tcPr>
            <w:tcW w:w="963" w:type="dxa"/>
          </w:tcPr>
          <w:p w:rsidR="00FE7205" w:rsidRDefault="00FE7205" w:rsidP="00FE7205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205" w:rsidRPr="00F15D50" w:rsidRDefault="00FE7205" w:rsidP="00FE7205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>Zaliczył kolokwium na poziomie 69% do 76% maksymalnej liczby punktów możliwych do zdobycia.</w:t>
            </w:r>
          </w:p>
        </w:tc>
      </w:tr>
      <w:tr w:rsidR="00FE7205" w:rsidTr="00285186">
        <w:trPr>
          <w:trHeight w:val="294"/>
        </w:trPr>
        <w:tc>
          <w:tcPr>
            <w:tcW w:w="963" w:type="dxa"/>
          </w:tcPr>
          <w:p w:rsidR="00FE7205" w:rsidRDefault="00FE7205" w:rsidP="00FE7205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205" w:rsidRPr="00F15D50" w:rsidRDefault="00FE7205" w:rsidP="00FE7205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>Zaliczył kolokwium na poziomie 77% do 84% maksymalnej liczby punktów możliwych do zdobycia.</w:t>
            </w:r>
          </w:p>
        </w:tc>
      </w:tr>
      <w:tr w:rsidR="00FE7205" w:rsidTr="00285186">
        <w:trPr>
          <w:trHeight w:val="294"/>
        </w:trPr>
        <w:tc>
          <w:tcPr>
            <w:tcW w:w="963" w:type="dxa"/>
          </w:tcPr>
          <w:p w:rsidR="00FE7205" w:rsidRDefault="00FE7205" w:rsidP="00FE7205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205" w:rsidRPr="00F15D50" w:rsidRDefault="00FE7205" w:rsidP="00FE7205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>Zaliczył kolokwium na poziomie 85% do 92% maksymalnej liczby punktów możliwych do zdobycia.</w:t>
            </w:r>
          </w:p>
        </w:tc>
      </w:tr>
      <w:tr w:rsidR="00FE7205" w:rsidTr="00285186">
        <w:trPr>
          <w:trHeight w:val="294"/>
        </w:trPr>
        <w:tc>
          <w:tcPr>
            <w:tcW w:w="963" w:type="dxa"/>
          </w:tcPr>
          <w:p w:rsidR="00FE7205" w:rsidRDefault="00FE7205" w:rsidP="00FE7205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205" w:rsidRPr="00F15D50" w:rsidRDefault="00FE7205" w:rsidP="00FE7205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>Zaliczył kolokwium na poziomie 93% do 100% maksymalnej liczby punktów możliwych do zdobycia.</w:t>
            </w:r>
          </w:p>
        </w:tc>
      </w:tr>
    </w:tbl>
    <w:p w:rsidR="00895490" w:rsidRDefault="00895490" w:rsidP="00895490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895490" w:rsidRDefault="00895490" w:rsidP="00C31960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ĆWICZENIA (C)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895490" w:rsidTr="00CA4093">
        <w:trPr>
          <w:trHeight w:val="294"/>
        </w:trPr>
        <w:tc>
          <w:tcPr>
            <w:tcW w:w="963" w:type="dxa"/>
          </w:tcPr>
          <w:p w:rsidR="00895490" w:rsidRDefault="00895490" w:rsidP="00CA4093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895490" w:rsidRPr="00526ABE" w:rsidRDefault="00895490" w:rsidP="00CA4093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526ABE">
              <w:rPr>
                <w:b/>
                <w:sz w:val="21"/>
                <w:szCs w:val="21"/>
              </w:rPr>
              <w:t>Kryterium</w:t>
            </w:r>
            <w:r w:rsidRPr="00526ABE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526ABE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FE7205" w:rsidTr="00CA4093">
        <w:trPr>
          <w:trHeight w:val="294"/>
        </w:trPr>
        <w:tc>
          <w:tcPr>
            <w:tcW w:w="963" w:type="dxa"/>
          </w:tcPr>
          <w:p w:rsidR="00FE7205" w:rsidRDefault="00FE7205" w:rsidP="00FE7205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205" w:rsidRPr="00F33046" w:rsidRDefault="00FE7205" w:rsidP="00FE7205">
            <w:pPr>
              <w:rPr>
                <w:sz w:val="21"/>
                <w:szCs w:val="21"/>
              </w:rPr>
            </w:pPr>
            <w:r w:rsidRPr="00F33046">
              <w:rPr>
                <w:sz w:val="21"/>
                <w:szCs w:val="21"/>
              </w:rPr>
              <w:t>Prawidłowe wykonanie i zaprezentowanie pracy własnej (projektu) weryfikującej wszystkie zakładane efekty kształcenia na poziomie 61% do 68% (na ocenę wpływa także aktywność na zajęciach)*</w:t>
            </w:r>
          </w:p>
        </w:tc>
      </w:tr>
      <w:tr w:rsidR="00FE7205" w:rsidTr="00CA4093">
        <w:trPr>
          <w:trHeight w:val="294"/>
        </w:trPr>
        <w:tc>
          <w:tcPr>
            <w:tcW w:w="963" w:type="dxa"/>
          </w:tcPr>
          <w:p w:rsidR="00FE7205" w:rsidRDefault="00FE7205" w:rsidP="00FE7205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205" w:rsidRPr="00F33046" w:rsidRDefault="00FE7205" w:rsidP="00FE7205">
            <w:pPr>
              <w:rPr>
                <w:sz w:val="21"/>
                <w:szCs w:val="21"/>
              </w:rPr>
            </w:pPr>
            <w:r w:rsidRPr="00F33046">
              <w:rPr>
                <w:sz w:val="21"/>
                <w:szCs w:val="21"/>
              </w:rPr>
              <w:t>Prawidłowe wykonanie i zaprezentowanie zleconej pracy własnej (projektu) weryfikującej wszystkie zakładane efekty kształcenia na poziomie od 69% do 76% (na ocenę wpływa także aktywność na zajęciach).</w:t>
            </w:r>
          </w:p>
        </w:tc>
      </w:tr>
      <w:tr w:rsidR="00FE7205" w:rsidTr="00CA4093">
        <w:trPr>
          <w:trHeight w:val="294"/>
        </w:trPr>
        <w:tc>
          <w:tcPr>
            <w:tcW w:w="963" w:type="dxa"/>
          </w:tcPr>
          <w:p w:rsidR="00FE7205" w:rsidRDefault="00FE7205" w:rsidP="00FE7205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205" w:rsidRPr="00F33046" w:rsidRDefault="00FE7205" w:rsidP="00FE7205">
            <w:pPr>
              <w:rPr>
                <w:sz w:val="21"/>
                <w:szCs w:val="21"/>
              </w:rPr>
            </w:pPr>
            <w:r w:rsidRPr="00F33046">
              <w:rPr>
                <w:sz w:val="21"/>
                <w:szCs w:val="21"/>
              </w:rPr>
              <w:t>Prawidłowe wykonanie i zaprezentowanie zleconej pracy własnej (projektu) weryfikującej wszystkie zakładane efekty kształcenia na poziomie od 77% do 84% (na ocenę wpływa także aktywność na zajęciach).</w:t>
            </w:r>
          </w:p>
        </w:tc>
      </w:tr>
      <w:tr w:rsidR="00FE7205" w:rsidTr="00CA4093">
        <w:trPr>
          <w:trHeight w:val="294"/>
        </w:trPr>
        <w:tc>
          <w:tcPr>
            <w:tcW w:w="963" w:type="dxa"/>
          </w:tcPr>
          <w:p w:rsidR="00FE7205" w:rsidRDefault="00FE7205" w:rsidP="00FE7205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205" w:rsidRPr="00F33046" w:rsidRDefault="00FE7205" w:rsidP="00FE7205">
            <w:pPr>
              <w:rPr>
                <w:sz w:val="21"/>
                <w:szCs w:val="21"/>
              </w:rPr>
            </w:pPr>
            <w:r w:rsidRPr="00F33046">
              <w:rPr>
                <w:sz w:val="21"/>
                <w:szCs w:val="21"/>
              </w:rPr>
              <w:t>Prawidłowe wykonanie i zaprezentowanie zleconej pracy własnej (projektu) weryfikującej wszystkie zakładane efekty kształcenia na poziomie od 85% do 92% (na ocenę wpływa także aktywność na zajęciach).</w:t>
            </w:r>
          </w:p>
        </w:tc>
      </w:tr>
      <w:tr w:rsidR="00FE7205" w:rsidTr="00CA4093">
        <w:trPr>
          <w:trHeight w:val="294"/>
        </w:trPr>
        <w:tc>
          <w:tcPr>
            <w:tcW w:w="963" w:type="dxa"/>
          </w:tcPr>
          <w:p w:rsidR="00FE7205" w:rsidRDefault="00FE7205" w:rsidP="00FE7205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lastRenderedPageBreak/>
              <w:t>5,0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205" w:rsidRPr="00F33046" w:rsidRDefault="00FE7205" w:rsidP="00FE7205">
            <w:pPr>
              <w:rPr>
                <w:sz w:val="21"/>
                <w:szCs w:val="21"/>
              </w:rPr>
            </w:pPr>
            <w:r w:rsidRPr="00F33046">
              <w:rPr>
                <w:sz w:val="21"/>
                <w:szCs w:val="21"/>
              </w:rPr>
              <w:t xml:space="preserve">Prawidłowe wykonanie i zaprezentowanie zleconej pracy własnej (projektu) weryfikującej wszystkie zakładane efekty kształcenia na poziomie od 93% do 100% (na ocenę wpływa także aktywność na zajęciach). </w:t>
            </w:r>
          </w:p>
        </w:tc>
      </w:tr>
    </w:tbl>
    <w:p w:rsidR="00FE7205" w:rsidRPr="006C50EC" w:rsidRDefault="00FE7205" w:rsidP="00FE7205">
      <w:pPr>
        <w:tabs>
          <w:tab w:val="left" w:pos="860"/>
        </w:tabs>
        <w:spacing w:after="46"/>
        <w:ind w:left="426"/>
        <w:rPr>
          <w:sz w:val="20"/>
        </w:rPr>
      </w:pPr>
      <w:r w:rsidRPr="006C50EC">
        <w:rPr>
          <w:sz w:val="20"/>
        </w:rPr>
        <w:t>*Punkty za aktywność na zajęciach uwzględniane są po uzyskaniu oceny pozytywnej z przedmiotu na bazie pozostałych kryteriów oceny.</w:t>
      </w:r>
    </w:p>
    <w:p w:rsidR="00B4158E" w:rsidRDefault="00E310FB" w:rsidP="009E6F9E">
      <w:pPr>
        <w:pStyle w:val="Akapitzlist"/>
        <w:numPr>
          <w:ilvl w:val="0"/>
          <w:numId w:val="1"/>
        </w:numPr>
        <w:tabs>
          <w:tab w:val="left" w:pos="860"/>
        </w:tabs>
        <w:spacing w:before="243" w:after="46" w:line="360" w:lineRule="auto"/>
        <w:ind w:left="860"/>
        <w:rPr>
          <w:b/>
          <w:sz w:val="24"/>
        </w:rPr>
      </w:pPr>
      <w:r>
        <w:rPr>
          <w:b/>
          <w:sz w:val="24"/>
        </w:rPr>
        <w:t>Bilans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punktów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ECTS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nakład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pracy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studenta</w:t>
      </w:r>
    </w:p>
    <w:tbl>
      <w:tblPr>
        <w:tblStyle w:val="TableNormal"/>
        <w:tblW w:w="9882" w:type="dxa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0"/>
        <w:gridCol w:w="2256"/>
        <w:gridCol w:w="2126"/>
      </w:tblGrid>
      <w:tr w:rsidR="00F452DF" w:rsidTr="00F452DF">
        <w:trPr>
          <w:trHeight w:val="587"/>
        </w:trPr>
        <w:tc>
          <w:tcPr>
            <w:tcW w:w="5500" w:type="dxa"/>
          </w:tcPr>
          <w:p w:rsidR="00F452DF" w:rsidRDefault="00F452DF" w:rsidP="00F452DF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256" w:type="dxa"/>
          </w:tcPr>
          <w:p w:rsidR="00F452DF" w:rsidRDefault="00F452DF" w:rsidP="00F452DF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F452DF" w:rsidRDefault="00F452DF" w:rsidP="00F452DF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  <w:tc>
          <w:tcPr>
            <w:tcW w:w="2126" w:type="dxa"/>
          </w:tcPr>
          <w:p w:rsidR="00F452DF" w:rsidRDefault="00F452DF" w:rsidP="00F452DF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F452DF" w:rsidRDefault="00F452DF" w:rsidP="00F452DF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nie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</w:tr>
      <w:tr w:rsidR="00F452DF" w:rsidTr="00F452DF">
        <w:trPr>
          <w:trHeight w:val="590"/>
        </w:trPr>
        <w:tc>
          <w:tcPr>
            <w:tcW w:w="5500" w:type="dxa"/>
            <w:shd w:val="clear" w:color="auto" w:fill="F1F1F1"/>
          </w:tcPr>
          <w:p w:rsidR="00F452DF" w:rsidRDefault="00F452DF" w:rsidP="00F452DF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:rsidR="00F452DF" w:rsidRDefault="00F452DF" w:rsidP="00F452DF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256" w:type="dxa"/>
            <w:shd w:val="clear" w:color="auto" w:fill="F1F1F1"/>
          </w:tcPr>
          <w:p w:rsidR="00F452DF" w:rsidRPr="002D1A4D" w:rsidRDefault="00F452DF" w:rsidP="00F452DF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126" w:type="dxa"/>
            <w:shd w:val="clear" w:color="auto" w:fill="F1F1F1"/>
          </w:tcPr>
          <w:p w:rsidR="00F452DF" w:rsidRPr="002D1A4D" w:rsidRDefault="00F452DF" w:rsidP="00F452DF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F452DF" w:rsidTr="00F452DF">
        <w:trPr>
          <w:trHeight w:val="294"/>
        </w:trPr>
        <w:tc>
          <w:tcPr>
            <w:tcW w:w="5500" w:type="dxa"/>
          </w:tcPr>
          <w:p w:rsidR="00F452DF" w:rsidRDefault="00F452DF" w:rsidP="00F452DF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wykładach</w:t>
            </w:r>
          </w:p>
        </w:tc>
        <w:tc>
          <w:tcPr>
            <w:tcW w:w="2256" w:type="dxa"/>
          </w:tcPr>
          <w:p w:rsidR="00F452DF" w:rsidRPr="00EF0FF2" w:rsidRDefault="00F452DF" w:rsidP="00F452DF">
            <w:pPr>
              <w:jc w:val="center"/>
            </w:pPr>
            <w:r>
              <w:t>15</w:t>
            </w:r>
          </w:p>
        </w:tc>
        <w:tc>
          <w:tcPr>
            <w:tcW w:w="2126" w:type="dxa"/>
          </w:tcPr>
          <w:p w:rsidR="00F452DF" w:rsidRPr="00EF0FF2" w:rsidRDefault="00F452DF" w:rsidP="00F452DF">
            <w:pPr>
              <w:jc w:val="center"/>
            </w:pPr>
            <w:r>
              <w:t>15</w:t>
            </w:r>
          </w:p>
        </w:tc>
      </w:tr>
      <w:tr w:rsidR="00F452DF" w:rsidTr="00F452DF">
        <w:trPr>
          <w:trHeight w:val="294"/>
        </w:trPr>
        <w:tc>
          <w:tcPr>
            <w:tcW w:w="5500" w:type="dxa"/>
          </w:tcPr>
          <w:p w:rsidR="00F452DF" w:rsidRDefault="00F452DF" w:rsidP="00F452DF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 w ćwiczeniach</w:t>
            </w:r>
          </w:p>
        </w:tc>
        <w:tc>
          <w:tcPr>
            <w:tcW w:w="2256" w:type="dxa"/>
          </w:tcPr>
          <w:p w:rsidR="00F452DF" w:rsidRDefault="00F452DF" w:rsidP="00F452DF">
            <w:pPr>
              <w:jc w:val="center"/>
            </w:pPr>
            <w:r>
              <w:t>15</w:t>
            </w:r>
          </w:p>
        </w:tc>
        <w:tc>
          <w:tcPr>
            <w:tcW w:w="2126" w:type="dxa"/>
          </w:tcPr>
          <w:p w:rsidR="00F452DF" w:rsidRDefault="00F452DF" w:rsidP="00F452DF">
            <w:pPr>
              <w:jc w:val="center"/>
            </w:pPr>
            <w:r>
              <w:t>15</w:t>
            </w:r>
          </w:p>
        </w:tc>
      </w:tr>
      <w:tr w:rsidR="00F452DF" w:rsidTr="00F452DF">
        <w:trPr>
          <w:trHeight w:val="590"/>
        </w:trPr>
        <w:tc>
          <w:tcPr>
            <w:tcW w:w="5500" w:type="dxa"/>
            <w:shd w:val="clear" w:color="auto" w:fill="F1F1F1"/>
          </w:tcPr>
          <w:p w:rsidR="00F452DF" w:rsidRDefault="00F452DF" w:rsidP="00F452DF">
            <w:pPr>
              <w:pStyle w:val="TableParagraph"/>
              <w:spacing w:before="2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SAMODZIELNA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PRACA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STUDENTA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(GODZINY</w:t>
            </w:r>
          </w:p>
          <w:p w:rsidR="00F452DF" w:rsidRDefault="00F452DF" w:rsidP="00F452DF">
            <w:pPr>
              <w:pStyle w:val="TableParagraph"/>
              <w:spacing w:before="39"/>
              <w:ind w:left="1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NIEKONTAKTOWE)</w:t>
            </w:r>
          </w:p>
        </w:tc>
        <w:tc>
          <w:tcPr>
            <w:tcW w:w="2256" w:type="dxa"/>
            <w:shd w:val="clear" w:color="auto" w:fill="F1F1F1"/>
          </w:tcPr>
          <w:p w:rsidR="00F452DF" w:rsidRPr="002D1A4D" w:rsidRDefault="00F452DF" w:rsidP="00F452DF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1F1F1"/>
          </w:tcPr>
          <w:p w:rsidR="00F452DF" w:rsidRPr="002D1A4D" w:rsidRDefault="00F452DF" w:rsidP="00F452DF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F452DF" w:rsidTr="00F452DF">
        <w:trPr>
          <w:trHeight w:val="294"/>
        </w:trPr>
        <w:tc>
          <w:tcPr>
            <w:tcW w:w="5500" w:type="dxa"/>
          </w:tcPr>
          <w:p w:rsidR="00F452DF" w:rsidRDefault="00F452DF" w:rsidP="00F452DF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wykładu</w:t>
            </w:r>
          </w:p>
        </w:tc>
        <w:tc>
          <w:tcPr>
            <w:tcW w:w="2256" w:type="dxa"/>
          </w:tcPr>
          <w:p w:rsidR="00F452DF" w:rsidRPr="00EF0FF2" w:rsidRDefault="00F452DF" w:rsidP="00F452DF">
            <w:pPr>
              <w:jc w:val="center"/>
            </w:pPr>
            <w:r>
              <w:t>10</w:t>
            </w:r>
          </w:p>
        </w:tc>
        <w:tc>
          <w:tcPr>
            <w:tcW w:w="2126" w:type="dxa"/>
          </w:tcPr>
          <w:p w:rsidR="00F452DF" w:rsidRPr="00EF0FF2" w:rsidRDefault="00F452DF" w:rsidP="00F452DF">
            <w:pPr>
              <w:jc w:val="center"/>
            </w:pPr>
            <w:r>
              <w:t>10</w:t>
            </w:r>
          </w:p>
        </w:tc>
      </w:tr>
      <w:tr w:rsidR="00F452DF" w:rsidTr="00F452DF">
        <w:trPr>
          <w:trHeight w:val="294"/>
        </w:trPr>
        <w:tc>
          <w:tcPr>
            <w:tcW w:w="5500" w:type="dxa"/>
          </w:tcPr>
          <w:p w:rsidR="00F452DF" w:rsidRDefault="00F452DF" w:rsidP="00F452DF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 do ćwiczeń</w:t>
            </w:r>
          </w:p>
        </w:tc>
        <w:tc>
          <w:tcPr>
            <w:tcW w:w="2256" w:type="dxa"/>
          </w:tcPr>
          <w:p w:rsidR="00F452DF" w:rsidRDefault="00F452DF" w:rsidP="00F452DF">
            <w:pPr>
              <w:jc w:val="center"/>
            </w:pPr>
            <w:r>
              <w:t>10</w:t>
            </w:r>
          </w:p>
        </w:tc>
        <w:tc>
          <w:tcPr>
            <w:tcW w:w="2126" w:type="dxa"/>
          </w:tcPr>
          <w:p w:rsidR="00F452DF" w:rsidRDefault="00F452DF" w:rsidP="00F452DF">
            <w:pPr>
              <w:jc w:val="center"/>
            </w:pPr>
            <w:r>
              <w:t>10</w:t>
            </w:r>
          </w:p>
        </w:tc>
      </w:tr>
      <w:tr w:rsidR="00F452DF" w:rsidTr="00F452DF">
        <w:trPr>
          <w:trHeight w:val="294"/>
        </w:trPr>
        <w:tc>
          <w:tcPr>
            <w:tcW w:w="5500" w:type="dxa"/>
            <w:shd w:val="clear" w:color="auto" w:fill="F1F1F1"/>
          </w:tcPr>
          <w:p w:rsidR="00F452DF" w:rsidRDefault="00F452DF" w:rsidP="00F452DF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256" w:type="dxa"/>
            <w:shd w:val="clear" w:color="auto" w:fill="F1F1F1"/>
          </w:tcPr>
          <w:p w:rsidR="00F452DF" w:rsidRPr="002D1A4D" w:rsidRDefault="00F452DF" w:rsidP="00F452DF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126" w:type="dxa"/>
            <w:shd w:val="clear" w:color="auto" w:fill="F1F1F1"/>
          </w:tcPr>
          <w:p w:rsidR="00F452DF" w:rsidRPr="002D1A4D" w:rsidRDefault="00F452DF" w:rsidP="00F452DF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</w:tr>
      <w:tr w:rsidR="00F452DF" w:rsidTr="00F452DF">
        <w:trPr>
          <w:trHeight w:val="294"/>
        </w:trPr>
        <w:tc>
          <w:tcPr>
            <w:tcW w:w="5500" w:type="dxa"/>
            <w:shd w:val="clear" w:color="auto" w:fill="F1F1F1"/>
          </w:tcPr>
          <w:p w:rsidR="00F452DF" w:rsidRDefault="00F452DF" w:rsidP="00F452DF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256" w:type="dxa"/>
            <w:shd w:val="clear" w:color="auto" w:fill="F1F1F1"/>
          </w:tcPr>
          <w:p w:rsidR="00F452DF" w:rsidRPr="002D1A4D" w:rsidRDefault="00F452DF" w:rsidP="00F452D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1F1F1"/>
          </w:tcPr>
          <w:p w:rsidR="00F452DF" w:rsidRPr="002D1A4D" w:rsidRDefault="00F452DF" w:rsidP="00F452D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:rsidR="00B4158E" w:rsidRPr="00582748" w:rsidRDefault="00582748" w:rsidP="009E6F9E">
      <w:pPr>
        <w:tabs>
          <w:tab w:val="left" w:pos="1215"/>
          <w:tab w:val="left" w:pos="10206"/>
        </w:tabs>
        <w:spacing w:before="240" w:line="720" w:lineRule="auto"/>
        <w:ind w:right="298"/>
        <w:jc w:val="right"/>
        <w:rPr>
          <w:sz w:val="20"/>
        </w:rPr>
      </w:pPr>
      <w:r w:rsidRPr="00582748">
        <w:rPr>
          <w:b/>
          <w:sz w:val="24"/>
        </w:rPr>
        <w:t>P</w:t>
      </w:r>
      <w:r w:rsidR="00E310FB">
        <w:rPr>
          <w:b/>
          <w:sz w:val="24"/>
        </w:rPr>
        <w:t>rzyjmuję</w:t>
      </w:r>
      <w:r w:rsidR="00E310FB">
        <w:rPr>
          <w:b/>
          <w:spacing w:val="-8"/>
          <w:sz w:val="24"/>
        </w:rPr>
        <w:t xml:space="preserve"> </w:t>
      </w:r>
      <w:r w:rsidR="00E310FB">
        <w:rPr>
          <w:b/>
          <w:sz w:val="24"/>
        </w:rPr>
        <w:t>do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realizacji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0"/>
        </w:rPr>
        <w:t>(data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i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czytelne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podpisy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osób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prowadzących</w:t>
      </w:r>
      <w:r w:rsidR="00E310FB">
        <w:rPr>
          <w:spacing w:val="-1"/>
          <w:sz w:val="20"/>
        </w:rPr>
        <w:t xml:space="preserve"> </w:t>
      </w:r>
      <w:r w:rsidR="00E310FB">
        <w:rPr>
          <w:sz w:val="20"/>
        </w:rPr>
        <w:t>przedmiot</w:t>
      </w:r>
      <w:r w:rsidR="00E310FB">
        <w:rPr>
          <w:spacing w:val="-4"/>
          <w:sz w:val="20"/>
        </w:rPr>
        <w:t xml:space="preserve"> </w:t>
      </w:r>
      <w:r w:rsidR="00E310FB">
        <w:rPr>
          <w:sz w:val="20"/>
        </w:rPr>
        <w:t>(zajęcia)</w:t>
      </w:r>
      <w:r w:rsidR="00E310FB">
        <w:rPr>
          <w:spacing w:val="-5"/>
          <w:sz w:val="20"/>
        </w:rPr>
        <w:t xml:space="preserve"> </w:t>
      </w:r>
      <w:r w:rsidR="00E310FB">
        <w:rPr>
          <w:sz w:val="20"/>
        </w:rPr>
        <w:t>w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danym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roku</w:t>
      </w:r>
      <w:r w:rsidR="00E310FB">
        <w:rPr>
          <w:spacing w:val="-5"/>
          <w:sz w:val="20"/>
        </w:rPr>
        <w:t xml:space="preserve"> </w:t>
      </w:r>
      <w:r w:rsidR="00E310FB">
        <w:rPr>
          <w:spacing w:val="-2"/>
          <w:sz w:val="20"/>
        </w:rPr>
        <w:t>akademickim)</w:t>
      </w:r>
      <w:r>
        <w:rPr>
          <w:spacing w:val="-2"/>
          <w:sz w:val="20"/>
        </w:rPr>
        <w:t xml:space="preserve"> </w:t>
      </w:r>
      <w:r w:rsidR="00E310FB"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</w:p>
    <w:sectPr w:rsidR="00B4158E" w:rsidRPr="00582748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00033"/>
    <w:multiLevelType w:val="hybridMultilevel"/>
    <w:tmpl w:val="48BA7BEE"/>
    <w:lvl w:ilvl="0" w:tplc="A0461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6A3E02"/>
    <w:multiLevelType w:val="hybridMultilevel"/>
    <w:tmpl w:val="6CC40A5A"/>
    <w:lvl w:ilvl="0" w:tplc="E536DB6C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" w15:restartNumberingAfterBreak="0">
    <w:nsid w:val="0DF22164"/>
    <w:multiLevelType w:val="hybridMultilevel"/>
    <w:tmpl w:val="52DC3168"/>
    <w:lvl w:ilvl="0" w:tplc="0204A8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5446D60"/>
    <w:multiLevelType w:val="hybridMultilevel"/>
    <w:tmpl w:val="DB2475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C3927"/>
    <w:multiLevelType w:val="hybridMultilevel"/>
    <w:tmpl w:val="97FC1180"/>
    <w:lvl w:ilvl="0" w:tplc="6BCCD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1D3D76"/>
    <w:multiLevelType w:val="hybridMultilevel"/>
    <w:tmpl w:val="CC6E4B02"/>
    <w:lvl w:ilvl="0" w:tplc="3EBE8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EC4532"/>
    <w:multiLevelType w:val="hybridMultilevel"/>
    <w:tmpl w:val="05E68C48"/>
    <w:lvl w:ilvl="0" w:tplc="90163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7360A1B"/>
    <w:multiLevelType w:val="hybridMultilevel"/>
    <w:tmpl w:val="85C2C496"/>
    <w:lvl w:ilvl="0" w:tplc="EB142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72767F9"/>
    <w:multiLevelType w:val="multilevel"/>
    <w:tmpl w:val="3CD4025C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abstractNum w:abstractNumId="9" w15:restartNumberingAfterBreak="0">
    <w:nsid w:val="79E51C0F"/>
    <w:multiLevelType w:val="hybridMultilevel"/>
    <w:tmpl w:val="F716A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9"/>
  </w:num>
  <w:num w:numId="8">
    <w:abstractNumId w:val="0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0401A3"/>
    <w:rsid w:val="000963EA"/>
    <w:rsid w:val="000F6EE2"/>
    <w:rsid w:val="001B5D54"/>
    <w:rsid w:val="001B71C6"/>
    <w:rsid w:val="001B7CFC"/>
    <w:rsid w:val="001D3E72"/>
    <w:rsid w:val="001F019E"/>
    <w:rsid w:val="001F5E56"/>
    <w:rsid w:val="002A0F12"/>
    <w:rsid w:val="002D1A4D"/>
    <w:rsid w:val="002F5D80"/>
    <w:rsid w:val="003067D9"/>
    <w:rsid w:val="00346F98"/>
    <w:rsid w:val="00374946"/>
    <w:rsid w:val="00397723"/>
    <w:rsid w:val="003B45CF"/>
    <w:rsid w:val="00446D5E"/>
    <w:rsid w:val="00465673"/>
    <w:rsid w:val="00526ABE"/>
    <w:rsid w:val="00553BB4"/>
    <w:rsid w:val="00580234"/>
    <w:rsid w:val="00582748"/>
    <w:rsid w:val="00670793"/>
    <w:rsid w:val="006A0F50"/>
    <w:rsid w:val="00746877"/>
    <w:rsid w:val="00764193"/>
    <w:rsid w:val="0078056B"/>
    <w:rsid w:val="007F7377"/>
    <w:rsid w:val="00804C1D"/>
    <w:rsid w:val="00861CAE"/>
    <w:rsid w:val="008734C9"/>
    <w:rsid w:val="00895490"/>
    <w:rsid w:val="009215DB"/>
    <w:rsid w:val="00923C3D"/>
    <w:rsid w:val="00967329"/>
    <w:rsid w:val="00985C18"/>
    <w:rsid w:val="009E6F9E"/>
    <w:rsid w:val="00A1453E"/>
    <w:rsid w:val="00A537B8"/>
    <w:rsid w:val="00A85368"/>
    <w:rsid w:val="00A86817"/>
    <w:rsid w:val="00A91BAA"/>
    <w:rsid w:val="00B0747F"/>
    <w:rsid w:val="00B4158E"/>
    <w:rsid w:val="00B85D84"/>
    <w:rsid w:val="00BA514A"/>
    <w:rsid w:val="00BC33C8"/>
    <w:rsid w:val="00BE3E04"/>
    <w:rsid w:val="00C31960"/>
    <w:rsid w:val="00C91DAB"/>
    <w:rsid w:val="00C9321C"/>
    <w:rsid w:val="00D176DE"/>
    <w:rsid w:val="00D227C0"/>
    <w:rsid w:val="00DB5474"/>
    <w:rsid w:val="00DC40BA"/>
    <w:rsid w:val="00DE27BD"/>
    <w:rsid w:val="00DF4374"/>
    <w:rsid w:val="00E144AD"/>
    <w:rsid w:val="00E310FB"/>
    <w:rsid w:val="00E44D8E"/>
    <w:rsid w:val="00F13762"/>
    <w:rsid w:val="00F25734"/>
    <w:rsid w:val="00F452DF"/>
    <w:rsid w:val="00F52889"/>
    <w:rsid w:val="00F76AB6"/>
    <w:rsid w:val="00FE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1FCCF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A86817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unhideWhenUsed/>
    <w:rsid w:val="00C319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premier/departament-polityki-senioralne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at.gov.pl/obszary-tematyczne/osoby-starsze/osoby-starsze/sytuacja-osob-starszych-w-polsce-w-2024-r-,2,7.html" TargetMode="External"/><Relationship Id="rId5" Type="http://schemas.openxmlformats.org/officeDocument/2006/relationships/hyperlink" Target="https://www.gov.pl/web/rodzina/polityka-spoleczna-wobec-osob-starszych-2030-bezpieczenstwo-uczestnictwo-solidarnos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4</Pages>
  <Words>1304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9113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36</cp:revision>
  <dcterms:created xsi:type="dcterms:W3CDTF">2026-01-14T07:21:00Z</dcterms:created>
  <dcterms:modified xsi:type="dcterms:W3CDTF">2026-08-14T07:30:00Z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