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B16F38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446D5E" w:rsidRPr="00446D5E">
        <w:rPr>
          <w:spacing w:val="-2"/>
        </w:rPr>
        <w:t>0919.4.ZP2.B/C.WZZZZP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446D5E" w:rsidRPr="00446D5E">
        <w:rPr>
          <w:spacing w:val="-2"/>
        </w:rPr>
        <w:t>Wybrane zagadnienia z zakresu zdrowia publicznego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446D5E" w:rsidRPr="00446D5E">
        <w:t>Selected</w:t>
      </w:r>
      <w:proofErr w:type="spellEnd"/>
      <w:r w:rsidR="00446D5E" w:rsidRPr="00446D5E">
        <w:t xml:space="preserve"> </w:t>
      </w:r>
      <w:proofErr w:type="spellStart"/>
      <w:r w:rsidR="00446D5E" w:rsidRPr="00446D5E">
        <w:t>scope</w:t>
      </w:r>
      <w:proofErr w:type="spellEnd"/>
      <w:r w:rsidR="00446D5E" w:rsidRPr="00446D5E">
        <w:t xml:space="preserve"> in the field of public </w:t>
      </w:r>
      <w:proofErr w:type="spellStart"/>
      <w:r w:rsidR="00446D5E" w:rsidRPr="00446D5E">
        <w:t>health</w:t>
      </w:r>
      <w:proofErr w:type="spellEnd"/>
    </w:p>
    <w:p w:rsidR="00B4158E" w:rsidRDefault="00E310FB" w:rsidP="00BD52CC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985C18" w:rsidRDefault="00BC33C8" w:rsidP="00BC33C8">
            <w:pPr>
              <w:rPr>
                <w:sz w:val="21"/>
                <w:szCs w:val="21"/>
              </w:rPr>
            </w:pPr>
            <w:r w:rsidRPr="00985C18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985C18" w:rsidRDefault="00BC33C8" w:rsidP="001332E1">
            <w:pPr>
              <w:rPr>
                <w:sz w:val="21"/>
                <w:szCs w:val="21"/>
              </w:rPr>
            </w:pPr>
            <w:r w:rsidRPr="00985C18">
              <w:rPr>
                <w:sz w:val="21"/>
                <w:szCs w:val="21"/>
              </w:rPr>
              <w:t>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985C18" w:rsidRDefault="00BC33C8" w:rsidP="00746877">
            <w:pPr>
              <w:rPr>
                <w:sz w:val="21"/>
                <w:szCs w:val="21"/>
              </w:rPr>
            </w:pPr>
            <w:r w:rsidRPr="00985C18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985C18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985C18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446D5E" w:rsidTr="006A0F50">
        <w:trPr>
          <w:trHeight w:val="142"/>
        </w:trPr>
        <w:tc>
          <w:tcPr>
            <w:tcW w:w="4744" w:type="dxa"/>
          </w:tcPr>
          <w:p w:rsidR="00446D5E" w:rsidRDefault="00446D5E" w:rsidP="00446D5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446D5E" w:rsidRPr="00985C18" w:rsidRDefault="00446D5E" w:rsidP="007A01B6">
            <w:pPr>
              <w:rPr>
                <w:sz w:val="21"/>
                <w:szCs w:val="21"/>
              </w:rPr>
            </w:pPr>
            <w:r w:rsidRPr="00985C18">
              <w:rPr>
                <w:sz w:val="21"/>
                <w:szCs w:val="21"/>
              </w:rPr>
              <w:t xml:space="preserve">Dr n. o </w:t>
            </w:r>
            <w:proofErr w:type="spellStart"/>
            <w:r w:rsidRPr="00985C18">
              <w:rPr>
                <w:sz w:val="21"/>
                <w:szCs w:val="21"/>
              </w:rPr>
              <w:t>zdr</w:t>
            </w:r>
            <w:proofErr w:type="spellEnd"/>
            <w:r w:rsidRPr="00985C18">
              <w:rPr>
                <w:sz w:val="21"/>
                <w:szCs w:val="21"/>
              </w:rPr>
              <w:t xml:space="preserve">. Edyta </w:t>
            </w:r>
            <w:proofErr w:type="spellStart"/>
            <w:r w:rsidRPr="00985C18">
              <w:rPr>
                <w:sz w:val="21"/>
                <w:szCs w:val="21"/>
              </w:rPr>
              <w:t>Dziewisz</w:t>
            </w:r>
            <w:proofErr w:type="spellEnd"/>
          </w:p>
        </w:tc>
      </w:tr>
      <w:tr w:rsidR="00446D5E">
        <w:trPr>
          <w:trHeight w:val="294"/>
        </w:trPr>
        <w:tc>
          <w:tcPr>
            <w:tcW w:w="4744" w:type="dxa"/>
          </w:tcPr>
          <w:p w:rsidR="00446D5E" w:rsidRDefault="00446D5E" w:rsidP="00446D5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446D5E" w:rsidRPr="00985C18" w:rsidRDefault="00446D5E" w:rsidP="00446D5E">
            <w:pPr>
              <w:rPr>
                <w:sz w:val="21"/>
                <w:szCs w:val="21"/>
              </w:rPr>
            </w:pPr>
            <w:r w:rsidRPr="00985C18">
              <w:rPr>
                <w:sz w:val="21"/>
                <w:szCs w:val="21"/>
              </w:rPr>
              <w:t xml:space="preserve">edyta.dziewisz-markowska@ujk.edu.pl </w:t>
            </w:r>
          </w:p>
        </w:tc>
      </w:tr>
    </w:tbl>
    <w:p w:rsidR="00B4158E" w:rsidRDefault="00E310FB" w:rsidP="00BD52CC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  <w:r w:rsidR="00674D13">
              <w:rPr>
                <w:sz w:val="21"/>
                <w:szCs w:val="21"/>
              </w:rPr>
              <w:t>, angielski (wykład w III semestrze – 5 godzin)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446D5E" w:rsidP="00670793">
            <w:pPr>
              <w:rPr>
                <w:sz w:val="21"/>
                <w:szCs w:val="21"/>
              </w:rPr>
            </w:pPr>
            <w:r w:rsidRPr="00446D5E">
              <w:rPr>
                <w:sz w:val="21"/>
                <w:szCs w:val="21"/>
              </w:rPr>
              <w:t>Elementarna wiedza z zakresu zdrowia publicznego: determinanty zdrowia, polityka prozdrowotna oraz promocja zdrowia.</w:t>
            </w:r>
          </w:p>
        </w:tc>
      </w:tr>
    </w:tbl>
    <w:p w:rsidR="00B4158E" w:rsidRDefault="00E310FB" w:rsidP="00BD52CC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A663E" w:rsidP="006A663E">
            <w:pPr>
              <w:rPr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Wykłady (W), </w:t>
            </w:r>
            <w:r w:rsidR="00851D3E" w:rsidRPr="00925068">
              <w:rPr>
                <w:rFonts w:asciiTheme="minorHAnsi" w:hAnsiTheme="minorHAnsi" w:cstheme="minorHAnsi"/>
                <w:sz w:val="21"/>
                <w:szCs w:val="21"/>
              </w:rPr>
              <w:t>Ćwiczenia</w:t>
            </w:r>
            <w:r w:rsidR="00851D3E">
              <w:rPr>
                <w:rFonts w:asciiTheme="minorHAnsi" w:hAnsiTheme="minorHAnsi" w:cstheme="minorHAnsi"/>
                <w:sz w:val="21"/>
                <w:szCs w:val="21"/>
              </w:rPr>
              <w:t xml:space="preserve"> (C).</w:t>
            </w:r>
            <w:r w:rsidR="00851D3E">
              <w:t xml:space="preserve"> </w:t>
            </w:r>
            <w:r w:rsidR="00851D3E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851D3E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51D3E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851D3E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851D3E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851D3E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6A663E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BD52CC">
              <w:rPr>
                <w:sz w:val="21"/>
                <w:szCs w:val="21"/>
              </w:rPr>
              <w:t>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446D5E" w:rsidRPr="00446D5E" w:rsidRDefault="00233C45" w:rsidP="00446D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Wykłady: wykład konwersatoryjny</w:t>
            </w:r>
            <w:r w:rsidR="00446D5E" w:rsidRPr="00446D5E">
              <w:rPr>
                <w:sz w:val="21"/>
                <w:szCs w:val="21"/>
              </w:rPr>
              <w:t xml:space="preserve"> </w:t>
            </w:r>
          </w:p>
          <w:p w:rsidR="009215DB" w:rsidRPr="009215DB" w:rsidRDefault="00233C45" w:rsidP="00446D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Ćwiczenia: </w:t>
            </w:r>
            <w:r w:rsidR="00446D5E" w:rsidRPr="00446D5E">
              <w:rPr>
                <w:sz w:val="21"/>
                <w:szCs w:val="21"/>
              </w:rPr>
              <w:t>praca w grupach, dyskusja</w:t>
            </w:r>
            <w:r>
              <w:rPr>
                <w:sz w:val="21"/>
                <w:szCs w:val="21"/>
              </w:rPr>
              <w:t xml:space="preserve"> panelowa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9215DB" w:rsidRDefault="00BB7D07" w:rsidP="00446D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proofErr w:type="spellStart"/>
            <w:r w:rsidRPr="00BB7D07">
              <w:rPr>
                <w:sz w:val="21"/>
                <w:szCs w:val="21"/>
              </w:rPr>
              <w:t>Sygit</w:t>
            </w:r>
            <w:proofErr w:type="spellEnd"/>
            <w:r w:rsidRPr="00BB7D07">
              <w:rPr>
                <w:sz w:val="21"/>
                <w:szCs w:val="21"/>
              </w:rPr>
              <w:t xml:space="preserve"> M. Zdrowie publiczne. Wolters Kluwer Polska, Warszawa 2023.</w:t>
            </w:r>
          </w:p>
          <w:p w:rsidR="00BB7D07" w:rsidRDefault="00BB7D07" w:rsidP="00446D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Pr="00BB7D07">
              <w:rPr>
                <w:sz w:val="21"/>
                <w:szCs w:val="21"/>
              </w:rPr>
              <w:t>Kowalska-</w:t>
            </w:r>
            <w:proofErr w:type="spellStart"/>
            <w:r w:rsidRPr="00BB7D07">
              <w:rPr>
                <w:sz w:val="21"/>
                <w:szCs w:val="21"/>
              </w:rPr>
              <w:t>Bobko</w:t>
            </w:r>
            <w:proofErr w:type="spellEnd"/>
            <w:r w:rsidRPr="00BB7D07">
              <w:rPr>
                <w:sz w:val="21"/>
                <w:szCs w:val="21"/>
              </w:rPr>
              <w:t xml:space="preserve"> I., Pasierbek W., </w:t>
            </w:r>
            <w:proofErr w:type="spellStart"/>
            <w:r w:rsidRPr="00BB7D07">
              <w:rPr>
                <w:sz w:val="21"/>
                <w:szCs w:val="21"/>
              </w:rPr>
              <w:t>Zabdyr</w:t>
            </w:r>
            <w:proofErr w:type="spellEnd"/>
            <w:r w:rsidRPr="00BB7D07">
              <w:rPr>
                <w:sz w:val="21"/>
                <w:szCs w:val="21"/>
              </w:rPr>
              <w:t xml:space="preserve">-Jamróz M. (redaktorzy). Zdrowie publiczne. Wydawnictwo Naukowe Uniwersytetu </w:t>
            </w:r>
            <w:proofErr w:type="spellStart"/>
            <w:r w:rsidRPr="00BB7D07">
              <w:rPr>
                <w:sz w:val="21"/>
                <w:szCs w:val="21"/>
              </w:rPr>
              <w:t>Ignatianum</w:t>
            </w:r>
            <w:proofErr w:type="spellEnd"/>
            <w:r w:rsidRPr="00BB7D07">
              <w:rPr>
                <w:sz w:val="21"/>
                <w:szCs w:val="21"/>
              </w:rPr>
              <w:t>, Kraków 2025.</w:t>
            </w:r>
          </w:p>
          <w:p w:rsidR="00BB7D07" w:rsidRPr="009215DB" w:rsidRDefault="00BB7D07" w:rsidP="00BB7D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BB7D07">
              <w:rPr>
                <w:sz w:val="21"/>
                <w:szCs w:val="21"/>
              </w:rPr>
              <w:t xml:space="preserve">Wojtczak A. Zdrowie publiczne. Najważniejsze zagadnienia dla studiujących i zainteresowanych nauką o zdrowiu. </w:t>
            </w:r>
            <w:proofErr w:type="spellStart"/>
            <w:r w:rsidRPr="00BB7D07">
              <w:rPr>
                <w:sz w:val="21"/>
                <w:szCs w:val="21"/>
              </w:rPr>
              <w:t>CeDeWu</w:t>
            </w:r>
            <w:proofErr w:type="spellEnd"/>
            <w:r w:rsidRPr="00BB7D07">
              <w:rPr>
                <w:sz w:val="21"/>
                <w:szCs w:val="21"/>
              </w:rPr>
              <w:t>, Warszawa 2021.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446D5E" w:rsidRPr="00446D5E" w:rsidRDefault="00446D5E" w:rsidP="00446D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proofErr w:type="spellStart"/>
            <w:r w:rsidR="00BB7D07" w:rsidRPr="00BB7D07">
              <w:rPr>
                <w:sz w:val="21"/>
                <w:szCs w:val="21"/>
              </w:rPr>
              <w:t>Rypicz</w:t>
            </w:r>
            <w:proofErr w:type="spellEnd"/>
            <w:r w:rsidR="00BB7D07" w:rsidRPr="00BB7D07">
              <w:rPr>
                <w:sz w:val="21"/>
                <w:szCs w:val="21"/>
              </w:rPr>
              <w:t xml:space="preserve"> Ł., Zatońska K., Witczak I. (redaktorzy naukowi). Zdrowie publiczne w obliczu kryzysu. PZWL Wydawnictwo Lekarskie, Warszawa 2024.</w:t>
            </w:r>
          </w:p>
          <w:p w:rsidR="009215DB" w:rsidRDefault="00674D13" w:rsidP="00446D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446D5E">
              <w:rPr>
                <w:sz w:val="21"/>
                <w:szCs w:val="21"/>
              </w:rPr>
              <w:t xml:space="preserve">. </w:t>
            </w:r>
            <w:r w:rsidR="00446D5E" w:rsidRPr="00446D5E">
              <w:rPr>
                <w:sz w:val="21"/>
                <w:szCs w:val="21"/>
              </w:rPr>
              <w:t>Ustawa z dnia 11 września 2015 r. o zdrowiu publicznym (</w:t>
            </w:r>
            <w:r w:rsidR="007A01B6" w:rsidRPr="007A01B6">
              <w:rPr>
                <w:sz w:val="21"/>
                <w:szCs w:val="21"/>
              </w:rPr>
              <w:t>Dz.U. z 2026 r. poz. 149</w:t>
            </w:r>
            <w:r w:rsidR="007A01B6">
              <w:rPr>
                <w:sz w:val="21"/>
                <w:szCs w:val="21"/>
              </w:rPr>
              <w:t>)</w:t>
            </w:r>
          </w:p>
          <w:p w:rsidR="00674D13" w:rsidRPr="009215DB" w:rsidRDefault="00674D13" w:rsidP="00446D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>
              <w:t xml:space="preserve"> </w:t>
            </w:r>
            <w:proofErr w:type="spellStart"/>
            <w:r w:rsidRPr="0001146A">
              <w:rPr>
                <w:sz w:val="21"/>
                <w:szCs w:val="21"/>
              </w:rPr>
              <w:t>Skordis</w:t>
            </w:r>
            <w:proofErr w:type="spellEnd"/>
            <w:r w:rsidRPr="0001146A">
              <w:rPr>
                <w:sz w:val="21"/>
                <w:szCs w:val="21"/>
              </w:rPr>
              <w:t xml:space="preserve"> J., </w:t>
            </w:r>
            <w:proofErr w:type="spellStart"/>
            <w:r w:rsidRPr="0001146A">
              <w:rPr>
                <w:sz w:val="21"/>
                <w:szCs w:val="21"/>
              </w:rPr>
              <w:t>Froeschl</w:t>
            </w:r>
            <w:proofErr w:type="spellEnd"/>
            <w:r w:rsidRPr="0001146A">
              <w:rPr>
                <w:sz w:val="21"/>
                <w:szCs w:val="21"/>
              </w:rPr>
              <w:t xml:space="preserve"> G., </w:t>
            </w:r>
            <w:proofErr w:type="spellStart"/>
            <w:r w:rsidRPr="0001146A">
              <w:rPr>
                <w:sz w:val="21"/>
                <w:szCs w:val="21"/>
              </w:rPr>
              <w:t>Baldi</w:t>
            </w:r>
            <w:proofErr w:type="spellEnd"/>
            <w:r w:rsidRPr="0001146A">
              <w:rPr>
                <w:sz w:val="21"/>
                <w:szCs w:val="21"/>
              </w:rPr>
              <w:t xml:space="preserve"> S.L., et al. The EU </w:t>
            </w:r>
            <w:proofErr w:type="spellStart"/>
            <w:r w:rsidRPr="0001146A">
              <w:rPr>
                <w:sz w:val="21"/>
                <w:szCs w:val="21"/>
              </w:rPr>
              <w:t>global</w:t>
            </w:r>
            <w:proofErr w:type="spellEnd"/>
            <w:r w:rsidRPr="0001146A">
              <w:rPr>
                <w:sz w:val="21"/>
                <w:szCs w:val="21"/>
              </w:rPr>
              <w:t xml:space="preserve"> </w:t>
            </w:r>
            <w:proofErr w:type="spellStart"/>
            <w:r w:rsidRPr="0001146A">
              <w:rPr>
                <w:sz w:val="21"/>
                <w:szCs w:val="21"/>
              </w:rPr>
              <w:t>health</w:t>
            </w:r>
            <w:proofErr w:type="spellEnd"/>
            <w:r w:rsidRPr="0001146A">
              <w:rPr>
                <w:sz w:val="21"/>
                <w:szCs w:val="21"/>
              </w:rPr>
              <w:t xml:space="preserve"> </w:t>
            </w:r>
            <w:proofErr w:type="spellStart"/>
            <w:r w:rsidRPr="0001146A">
              <w:rPr>
                <w:sz w:val="21"/>
                <w:szCs w:val="21"/>
              </w:rPr>
              <w:t>strategy</w:t>
            </w:r>
            <w:proofErr w:type="spellEnd"/>
            <w:r w:rsidRPr="0001146A">
              <w:rPr>
                <w:sz w:val="21"/>
                <w:szCs w:val="21"/>
              </w:rPr>
              <w:t xml:space="preserve">: from policy to </w:t>
            </w:r>
            <w:proofErr w:type="spellStart"/>
            <w:r w:rsidRPr="0001146A">
              <w:rPr>
                <w:sz w:val="21"/>
                <w:szCs w:val="21"/>
              </w:rPr>
              <w:t>implementation</w:t>
            </w:r>
            <w:proofErr w:type="spellEnd"/>
            <w:r w:rsidRPr="0001146A">
              <w:rPr>
                <w:sz w:val="21"/>
                <w:szCs w:val="21"/>
              </w:rPr>
              <w:t xml:space="preserve">. Global </w:t>
            </w:r>
            <w:proofErr w:type="spellStart"/>
            <w:r w:rsidRPr="0001146A">
              <w:rPr>
                <w:sz w:val="21"/>
                <w:szCs w:val="21"/>
              </w:rPr>
              <w:t>Health</w:t>
            </w:r>
            <w:proofErr w:type="spellEnd"/>
            <w:r w:rsidRPr="0001146A">
              <w:rPr>
                <w:sz w:val="21"/>
                <w:szCs w:val="21"/>
              </w:rPr>
              <w:t xml:space="preserve"> </w:t>
            </w:r>
            <w:proofErr w:type="spellStart"/>
            <w:r w:rsidRPr="0001146A">
              <w:rPr>
                <w:sz w:val="21"/>
                <w:szCs w:val="21"/>
              </w:rPr>
              <w:t>Research</w:t>
            </w:r>
            <w:proofErr w:type="spellEnd"/>
            <w:r w:rsidRPr="0001146A">
              <w:rPr>
                <w:sz w:val="21"/>
                <w:szCs w:val="21"/>
              </w:rPr>
              <w:t xml:space="preserve"> and Policy. 2025;10:8. https://doi.org/10.1186/s41256-025-00410-4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670793" w:rsidRDefault="00E310FB" w:rsidP="00446D5E">
      <w:pPr>
        <w:pStyle w:val="Akapitzlist"/>
        <w:numPr>
          <w:ilvl w:val="2"/>
          <w:numId w:val="1"/>
        </w:numPr>
        <w:tabs>
          <w:tab w:val="left" w:pos="1005"/>
        </w:tabs>
        <w:spacing w:before="0"/>
      </w:pPr>
      <w:r w:rsidRPr="009215DB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446D5E" w:rsidRPr="00446D5E">
        <w:t>Student pozna wpływ globalizacji na rozwój zdrowia publicznego oraz działalność organizacji międzynarodowych w tym obszarze</w:t>
      </w:r>
      <w:r w:rsidR="00446D5E">
        <w:t>.</w:t>
      </w:r>
    </w:p>
    <w:p w:rsidR="00446D5E" w:rsidRDefault="00446D5E" w:rsidP="00812D19">
      <w:pPr>
        <w:pStyle w:val="Akapitzlist"/>
        <w:numPr>
          <w:ilvl w:val="2"/>
          <w:numId w:val="1"/>
        </w:numPr>
        <w:tabs>
          <w:tab w:val="left" w:pos="1005"/>
        </w:tabs>
        <w:spacing w:before="0" w:after="240"/>
      </w:pPr>
      <w:r>
        <w:rPr>
          <w:b/>
          <w:spacing w:val="-5"/>
          <w:sz w:val="24"/>
        </w:rPr>
        <w:t>C2.</w:t>
      </w:r>
      <w:r>
        <w:t xml:space="preserve"> </w:t>
      </w:r>
      <w:r w:rsidRPr="00446D5E">
        <w:t>Student nauczy się definiowania i rozwiązywania najważniejszych problemów zdrowia publicznego przy udziale organizacji pozarządowych</w:t>
      </w:r>
      <w:r>
        <w:t>.</w:t>
      </w:r>
    </w:p>
    <w:p w:rsidR="00446D5E" w:rsidRPr="00446D5E" w:rsidRDefault="00446D5E" w:rsidP="00446D5E">
      <w:pPr>
        <w:tabs>
          <w:tab w:val="left" w:pos="1005"/>
        </w:tabs>
        <w:ind w:left="709" w:hanging="142"/>
        <w:rPr>
          <w:b/>
          <w:sz w:val="24"/>
          <w:szCs w:val="24"/>
        </w:rPr>
      </w:pPr>
      <w:r w:rsidRPr="00446D5E">
        <w:rPr>
          <w:b/>
          <w:sz w:val="24"/>
          <w:szCs w:val="24"/>
        </w:rPr>
        <w:t>Ćwiczenia</w:t>
      </w:r>
    </w:p>
    <w:p w:rsidR="00446D5E" w:rsidRDefault="00446D5E" w:rsidP="00812D19">
      <w:pPr>
        <w:pStyle w:val="Akapitzlist"/>
        <w:numPr>
          <w:ilvl w:val="2"/>
          <w:numId w:val="1"/>
        </w:numPr>
        <w:tabs>
          <w:tab w:val="left" w:pos="1005"/>
        </w:tabs>
        <w:spacing w:before="0" w:after="240"/>
      </w:pPr>
      <w:r>
        <w:rPr>
          <w:b/>
          <w:spacing w:val="-5"/>
          <w:sz w:val="24"/>
        </w:rPr>
        <w:t>C1.</w:t>
      </w:r>
      <w:r>
        <w:t xml:space="preserve"> </w:t>
      </w:r>
      <w:r w:rsidRPr="00446D5E">
        <w:t>Kształtowanie aktywnej postawy wobec dalszego kształcenia studenta oraz zdobywania umiejętności</w:t>
      </w:r>
      <w:r>
        <w:t>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lastRenderedPageBreak/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9215DB" w:rsidRDefault="009215DB" w:rsidP="009215DB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B4158E" w:rsidRPr="000401A3" w:rsidRDefault="00E310FB" w:rsidP="00812D19">
      <w:pPr>
        <w:spacing w:before="43"/>
        <w:ind w:left="709"/>
        <w:rPr>
          <w:spacing w:val="-5"/>
          <w:sz w:val="24"/>
          <w:szCs w:val="24"/>
        </w:rPr>
      </w:pPr>
      <w:r w:rsidRPr="00DC40BA">
        <w:rPr>
          <w:spacing w:val="-5"/>
          <w:sz w:val="24"/>
          <w:szCs w:val="24"/>
        </w:rPr>
        <w:t>1.</w:t>
      </w:r>
      <w:r w:rsidR="00BC33C8" w:rsidRPr="00DC40BA">
        <w:rPr>
          <w:sz w:val="24"/>
          <w:szCs w:val="24"/>
        </w:rPr>
        <w:t xml:space="preserve"> </w:t>
      </w:r>
      <w:r w:rsidR="00446D5E" w:rsidRPr="00446D5E">
        <w:rPr>
          <w:spacing w:val="-5"/>
          <w:sz w:val="24"/>
          <w:szCs w:val="24"/>
        </w:rPr>
        <w:t>Koncepcja zdrowia. Zdrowie publiczne a medycyna społeczna.</w:t>
      </w:r>
    </w:p>
    <w:p w:rsidR="000401A3" w:rsidRPr="00446D5E" w:rsidRDefault="00E310FB" w:rsidP="00446D5E">
      <w:pPr>
        <w:spacing w:before="43"/>
        <w:ind w:left="720"/>
        <w:rPr>
          <w:sz w:val="24"/>
          <w:szCs w:val="24"/>
        </w:rPr>
      </w:pPr>
      <w:r w:rsidRPr="00DC40BA">
        <w:rPr>
          <w:spacing w:val="-5"/>
          <w:sz w:val="24"/>
          <w:szCs w:val="24"/>
        </w:rPr>
        <w:t>2.</w:t>
      </w:r>
      <w:r w:rsidR="00BC33C8" w:rsidRPr="00DC40BA">
        <w:rPr>
          <w:sz w:val="24"/>
          <w:szCs w:val="24"/>
        </w:rPr>
        <w:t xml:space="preserve"> </w:t>
      </w:r>
      <w:r w:rsidR="00446D5E" w:rsidRPr="00446D5E">
        <w:rPr>
          <w:sz w:val="24"/>
          <w:szCs w:val="24"/>
        </w:rPr>
        <w:t>Czynniki kształtujące stan zdrowia. Zachowania zdrowotne i ich związek ze zdrowiem.</w:t>
      </w:r>
    </w:p>
    <w:p w:rsidR="000401A3" w:rsidRDefault="000401A3" w:rsidP="0067079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76AB6" w:rsidRPr="00F76AB6">
        <w:rPr>
          <w:sz w:val="24"/>
          <w:szCs w:val="24"/>
        </w:rPr>
        <w:t>Sytuacja zdrowotna ludności Polski.</w:t>
      </w:r>
    </w:p>
    <w:p w:rsidR="009215DB" w:rsidRPr="000401A3" w:rsidRDefault="000401A3" w:rsidP="000401A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4</w:t>
      </w:r>
      <w:r w:rsidR="009215DB" w:rsidRPr="00DC40BA">
        <w:rPr>
          <w:sz w:val="24"/>
          <w:szCs w:val="24"/>
        </w:rPr>
        <w:t xml:space="preserve">. </w:t>
      </w:r>
      <w:r w:rsidR="00F76AB6" w:rsidRPr="00F76AB6">
        <w:rPr>
          <w:sz w:val="24"/>
          <w:szCs w:val="24"/>
        </w:rPr>
        <w:t>Wpływ globalizacji na zdrowie społeczeństw oraz rozwój zdrowia publicznego w Polsce i na świecie. Transformacja epidemiologiczna i demograficzna.</w:t>
      </w:r>
    </w:p>
    <w:p w:rsidR="009215DB" w:rsidRPr="00F76AB6" w:rsidRDefault="000401A3" w:rsidP="00812D19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>5</w:t>
      </w:r>
      <w:r w:rsidR="009215DB" w:rsidRPr="00DC40BA">
        <w:rPr>
          <w:sz w:val="24"/>
          <w:szCs w:val="24"/>
        </w:rPr>
        <w:t xml:space="preserve">. </w:t>
      </w:r>
      <w:r w:rsidR="00F76AB6" w:rsidRPr="00F76AB6">
        <w:rPr>
          <w:sz w:val="24"/>
          <w:szCs w:val="24"/>
        </w:rPr>
        <w:t>Międzynarodowa współpraca w zakresie zdrowia. Zdrowie w programach organizacji europejskich.</w:t>
      </w:r>
      <w:r w:rsidR="00674D13" w:rsidRPr="00674D13">
        <w:rPr>
          <w:sz w:val="24"/>
          <w:szCs w:val="24"/>
        </w:rPr>
        <w:t xml:space="preserve"> </w:t>
      </w:r>
      <w:r w:rsidR="00674D13" w:rsidRPr="0001146A">
        <w:rPr>
          <w:sz w:val="24"/>
          <w:szCs w:val="24"/>
        </w:rPr>
        <w:t xml:space="preserve">International </w:t>
      </w:r>
      <w:proofErr w:type="spellStart"/>
      <w:r w:rsidR="00674D13" w:rsidRPr="0001146A">
        <w:rPr>
          <w:sz w:val="24"/>
          <w:szCs w:val="24"/>
        </w:rPr>
        <w:t>Cooperation</w:t>
      </w:r>
      <w:proofErr w:type="spellEnd"/>
      <w:r w:rsidR="00674D13" w:rsidRPr="0001146A">
        <w:rPr>
          <w:sz w:val="24"/>
          <w:szCs w:val="24"/>
        </w:rPr>
        <w:t xml:space="preserve"> in the Field of </w:t>
      </w:r>
      <w:proofErr w:type="spellStart"/>
      <w:r w:rsidR="00674D13" w:rsidRPr="0001146A">
        <w:rPr>
          <w:sz w:val="24"/>
          <w:szCs w:val="24"/>
        </w:rPr>
        <w:t>Health</w:t>
      </w:r>
      <w:proofErr w:type="spellEnd"/>
      <w:r w:rsidR="00674D13" w:rsidRPr="0001146A">
        <w:rPr>
          <w:sz w:val="24"/>
          <w:szCs w:val="24"/>
        </w:rPr>
        <w:t xml:space="preserve">. </w:t>
      </w:r>
      <w:proofErr w:type="spellStart"/>
      <w:r w:rsidR="00674D13" w:rsidRPr="0001146A">
        <w:rPr>
          <w:sz w:val="24"/>
          <w:szCs w:val="24"/>
        </w:rPr>
        <w:t>Health</w:t>
      </w:r>
      <w:proofErr w:type="spellEnd"/>
      <w:r w:rsidR="00674D13" w:rsidRPr="0001146A">
        <w:rPr>
          <w:sz w:val="24"/>
          <w:szCs w:val="24"/>
        </w:rPr>
        <w:t xml:space="preserve"> in the </w:t>
      </w:r>
      <w:proofErr w:type="spellStart"/>
      <w:r w:rsidR="00674D13" w:rsidRPr="0001146A">
        <w:rPr>
          <w:sz w:val="24"/>
          <w:szCs w:val="24"/>
        </w:rPr>
        <w:t>Programmes</w:t>
      </w:r>
      <w:proofErr w:type="spellEnd"/>
      <w:r w:rsidR="00674D13" w:rsidRPr="0001146A">
        <w:rPr>
          <w:sz w:val="24"/>
          <w:szCs w:val="24"/>
        </w:rPr>
        <w:t xml:space="preserve"> of </w:t>
      </w:r>
      <w:proofErr w:type="spellStart"/>
      <w:r w:rsidR="00674D13" w:rsidRPr="0001146A">
        <w:rPr>
          <w:sz w:val="24"/>
          <w:szCs w:val="24"/>
        </w:rPr>
        <w:t>European</w:t>
      </w:r>
      <w:proofErr w:type="spellEnd"/>
      <w:r w:rsidR="00674D13" w:rsidRPr="0001146A">
        <w:rPr>
          <w:sz w:val="24"/>
          <w:szCs w:val="24"/>
        </w:rPr>
        <w:t xml:space="preserve"> </w:t>
      </w:r>
      <w:proofErr w:type="spellStart"/>
      <w:r w:rsidR="00674D13" w:rsidRPr="0001146A">
        <w:rPr>
          <w:sz w:val="24"/>
          <w:szCs w:val="24"/>
        </w:rPr>
        <w:t>Organizations</w:t>
      </w:r>
      <w:proofErr w:type="spellEnd"/>
      <w:r w:rsidR="00674D13" w:rsidRPr="0001146A">
        <w:rPr>
          <w:sz w:val="24"/>
          <w:szCs w:val="24"/>
        </w:rPr>
        <w:t>.</w:t>
      </w:r>
      <w:bookmarkStart w:id="0" w:name="_GoBack"/>
      <w:bookmarkEnd w:id="0"/>
    </w:p>
    <w:p w:rsidR="000401A3" w:rsidRDefault="000401A3" w:rsidP="000401A3">
      <w:pPr>
        <w:spacing w:before="43"/>
        <w:ind w:left="567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0401A3" w:rsidRDefault="000401A3" w:rsidP="00F76AB6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F76AB6" w:rsidRPr="00F76AB6">
        <w:rPr>
          <w:sz w:val="24"/>
          <w:szCs w:val="24"/>
        </w:rPr>
        <w:t>Organy i instytucje administracji publicznej odpowiedzialne za realizację zadań z zakresu ochrony zdrowia.</w:t>
      </w:r>
    </w:p>
    <w:p w:rsidR="000401A3" w:rsidRDefault="000401A3" w:rsidP="000401A3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>2.</w:t>
      </w:r>
      <w:r w:rsidRPr="000401A3">
        <w:rPr>
          <w:sz w:val="24"/>
          <w:szCs w:val="24"/>
        </w:rPr>
        <w:t xml:space="preserve"> </w:t>
      </w:r>
      <w:r w:rsidR="00F76AB6" w:rsidRPr="00F76AB6">
        <w:rPr>
          <w:sz w:val="24"/>
          <w:szCs w:val="24"/>
        </w:rPr>
        <w:t>Rola organizacji pozarządowych w rozwiązywaniu problemów w obszarze zdrowia publicznego.</w:t>
      </w:r>
    </w:p>
    <w:p w:rsidR="000401A3" w:rsidRPr="00F76AB6" w:rsidRDefault="000401A3" w:rsidP="00F76AB6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76AB6" w:rsidRPr="00F76AB6">
        <w:rPr>
          <w:sz w:val="24"/>
          <w:szCs w:val="24"/>
        </w:rPr>
        <w:t>Organizacja opieki onkologicznej w Polsce.</w:t>
      </w:r>
    </w:p>
    <w:p w:rsidR="000401A3" w:rsidRDefault="000401A3" w:rsidP="000401A3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F76AB6" w:rsidRPr="00F76AB6">
        <w:rPr>
          <w:sz w:val="24"/>
          <w:szCs w:val="24"/>
        </w:rPr>
        <w:t>Nadzór nad chorobami zakaźnymi – międzynarodowe przepisy zdrowotne.</w:t>
      </w:r>
    </w:p>
    <w:p w:rsidR="000401A3" w:rsidRDefault="000401A3" w:rsidP="00F76AB6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76AB6" w:rsidRPr="00F76AB6">
        <w:rPr>
          <w:sz w:val="24"/>
          <w:szCs w:val="24"/>
        </w:rPr>
        <w:t>Kompetencje pracownika zdrowia publicznego w rozwiązywaniu problemów zdrowotnych społeczeństwa.</w:t>
      </w:r>
    </w:p>
    <w:p w:rsidR="00B4158E" w:rsidRPr="00DC40BA" w:rsidRDefault="00E310FB" w:rsidP="00812D19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rPr>
          <w:b/>
          <w:sz w:val="24"/>
        </w:rPr>
      </w:pPr>
      <w:r w:rsidRPr="00DC40BA">
        <w:rPr>
          <w:b/>
          <w:sz w:val="24"/>
        </w:rPr>
        <w:t>Efekty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uczenia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się</w:t>
      </w:r>
      <w:r w:rsidRPr="00DC40BA">
        <w:rPr>
          <w:b/>
          <w:spacing w:val="-5"/>
          <w:sz w:val="24"/>
        </w:rPr>
        <w:t xml:space="preserve"> </w:t>
      </w:r>
      <w:r w:rsidRPr="00DC40BA">
        <w:rPr>
          <w:b/>
          <w:sz w:val="24"/>
        </w:rPr>
        <w:t>realizowane</w:t>
      </w:r>
      <w:r w:rsidRPr="00DC40BA">
        <w:rPr>
          <w:b/>
          <w:spacing w:val="-4"/>
          <w:sz w:val="24"/>
        </w:rPr>
        <w:t xml:space="preserve"> </w:t>
      </w:r>
      <w:r w:rsidRPr="00DC40BA">
        <w:rPr>
          <w:b/>
          <w:sz w:val="24"/>
        </w:rPr>
        <w:t>w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ramach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z w:val="24"/>
        </w:rPr>
        <w:t>przedmiotu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746877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8E" w:rsidRDefault="00B4158E">
            <w:pPr>
              <w:pStyle w:val="TableParagraph"/>
              <w:spacing w:before="88"/>
              <w:rPr>
                <w:b/>
                <w:sz w:val="21"/>
              </w:rPr>
            </w:pPr>
          </w:p>
          <w:p w:rsidR="00B4158E" w:rsidRDefault="00E310FB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812D19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8734C9">
        <w:trPr>
          <w:trHeight w:val="294"/>
        </w:trPr>
        <w:tc>
          <w:tcPr>
            <w:tcW w:w="1253" w:type="dxa"/>
            <w:shd w:val="clear" w:color="auto" w:fill="EBF0F8"/>
          </w:tcPr>
          <w:p w:rsidR="008734C9" w:rsidRPr="00346F98" w:rsidRDefault="008734C9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8734C9" w:rsidRPr="00BC33C8" w:rsidRDefault="008734C9" w:rsidP="00346F98">
            <w:pPr>
              <w:rPr>
                <w:sz w:val="21"/>
                <w:szCs w:val="21"/>
              </w:rPr>
            </w:pPr>
            <w:r w:rsidRPr="00F76AB6">
              <w:rPr>
                <w:sz w:val="21"/>
                <w:szCs w:val="21"/>
              </w:rPr>
              <w:t>Rodzaje i zasady funkcjonowania instytucji oraz struktur z zakresu zdrowia publicznego, o zasięgu krajowym oraz międzynarodowym – w odniesieniu do współczesnej cywilizacji.</w:t>
            </w:r>
          </w:p>
        </w:tc>
        <w:tc>
          <w:tcPr>
            <w:tcW w:w="1774" w:type="dxa"/>
            <w:vMerge w:val="restart"/>
          </w:tcPr>
          <w:p w:rsidR="008734C9" w:rsidRPr="008734C9" w:rsidRDefault="008734C9" w:rsidP="008734C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8734C9">
              <w:rPr>
                <w:rFonts w:asciiTheme="minorHAnsi" w:hAnsiTheme="minorHAnsi" w:cstheme="minorHAnsi"/>
                <w:sz w:val="21"/>
                <w:szCs w:val="21"/>
              </w:rPr>
              <w:t>ZP2A_W01</w:t>
            </w:r>
          </w:p>
          <w:p w:rsidR="008734C9" w:rsidRPr="008734C9" w:rsidRDefault="008734C9" w:rsidP="008734C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8734C9"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  <w:p w:rsidR="008734C9" w:rsidRPr="0078056B" w:rsidRDefault="008734C9" w:rsidP="008734C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8734C9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</w:tc>
      </w:tr>
      <w:tr w:rsidR="008734C9">
        <w:trPr>
          <w:trHeight w:val="294"/>
        </w:trPr>
        <w:tc>
          <w:tcPr>
            <w:tcW w:w="1253" w:type="dxa"/>
            <w:shd w:val="clear" w:color="auto" w:fill="EBF0F8"/>
          </w:tcPr>
          <w:p w:rsidR="008734C9" w:rsidRPr="00346F98" w:rsidRDefault="008734C9" w:rsidP="00346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8734C9" w:rsidRPr="00346F98" w:rsidRDefault="008734C9" w:rsidP="00346F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F76AB6">
              <w:rPr>
                <w:rFonts w:asciiTheme="minorHAnsi" w:hAnsiTheme="minorHAnsi" w:cstheme="minorHAnsi"/>
                <w:sz w:val="21"/>
                <w:szCs w:val="21"/>
              </w:rPr>
              <w:t>Podstawy zagrożeń zdrowia człowieka w obszarze: zanieczyszczeń środowiska oraz miejsca zamieszkania, przestrzeni życia społecznego oraz prezentowanego stylu życia.</w:t>
            </w:r>
          </w:p>
        </w:tc>
        <w:tc>
          <w:tcPr>
            <w:tcW w:w="1774" w:type="dxa"/>
            <w:vMerge/>
          </w:tcPr>
          <w:p w:rsidR="008734C9" w:rsidRPr="00F25734" w:rsidRDefault="008734C9" w:rsidP="00346F9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734C9">
        <w:trPr>
          <w:trHeight w:val="294"/>
        </w:trPr>
        <w:tc>
          <w:tcPr>
            <w:tcW w:w="1253" w:type="dxa"/>
            <w:shd w:val="clear" w:color="auto" w:fill="EBF0F8"/>
          </w:tcPr>
          <w:p w:rsidR="008734C9" w:rsidRPr="00346F98" w:rsidRDefault="008734C9" w:rsidP="00346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8734C9" w:rsidRPr="00F76AB6" w:rsidRDefault="008734C9" w:rsidP="00346F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8734C9">
              <w:rPr>
                <w:rFonts w:asciiTheme="minorHAnsi" w:hAnsiTheme="minorHAnsi" w:cstheme="minorHAnsi"/>
                <w:sz w:val="21"/>
                <w:szCs w:val="21"/>
              </w:rPr>
              <w:t>Potrzeby zdrowotne określonych grup ludności, determinanty zdrowia, globalne wyzwania zdrowotne wynikające z transformacji epidemiologicznej i demograficznej, a także układu geopolitycznego. Wskazuje skuteczne metody interwencji.</w:t>
            </w:r>
          </w:p>
        </w:tc>
        <w:tc>
          <w:tcPr>
            <w:tcW w:w="1774" w:type="dxa"/>
            <w:vMerge/>
          </w:tcPr>
          <w:p w:rsidR="008734C9" w:rsidRPr="00F25734" w:rsidRDefault="008734C9" w:rsidP="00346F9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812D19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346F98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346F98" w:rsidRPr="00804C1D" w:rsidRDefault="00346F98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346F98" w:rsidRPr="00804C1D" w:rsidRDefault="008734C9" w:rsidP="00F25734">
            <w:pPr>
              <w:rPr>
                <w:sz w:val="21"/>
                <w:szCs w:val="21"/>
              </w:rPr>
            </w:pPr>
            <w:r w:rsidRPr="008734C9">
              <w:rPr>
                <w:sz w:val="21"/>
                <w:szCs w:val="21"/>
              </w:rPr>
              <w:t>Potrafi przeprowadzić krytyczną analizę oraz interpretację ekspertyz i raportów z zakresu polityki zdrowotnej, a także stanu zdrowia określonej populacji. Określać sytuację finansową poszczególnych składowych systemu opieki zdrowotnej. Dokonać analizy planów strategicznych z wykorzystaniem narzędzi i metod analizy strategicznej oraz dostosować biznes plan. Wskazać zależności pomiędzy procesami społeczno-gospodarczymi a systemem ubezpieczeń.</w:t>
            </w:r>
          </w:p>
        </w:tc>
        <w:tc>
          <w:tcPr>
            <w:tcW w:w="1772" w:type="dxa"/>
          </w:tcPr>
          <w:p w:rsidR="00346F98" w:rsidRDefault="00F13762" w:rsidP="00804C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ZP2A_U04</w:t>
            </w:r>
          </w:p>
          <w:p w:rsidR="000401A3" w:rsidRPr="00582748" w:rsidRDefault="000401A3" w:rsidP="000401A3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812D19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25734">
        <w:trPr>
          <w:trHeight w:val="295"/>
        </w:trPr>
        <w:tc>
          <w:tcPr>
            <w:tcW w:w="1253" w:type="dxa"/>
            <w:shd w:val="clear" w:color="auto" w:fill="EBF0F8"/>
          </w:tcPr>
          <w:p w:rsidR="00F25734" w:rsidRPr="00F25734" w:rsidRDefault="00F25734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F25734" w:rsidRPr="00F25734" w:rsidRDefault="008734C9" w:rsidP="00F25734">
            <w:pPr>
              <w:rPr>
                <w:sz w:val="21"/>
                <w:szCs w:val="21"/>
              </w:rPr>
            </w:pPr>
            <w:r w:rsidRPr="008734C9">
              <w:rPr>
                <w:sz w:val="21"/>
                <w:szCs w:val="21"/>
              </w:rPr>
              <w:t>Wykazuje aktywną postawę wobec dalszego kształcenia oraz zdobywania umiejętności, jest gotów do korzystania z pomocy ekspertów. Kształtuje umiejętności współpracy w zespole interdyscyplinarnym, zgodnie z regulacjami prawnymi oraz zasadami etyki zawodowej.</w:t>
            </w:r>
          </w:p>
        </w:tc>
        <w:tc>
          <w:tcPr>
            <w:tcW w:w="1774" w:type="dxa"/>
          </w:tcPr>
          <w:p w:rsidR="00F25734" w:rsidRDefault="00F13762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0401A3" w:rsidRPr="00F25734" w:rsidRDefault="000401A3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812D19" w:rsidP="00DC40B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:rsidR="00B4158E" w:rsidRDefault="00E310FB" w:rsidP="00812D19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317"/>
        <w:gridCol w:w="4317"/>
      </w:tblGrid>
      <w:tr w:rsidR="00804CF0" w:rsidTr="00804CF0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804CF0" w:rsidRDefault="00804C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804CF0" w:rsidRDefault="00804CF0" w:rsidP="00804CF0">
            <w:pPr>
              <w:pStyle w:val="TableParagraph"/>
              <w:ind w:left="91"/>
              <w:jc w:val="center"/>
              <w:rPr>
                <w:b/>
                <w:spacing w:val="-2"/>
                <w:sz w:val="21"/>
              </w:rPr>
            </w:pPr>
            <w:r w:rsidRPr="008734C9">
              <w:rPr>
                <w:b/>
                <w:spacing w:val="-2"/>
                <w:sz w:val="21"/>
              </w:rPr>
              <w:t>Kolokwium</w:t>
            </w:r>
          </w:p>
          <w:p w:rsidR="00804CF0" w:rsidRDefault="00804CF0" w:rsidP="00804CF0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(forma pisemna)</w:t>
            </w: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804CF0" w:rsidRDefault="00804CF0" w:rsidP="00804CF0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2D1A4D">
              <w:rPr>
                <w:b/>
                <w:spacing w:val="-2"/>
                <w:sz w:val="21"/>
              </w:rPr>
              <w:t>Praca</w:t>
            </w:r>
            <w:r w:rsidRPr="002D1A4D">
              <w:rPr>
                <w:b/>
                <w:spacing w:val="80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>w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804CF0" w:rsidTr="00804CF0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804CF0" w:rsidRDefault="00804CF0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804CF0" w:rsidRDefault="00804CF0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317" w:type="dxa"/>
            <w:vMerge/>
            <w:shd w:val="clear" w:color="auto" w:fill="F1F1F1"/>
          </w:tcPr>
          <w:p w:rsidR="00804CF0" w:rsidRPr="008734C9" w:rsidRDefault="00804CF0" w:rsidP="007A01B6">
            <w:pPr>
              <w:pStyle w:val="TableParagraph"/>
              <w:ind w:left="91"/>
              <w:jc w:val="center"/>
              <w:rPr>
                <w:b/>
                <w:sz w:val="21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804CF0" w:rsidRPr="002D1A4D" w:rsidRDefault="00804CF0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804CF0" w:rsidTr="00804CF0">
        <w:trPr>
          <w:trHeight w:val="80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804CF0" w:rsidRDefault="00804C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804CF0" w:rsidRDefault="00804C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804CF0" w:rsidRDefault="00804CF0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812D19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91"/>
        <w:gridCol w:w="2191"/>
        <w:gridCol w:w="2126"/>
        <w:gridCol w:w="2126"/>
      </w:tblGrid>
      <w:tr w:rsidR="00804CF0" w:rsidTr="00804CF0">
        <w:trPr>
          <w:trHeight w:val="590"/>
        </w:trPr>
        <w:tc>
          <w:tcPr>
            <w:tcW w:w="1239" w:type="dxa"/>
          </w:tcPr>
          <w:p w:rsidR="00804CF0" w:rsidRDefault="00804CF0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804CF0" w:rsidRDefault="00804CF0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4896" behindDoc="1" locked="0" layoutInCell="1" allowOverlap="1" wp14:anchorId="7C765102" wp14:editId="620EC5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F71976" id="Group 2" o:spid="_x0000_s1026" style="position:absolute;margin-left:0;margin-top:-13.3pt;width:61.95pt;height:30pt;z-index:-25165158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2191" w:type="dxa"/>
            <w:shd w:val="clear" w:color="auto" w:fill="F1F1F1"/>
          </w:tcPr>
          <w:p w:rsidR="00804CF0" w:rsidRDefault="00804CF0" w:rsidP="00804CF0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91" w:type="dxa"/>
            <w:shd w:val="clear" w:color="auto" w:fill="F1F1F1"/>
          </w:tcPr>
          <w:p w:rsidR="00804CF0" w:rsidRDefault="00804CF0" w:rsidP="00804CF0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126" w:type="dxa"/>
            <w:shd w:val="clear" w:color="auto" w:fill="F1F1F1"/>
          </w:tcPr>
          <w:p w:rsidR="00804CF0" w:rsidRDefault="00804CF0" w:rsidP="00804CF0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26" w:type="dxa"/>
            <w:shd w:val="clear" w:color="auto" w:fill="F1F1F1"/>
          </w:tcPr>
          <w:p w:rsidR="00804CF0" w:rsidRDefault="00804CF0" w:rsidP="00804CF0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804CF0" w:rsidTr="00804CF0">
        <w:trPr>
          <w:trHeight w:val="294"/>
        </w:trPr>
        <w:tc>
          <w:tcPr>
            <w:tcW w:w="1239" w:type="dxa"/>
            <w:shd w:val="clear" w:color="auto" w:fill="EBF0F8"/>
          </w:tcPr>
          <w:p w:rsidR="00804CF0" w:rsidRPr="00746877" w:rsidRDefault="00804CF0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2191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04CF0" w:rsidTr="00804CF0">
        <w:trPr>
          <w:trHeight w:val="294"/>
        </w:trPr>
        <w:tc>
          <w:tcPr>
            <w:tcW w:w="1239" w:type="dxa"/>
            <w:shd w:val="clear" w:color="auto" w:fill="EBF0F8"/>
          </w:tcPr>
          <w:p w:rsidR="00804CF0" w:rsidRPr="00746877" w:rsidRDefault="00804CF0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2191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804CF0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04CF0" w:rsidTr="00804CF0">
        <w:trPr>
          <w:trHeight w:val="294"/>
        </w:trPr>
        <w:tc>
          <w:tcPr>
            <w:tcW w:w="1239" w:type="dxa"/>
            <w:shd w:val="clear" w:color="auto" w:fill="EBF0F8"/>
          </w:tcPr>
          <w:p w:rsidR="00804CF0" w:rsidRDefault="00804CF0" w:rsidP="008734C9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W03</w:t>
            </w:r>
          </w:p>
        </w:tc>
        <w:tc>
          <w:tcPr>
            <w:tcW w:w="2191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804CF0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804CF0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04CF0" w:rsidTr="00804CF0">
        <w:trPr>
          <w:trHeight w:val="294"/>
        </w:trPr>
        <w:tc>
          <w:tcPr>
            <w:tcW w:w="1239" w:type="dxa"/>
            <w:shd w:val="clear" w:color="auto" w:fill="EBF0F8"/>
          </w:tcPr>
          <w:p w:rsidR="00804CF0" w:rsidRDefault="00804CF0" w:rsidP="007A01B6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2191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  <w:shd w:val="clear" w:color="auto" w:fill="F1F1F1"/>
          </w:tcPr>
          <w:p w:rsidR="00804CF0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804CF0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804CF0" w:rsidTr="00804CF0">
        <w:trPr>
          <w:trHeight w:val="294"/>
        </w:trPr>
        <w:tc>
          <w:tcPr>
            <w:tcW w:w="1239" w:type="dxa"/>
            <w:shd w:val="clear" w:color="auto" w:fill="EBF0F8"/>
          </w:tcPr>
          <w:p w:rsidR="00804CF0" w:rsidRPr="00746877" w:rsidRDefault="00804CF0" w:rsidP="007A01B6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2191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804CF0" w:rsidRPr="00746877" w:rsidRDefault="00804CF0" w:rsidP="00804CF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812D19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2F5D80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2F5D80">
              <w:rPr>
                <w:b/>
                <w:sz w:val="21"/>
                <w:szCs w:val="21"/>
              </w:rPr>
              <w:t>Kryterium</w:t>
            </w:r>
            <w:r w:rsidRPr="002F5D80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2F5D80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7A01B6" w:rsidTr="00285186">
        <w:trPr>
          <w:trHeight w:val="294"/>
        </w:trPr>
        <w:tc>
          <w:tcPr>
            <w:tcW w:w="963" w:type="dxa"/>
          </w:tcPr>
          <w:p w:rsidR="007A01B6" w:rsidRDefault="007A01B6" w:rsidP="007A01B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1B6" w:rsidRPr="007A01B6" w:rsidRDefault="007A01B6" w:rsidP="007A01B6">
            <w:pPr>
              <w:rPr>
                <w:sz w:val="21"/>
                <w:szCs w:val="21"/>
              </w:rPr>
            </w:pPr>
            <w:r w:rsidRPr="007A01B6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 xml:space="preserve">kolokwium </w:t>
            </w:r>
            <w:r w:rsidRPr="007A01B6">
              <w:rPr>
                <w:sz w:val="21"/>
                <w:szCs w:val="21"/>
              </w:rPr>
              <w:t xml:space="preserve">na poziomie 61% do 68% maksymalnej liczby punktów możliwych do zdobycia. </w:t>
            </w:r>
          </w:p>
        </w:tc>
      </w:tr>
      <w:tr w:rsidR="007A01B6" w:rsidTr="00285186">
        <w:trPr>
          <w:trHeight w:val="294"/>
        </w:trPr>
        <w:tc>
          <w:tcPr>
            <w:tcW w:w="963" w:type="dxa"/>
          </w:tcPr>
          <w:p w:rsidR="007A01B6" w:rsidRDefault="007A01B6" w:rsidP="007A01B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1B6" w:rsidRPr="007A01B6" w:rsidRDefault="007A01B6" w:rsidP="007A01B6">
            <w:pPr>
              <w:rPr>
                <w:sz w:val="21"/>
                <w:szCs w:val="21"/>
              </w:rPr>
            </w:pPr>
            <w:r w:rsidRPr="007A01B6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7A01B6" w:rsidTr="00285186">
        <w:trPr>
          <w:trHeight w:val="294"/>
        </w:trPr>
        <w:tc>
          <w:tcPr>
            <w:tcW w:w="963" w:type="dxa"/>
          </w:tcPr>
          <w:p w:rsidR="007A01B6" w:rsidRDefault="007A01B6" w:rsidP="007A01B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1B6" w:rsidRPr="007A01B6" w:rsidRDefault="007A01B6" w:rsidP="007A01B6">
            <w:pPr>
              <w:rPr>
                <w:sz w:val="21"/>
                <w:szCs w:val="21"/>
              </w:rPr>
            </w:pPr>
            <w:r w:rsidRPr="007A01B6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7A01B6" w:rsidTr="00285186">
        <w:trPr>
          <w:trHeight w:val="294"/>
        </w:trPr>
        <w:tc>
          <w:tcPr>
            <w:tcW w:w="963" w:type="dxa"/>
          </w:tcPr>
          <w:p w:rsidR="007A01B6" w:rsidRDefault="007A01B6" w:rsidP="007A01B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1B6" w:rsidRPr="007A01B6" w:rsidRDefault="007A01B6" w:rsidP="007A01B6">
            <w:pPr>
              <w:rPr>
                <w:sz w:val="21"/>
                <w:szCs w:val="21"/>
              </w:rPr>
            </w:pPr>
            <w:r w:rsidRPr="007A01B6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7A01B6" w:rsidTr="00285186">
        <w:trPr>
          <w:trHeight w:val="294"/>
        </w:trPr>
        <w:tc>
          <w:tcPr>
            <w:tcW w:w="963" w:type="dxa"/>
          </w:tcPr>
          <w:p w:rsidR="007A01B6" w:rsidRDefault="007A01B6" w:rsidP="007A01B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1B6" w:rsidRPr="007A01B6" w:rsidRDefault="007A01B6" w:rsidP="007A01B6">
            <w:pPr>
              <w:rPr>
                <w:sz w:val="21"/>
                <w:szCs w:val="21"/>
              </w:rPr>
            </w:pPr>
            <w:r w:rsidRPr="007A01B6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812D19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895490" w:rsidRPr="002F5D80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2F5D80">
              <w:rPr>
                <w:b/>
                <w:sz w:val="21"/>
                <w:szCs w:val="21"/>
              </w:rPr>
              <w:t>Kryterium</w:t>
            </w:r>
            <w:r w:rsidRPr="002F5D80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2F5D80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7A01B6" w:rsidTr="00CA4093">
        <w:trPr>
          <w:trHeight w:val="294"/>
        </w:trPr>
        <w:tc>
          <w:tcPr>
            <w:tcW w:w="963" w:type="dxa"/>
          </w:tcPr>
          <w:p w:rsidR="007A01B6" w:rsidRDefault="007A01B6" w:rsidP="007A01B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1B6" w:rsidRPr="007A01B6" w:rsidRDefault="007A01B6" w:rsidP="007A01B6">
            <w:pPr>
              <w:rPr>
                <w:sz w:val="21"/>
                <w:szCs w:val="21"/>
              </w:rPr>
            </w:pPr>
            <w:r w:rsidRPr="007A01B6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7A01B6" w:rsidTr="00CA4093">
        <w:trPr>
          <w:trHeight w:val="294"/>
        </w:trPr>
        <w:tc>
          <w:tcPr>
            <w:tcW w:w="963" w:type="dxa"/>
          </w:tcPr>
          <w:p w:rsidR="007A01B6" w:rsidRDefault="007A01B6" w:rsidP="007A01B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1B6" w:rsidRPr="007A01B6" w:rsidRDefault="007A01B6" w:rsidP="007A01B6">
            <w:pPr>
              <w:rPr>
                <w:sz w:val="21"/>
                <w:szCs w:val="21"/>
              </w:rPr>
            </w:pPr>
            <w:r w:rsidRPr="007A01B6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7A01B6" w:rsidTr="00CA4093">
        <w:trPr>
          <w:trHeight w:val="294"/>
        </w:trPr>
        <w:tc>
          <w:tcPr>
            <w:tcW w:w="963" w:type="dxa"/>
          </w:tcPr>
          <w:p w:rsidR="007A01B6" w:rsidRDefault="007A01B6" w:rsidP="007A01B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1B6" w:rsidRPr="007A01B6" w:rsidRDefault="007A01B6" w:rsidP="007A01B6">
            <w:pPr>
              <w:rPr>
                <w:sz w:val="21"/>
                <w:szCs w:val="21"/>
              </w:rPr>
            </w:pPr>
            <w:r w:rsidRPr="007A01B6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7A01B6" w:rsidTr="00CA4093">
        <w:trPr>
          <w:trHeight w:val="294"/>
        </w:trPr>
        <w:tc>
          <w:tcPr>
            <w:tcW w:w="963" w:type="dxa"/>
          </w:tcPr>
          <w:p w:rsidR="007A01B6" w:rsidRDefault="007A01B6" w:rsidP="007A01B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1B6" w:rsidRPr="007A01B6" w:rsidRDefault="007A01B6" w:rsidP="007A01B6">
            <w:pPr>
              <w:rPr>
                <w:sz w:val="21"/>
                <w:szCs w:val="21"/>
              </w:rPr>
            </w:pPr>
            <w:r w:rsidRPr="007A01B6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7A01B6" w:rsidTr="00CA4093">
        <w:trPr>
          <w:trHeight w:val="294"/>
        </w:trPr>
        <w:tc>
          <w:tcPr>
            <w:tcW w:w="963" w:type="dxa"/>
          </w:tcPr>
          <w:p w:rsidR="007A01B6" w:rsidRDefault="007A01B6" w:rsidP="007A01B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1B6" w:rsidRPr="007A01B6" w:rsidRDefault="007A01B6" w:rsidP="007A01B6">
            <w:pPr>
              <w:rPr>
                <w:sz w:val="21"/>
                <w:szCs w:val="21"/>
              </w:rPr>
            </w:pPr>
            <w:r w:rsidRPr="007A01B6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B4158E" w:rsidRDefault="00E310FB" w:rsidP="00B16F38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256"/>
        <w:gridCol w:w="2126"/>
      </w:tblGrid>
      <w:tr w:rsidR="00851D3E" w:rsidTr="00851D3E">
        <w:trPr>
          <w:trHeight w:val="587"/>
        </w:trPr>
        <w:tc>
          <w:tcPr>
            <w:tcW w:w="5500" w:type="dxa"/>
          </w:tcPr>
          <w:p w:rsidR="00851D3E" w:rsidRDefault="00851D3E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256" w:type="dxa"/>
          </w:tcPr>
          <w:p w:rsidR="00851D3E" w:rsidRDefault="00851D3E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851D3E" w:rsidRDefault="00851D3E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26" w:type="dxa"/>
          </w:tcPr>
          <w:p w:rsidR="00851D3E" w:rsidRDefault="00851D3E" w:rsidP="00851D3E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851D3E" w:rsidRDefault="00851D3E" w:rsidP="00851D3E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nie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</w:tr>
      <w:tr w:rsidR="00851D3E" w:rsidTr="00851D3E">
        <w:trPr>
          <w:trHeight w:val="590"/>
        </w:trPr>
        <w:tc>
          <w:tcPr>
            <w:tcW w:w="5500" w:type="dxa"/>
            <w:shd w:val="clear" w:color="auto" w:fill="F1F1F1"/>
          </w:tcPr>
          <w:p w:rsidR="00851D3E" w:rsidRDefault="00851D3E" w:rsidP="00851D3E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851D3E" w:rsidRDefault="00851D3E" w:rsidP="00851D3E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256" w:type="dxa"/>
            <w:shd w:val="clear" w:color="auto" w:fill="F1F1F1"/>
          </w:tcPr>
          <w:p w:rsidR="00851D3E" w:rsidRPr="002D1A4D" w:rsidRDefault="00851D3E" w:rsidP="00851D3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26" w:type="dxa"/>
            <w:shd w:val="clear" w:color="auto" w:fill="F1F1F1"/>
          </w:tcPr>
          <w:p w:rsidR="00851D3E" w:rsidRPr="002D1A4D" w:rsidRDefault="00851D3E" w:rsidP="00851D3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851D3E" w:rsidTr="00851D3E">
        <w:trPr>
          <w:trHeight w:val="294"/>
        </w:trPr>
        <w:tc>
          <w:tcPr>
            <w:tcW w:w="5500" w:type="dxa"/>
          </w:tcPr>
          <w:p w:rsidR="00851D3E" w:rsidRDefault="00851D3E" w:rsidP="00851D3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256" w:type="dxa"/>
          </w:tcPr>
          <w:p w:rsidR="00851D3E" w:rsidRPr="00EF0FF2" w:rsidRDefault="006A663E" w:rsidP="00851D3E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851D3E" w:rsidRPr="00EF0FF2" w:rsidRDefault="006A663E" w:rsidP="00851D3E">
            <w:pPr>
              <w:jc w:val="center"/>
            </w:pPr>
            <w:r>
              <w:t>15</w:t>
            </w:r>
          </w:p>
        </w:tc>
      </w:tr>
      <w:tr w:rsidR="00851D3E" w:rsidTr="00851D3E">
        <w:trPr>
          <w:trHeight w:val="294"/>
        </w:trPr>
        <w:tc>
          <w:tcPr>
            <w:tcW w:w="5500" w:type="dxa"/>
          </w:tcPr>
          <w:p w:rsidR="00851D3E" w:rsidRDefault="00851D3E" w:rsidP="00851D3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256" w:type="dxa"/>
          </w:tcPr>
          <w:p w:rsidR="00851D3E" w:rsidRDefault="00851D3E" w:rsidP="00851D3E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851D3E" w:rsidRDefault="00851D3E" w:rsidP="00851D3E">
            <w:pPr>
              <w:jc w:val="center"/>
            </w:pPr>
            <w:r>
              <w:t>15</w:t>
            </w:r>
          </w:p>
        </w:tc>
      </w:tr>
      <w:tr w:rsidR="00851D3E" w:rsidTr="00851D3E">
        <w:trPr>
          <w:trHeight w:val="590"/>
        </w:trPr>
        <w:tc>
          <w:tcPr>
            <w:tcW w:w="5500" w:type="dxa"/>
            <w:shd w:val="clear" w:color="auto" w:fill="F1F1F1"/>
          </w:tcPr>
          <w:p w:rsidR="00851D3E" w:rsidRDefault="00851D3E" w:rsidP="00851D3E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851D3E" w:rsidRDefault="00851D3E" w:rsidP="00851D3E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256" w:type="dxa"/>
            <w:shd w:val="clear" w:color="auto" w:fill="F1F1F1"/>
          </w:tcPr>
          <w:p w:rsidR="00851D3E" w:rsidRPr="002D1A4D" w:rsidRDefault="00851D3E" w:rsidP="00851D3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1F1F1"/>
          </w:tcPr>
          <w:p w:rsidR="00851D3E" w:rsidRPr="002D1A4D" w:rsidRDefault="00851D3E" w:rsidP="00851D3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851D3E" w:rsidTr="00851D3E">
        <w:trPr>
          <w:trHeight w:val="294"/>
        </w:trPr>
        <w:tc>
          <w:tcPr>
            <w:tcW w:w="5500" w:type="dxa"/>
          </w:tcPr>
          <w:p w:rsidR="00851D3E" w:rsidRDefault="00851D3E" w:rsidP="00851D3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256" w:type="dxa"/>
          </w:tcPr>
          <w:p w:rsidR="00851D3E" w:rsidRPr="00EF0FF2" w:rsidRDefault="00851D3E" w:rsidP="00851D3E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851D3E" w:rsidRPr="00EF0FF2" w:rsidRDefault="00851D3E" w:rsidP="00851D3E">
            <w:pPr>
              <w:jc w:val="center"/>
            </w:pPr>
            <w:r>
              <w:t>10</w:t>
            </w:r>
          </w:p>
        </w:tc>
      </w:tr>
      <w:tr w:rsidR="00851D3E" w:rsidTr="00851D3E">
        <w:trPr>
          <w:trHeight w:val="294"/>
        </w:trPr>
        <w:tc>
          <w:tcPr>
            <w:tcW w:w="5500" w:type="dxa"/>
          </w:tcPr>
          <w:p w:rsidR="00851D3E" w:rsidRDefault="00851D3E" w:rsidP="00851D3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lastRenderedPageBreak/>
              <w:t>Przygotowanie do ćwiczeń</w:t>
            </w:r>
          </w:p>
        </w:tc>
        <w:tc>
          <w:tcPr>
            <w:tcW w:w="2256" w:type="dxa"/>
          </w:tcPr>
          <w:p w:rsidR="00851D3E" w:rsidRPr="00EF0FF2" w:rsidRDefault="00851D3E" w:rsidP="00851D3E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851D3E" w:rsidRPr="00EF0FF2" w:rsidRDefault="00851D3E" w:rsidP="00851D3E">
            <w:pPr>
              <w:jc w:val="center"/>
            </w:pPr>
            <w:r>
              <w:t>10</w:t>
            </w:r>
          </w:p>
        </w:tc>
      </w:tr>
      <w:tr w:rsidR="00851D3E" w:rsidTr="00851D3E">
        <w:trPr>
          <w:trHeight w:val="294"/>
        </w:trPr>
        <w:tc>
          <w:tcPr>
            <w:tcW w:w="5500" w:type="dxa"/>
            <w:shd w:val="clear" w:color="auto" w:fill="F1F1F1"/>
          </w:tcPr>
          <w:p w:rsidR="00851D3E" w:rsidRDefault="00851D3E" w:rsidP="00851D3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256" w:type="dxa"/>
            <w:shd w:val="clear" w:color="auto" w:fill="F1F1F1"/>
          </w:tcPr>
          <w:p w:rsidR="00851D3E" w:rsidRPr="002D1A4D" w:rsidRDefault="00851D3E" w:rsidP="00851D3E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26" w:type="dxa"/>
            <w:shd w:val="clear" w:color="auto" w:fill="F1F1F1"/>
          </w:tcPr>
          <w:p w:rsidR="00851D3E" w:rsidRPr="002D1A4D" w:rsidRDefault="00851D3E" w:rsidP="00851D3E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851D3E" w:rsidTr="00851D3E">
        <w:trPr>
          <w:trHeight w:val="294"/>
        </w:trPr>
        <w:tc>
          <w:tcPr>
            <w:tcW w:w="5500" w:type="dxa"/>
            <w:shd w:val="clear" w:color="auto" w:fill="F1F1F1"/>
          </w:tcPr>
          <w:p w:rsidR="00851D3E" w:rsidRDefault="00851D3E" w:rsidP="00851D3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256" w:type="dxa"/>
            <w:shd w:val="clear" w:color="auto" w:fill="F1F1F1"/>
          </w:tcPr>
          <w:p w:rsidR="00851D3E" w:rsidRPr="002D1A4D" w:rsidRDefault="00851D3E" w:rsidP="00851D3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1F1F1"/>
          </w:tcPr>
          <w:p w:rsidR="00851D3E" w:rsidRPr="002D1A4D" w:rsidRDefault="00851D3E" w:rsidP="00851D3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B4158E" w:rsidRPr="00582748" w:rsidRDefault="00582748" w:rsidP="00812D19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401A3"/>
    <w:rsid w:val="000963EA"/>
    <w:rsid w:val="001332E1"/>
    <w:rsid w:val="001B71C6"/>
    <w:rsid w:val="001B7CFC"/>
    <w:rsid w:val="001F019E"/>
    <w:rsid w:val="001F5E56"/>
    <w:rsid w:val="00233C45"/>
    <w:rsid w:val="002D1A4D"/>
    <w:rsid w:val="002F5D80"/>
    <w:rsid w:val="00346F98"/>
    <w:rsid w:val="00374946"/>
    <w:rsid w:val="00407C66"/>
    <w:rsid w:val="00446D5E"/>
    <w:rsid w:val="00582748"/>
    <w:rsid w:val="00670793"/>
    <w:rsid w:val="00674D13"/>
    <w:rsid w:val="006A0F50"/>
    <w:rsid w:val="006A663E"/>
    <w:rsid w:val="00746877"/>
    <w:rsid w:val="0078056B"/>
    <w:rsid w:val="007A01B6"/>
    <w:rsid w:val="00804C1D"/>
    <w:rsid w:val="00804CF0"/>
    <w:rsid w:val="00812D19"/>
    <w:rsid w:val="008459E7"/>
    <w:rsid w:val="00851D3E"/>
    <w:rsid w:val="008734C9"/>
    <w:rsid w:val="00895490"/>
    <w:rsid w:val="009215DB"/>
    <w:rsid w:val="00985C18"/>
    <w:rsid w:val="00A537B8"/>
    <w:rsid w:val="00B16F38"/>
    <w:rsid w:val="00B4158E"/>
    <w:rsid w:val="00BA514A"/>
    <w:rsid w:val="00BB7D07"/>
    <w:rsid w:val="00BC33C8"/>
    <w:rsid w:val="00BD52CC"/>
    <w:rsid w:val="00BE3E04"/>
    <w:rsid w:val="00C91DAB"/>
    <w:rsid w:val="00C9321C"/>
    <w:rsid w:val="00D227C0"/>
    <w:rsid w:val="00DC40BA"/>
    <w:rsid w:val="00E310FB"/>
    <w:rsid w:val="00F13762"/>
    <w:rsid w:val="00F25734"/>
    <w:rsid w:val="00F7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C172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1064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32</cp:revision>
  <dcterms:created xsi:type="dcterms:W3CDTF">2026-01-14T07:21:00Z</dcterms:created>
  <dcterms:modified xsi:type="dcterms:W3CDTF">2026-08-18T05:45:00Z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