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48451E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1A2263" w:rsidRPr="001A2263">
        <w:rPr>
          <w:spacing w:val="-2"/>
        </w:rPr>
        <w:t>0919.4.ZP2.B/C.E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1A2263">
        <w:rPr>
          <w:spacing w:val="-2"/>
        </w:rPr>
        <w:t>Ekonomia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1A2263">
        <w:t>Economy</w:t>
      </w:r>
      <w:proofErr w:type="spellEnd"/>
    </w:p>
    <w:p w:rsidR="00B4158E" w:rsidRDefault="00E310FB" w:rsidP="005F6152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BC33C8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142466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746877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374946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670793">
        <w:trPr>
          <w:trHeight w:val="294"/>
        </w:trPr>
        <w:tc>
          <w:tcPr>
            <w:tcW w:w="4744" w:type="dxa"/>
          </w:tcPr>
          <w:p w:rsidR="00670793" w:rsidRDefault="00670793" w:rsidP="00670793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670793" w:rsidRPr="006D167C" w:rsidRDefault="00670793" w:rsidP="00670793">
            <w:r w:rsidRPr="006D167C">
              <w:t>dr Dorota Rębak</w:t>
            </w:r>
          </w:p>
        </w:tc>
      </w:tr>
      <w:tr w:rsidR="00670793">
        <w:trPr>
          <w:trHeight w:val="294"/>
        </w:trPr>
        <w:tc>
          <w:tcPr>
            <w:tcW w:w="4744" w:type="dxa"/>
          </w:tcPr>
          <w:p w:rsidR="00670793" w:rsidRDefault="00670793" w:rsidP="00670793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670793" w:rsidRDefault="00670793" w:rsidP="00670793">
            <w:r w:rsidRPr="006D167C">
              <w:t>dorota.rebak@ujk.edu.pl</w:t>
            </w:r>
          </w:p>
        </w:tc>
      </w:tr>
    </w:tbl>
    <w:p w:rsidR="00B4158E" w:rsidRDefault="00E310FB" w:rsidP="005F6152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882681" w:rsidP="00670793">
            <w:pPr>
              <w:rPr>
                <w:sz w:val="21"/>
                <w:szCs w:val="21"/>
              </w:rPr>
            </w:pPr>
            <w:r w:rsidRPr="00882681">
              <w:rPr>
                <w:sz w:val="21"/>
                <w:szCs w:val="21"/>
              </w:rPr>
              <w:t>Znajomość podstawowych pojęć ekonomicznych</w:t>
            </w:r>
          </w:p>
        </w:tc>
      </w:tr>
    </w:tbl>
    <w:p w:rsidR="00B4158E" w:rsidRDefault="00E310FB" w:rsidP="005F6152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47748B" w:rsidP="000E7726">
            <w:pPr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 (W),</w:t>
            </w: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 xml:space="preserve"> Ćwiczenia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(C).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142466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13319C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311EDC" w:rsidRDefault="0013319C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Wykład: w</w:t>
            </w:r>
            <w:r w:rsidR="00670793" w:rsidRPr="00670793">
              <w:rPr>
                <w:sz w:val="21"/>
                <w:szCs w:val="21"/>
              </w:rPr>
              <w:t>ykład problemowy, wykład konwersator</w:t>
            </w:r>
            <w:r w:rsidR="00311EDC">
              <w:rPr>
                <w:sz w:val="21"/>
                <w:szCs w:val="21"/>
              </w:rPr>
              <w:t>yjny, prezentacja multimedialna</w:t>
            </w:r>
          </w:p>
          <w:p w:rsidR="00311EDC" w:rsidRPr="009215DB" w:rsidRDefault="00311EDC" w:rsidP="00311ED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</w:t>
            </w:r>
            <w:r w:rsidR="00670793" w:rsidRPr="00670793">
              <w:rPr>
                <w:sz w:val="21"/>
                <w:szCs w:val="21"/>
              </w:rPr>
              <w:t xml:space="preserve">dyskusja, analiza przypadku.  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670793" w:rsidRPr="00670793" w:rsidRDefault="00906CAA" w:rsidP="0067079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5F6152" w:rsidRPr="005F6152">
              <w:rPr>
                <w:sz w:val="21"/>
                <w:szCs w:val="21"/>
              </w:rPr>
              <w:t>Milewski R., Kwiatkowski E. (redaktorzy naukowi). Podstawy ekonomii.</w:t>
            </w:r>
            <w:r w:rsidR="005F6152">
              <w:rPr>
                <w:sz w:val="21"/>
                <w:szCs w:val="21"/>
              </w:rPr>
              <w:t xml:space="preserve"> Wydanie IV.</w:t>
            </w:r>
            <w:r w:rsidR="005F6152" w:rsidRPr="005F6152">
              <w:rPr>
                <w:sz w:val="21"/>
                <w:szCs w:val="21"/>
              </w:rPr>
              <w:t xml:space="preserve"> Wydawnictwo Naukowe PWN, Warszawa 2018.</w:t>
            </w:r>
          </w:p>
          <w:p w:rsidR="00906CAA" w:rsidRDefault="00906CAA" w:rsidP="0067079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5F6152" w:rsidRPr="005F6152">
              <w:rPr>
                <w:sz w:val="21"/>
                <w:szCs w:val="21"/>
              </w:rPr>
              <w:t>Ślusarczyk B., Ślusarczyk S. Podstawy mikro- i makroekonomii. Politechnika Lubelska, Lublin 2011.</w:t>
            </w:r>
          </w:p>
          <w:p w:rsidR="009215DB" w:rsidRDefault="00906CAA" w:rsidP="0067079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hyperlink r:id="rId5" w:history="1">
              <w:r w:rsidRPr="008308C9">
                <w:rPr>
                  <w:rStyle w:val="Hipercze"/>
                  <w:sz w:val="21"/>
                  <w:szCs w:val="21"/>
                </w:rPr>
                <w:t>http://www.bc.pollub.pl/Content/685/mikro.pdf</w:t>
              </w:r>
            </w:hyperlink>
            <w:r w:rsidR="00670793" w:rsidRPr="00670793">
              <w:rPr>
                <w:sz w:val="21"/>
                <w:szCs w:val="21"/>
              </w:rPr>
              <w:t>;</w:t>
            </w:r>
          </w:p>
          <w:p w:rsidR="00906CAA" w:rsidRPr="009215DB" w:rsidRDefault="00906CAA" w:rsidP="0067079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="005F6152" w:rsidRPr="005F6152">
              <w:rPr>
                <w:sz w:val="21"/>
                <w:szCs w:val="21"/>
              </w:rPr>
              <w:t xml:space="preserve">Kwiatkowski G. Ekonomia w zarysie. Wydawnictwo Ekonomik – Jacek </w:t>
            </w:r>
            <w:proofErr w:type="spellStart"/>
            <w:r w:rsidR="005F6152" w:rsidRPr="005F6152">
              <w:rPr>
                <w:sz w:val="21"/>
                <w:szCs w:val="21"/>
              </w:rPr>
              <w:t>Musiałkiewicz</w:t>
            </w:r>
            <w:proofErr w:type="spellEnd"/>
            <w:r w:rsidR="005F6152" w:rsidRPr="005F6152">
              <w:rPr>
                <w:sz w:val="21"/>
                <w:szCs w:val="21"/>
              </w:rPr>
              <w:t>, Warszawa 2022.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9215DB" w:rsidRPr="009215DB" w:rsidRDefault="005F6152" w:rsidP="00BE3E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5F6152">
              <w:rPr>
                <w:sz w:val="21"/>
                <w:szCs w:val="21"/>
              </w:rPr>
              <w:t>Winiarski B. Polityka gospodarcza. Wydawnictwo Naukowe PWN, Warszawa 2020.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9215DB" w:rsidRPr="00BE3E04" w:rsidRDefault="00E310FB" w:rsidP="00670793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b/>
          <w:sz w:val="24"/>
        </w:rPr>
      </w:pPr>
      <w:r w:rsidRPr="009215DB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670793" w:rsidRPr="00670793">
        <w:rPr>
          <w:spacing w:val="-5"/>
          <w:sz w:val="24"/>
        </w:rPr>
        <w:t>Zapoznanie studentów z podstawowymi pojęciami, teoriami, zasadami i prawami ekonomicznymi jako sposobu rozumienia rzeczywistości gospodarczej.</w:t>
      </w:r>
    </w:p>
    <w:p w:rsidR="00BE3E04" w:rsidRPr="00670793" w:rsidRDefault="00BE3E04" w:rsidP="005F6152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pacing w:val="-5"/>
          <w:sz w:val="24"/>
        </w:rPr>
        <w:t>C2.</w:t>
      </w:r>
      <w:r>
        <w:rPr>
          <w:b/>
          <w:sz w:val="24"/>
        </w:rPr>
        <w:t xml:space="preserve"> </w:t>
      </w:r>
      <w:r w:rsidR="00670793" w:rsidRPr="00670793">
        <w:rPr>
          <w:sz w:val="24"/>
        </w:rPr>
        <w:t>Zapoznanie studentów z uwarunkowaniami zjawisk gospodarczych i ich efektami w gospodarce.</w:t>
      </w:r>
    </w:p>
    <w:p w:rsidR="00670793" w:rsidRPr="00670793" w:rsidRDefault="00670793" w:rsidP="00670793">
      <w:pPr>
        <w:tabs>
          <w:tab w:val="left" w:pos="1005"/>
        </w:tabs>
        <w:spacing w:before="45"/>
        <w:ind w:left="426" w:firstLine="141"/>
        <w:rPr>
          <w:b/>
          <w:sz w:val="24"/>
        </w:rPr>
      </w:pPr>
      <w:r>
        <w:rPr>
          <w:b/>
          <w:sz w:val="24"/>
        </w:rPr>
        <w:t>Ćwiczenia</w:t>
      </w:r>
    </w:p>
    <w:p w:rsidR="00BE3E04" w:rsidRPr="009215DB" w:rsidRDefault="00BE3E04" w:rsidP="00670793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pacing w:val="-5"/>
          <w:sz w:val="24"/>
        </w:rPr>
        <w:t>C</w:t>
      </w:r>
      <w:r w:rsidR="00670793">
        <w:rPr>
          <w:b/>
          <w:spacing w:val="-5"/>
          <w:sz w:val="24"/>
        </w:rPr>
        <w:t>1</w:t>
      </w:r>
      <w:r>
        <w:rPr>
          <w:b/>
          <w:spacing w:val="-5"/>
          <w:sz w:val="24"/>
        </w:rPr>
        <w:t>.</w:t>
      </w:r>
      <w:r>
        <w:rPr>
          <w:b/>
          <w:sz w:val="24"/>
        </w:rPr>
        <w:t xml:space="preserve"> </w:t>
      </w:r>
      <w:r w:rsidR="00670793" w:rsidRPr="00670793">
        <w:rPr>
          <w:sz w:val="24"/>
        </w:rPr>
        <w:t xml:space="preserve">Kształcenie umiejętności identyfikacji, analizy i interpretacji </w:t>
      </w:r>
      <w:proofErr w:type="spellStart"/>
      <w:r w:rsidR="00670793" w:rsidRPr="00670793">
        <w:rPr>
          <w:sz w:val="24"/>
        </w:rPr>
        <w:t>przyczynowo-skutkowej</w:t>
      </w:r>
      <w:proofErr w:type="spellEnd"/>
      <w:r w:rsidR="00670793" w:rsidRPr="00670793">
        <w:rPr>
          <w:sz w:val="24"/>
        </w:rPr>
        <w:t xml:space="preserve"> zjawisk gospodarczych przez studentów</w:t>
      </w:r>
      <w:r w:rsidR="00670793">
        <w:rPr>
          <w:sz w:val="24"/>
        </w:rP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9215DB" w:rsidRDefault="009215DB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B4158E" w:rsidRPr="00346F98" w:rsidRDefault="00E310FB" w:rsidP="005F6152">
      <w:pPr>
        <w:spacing w:before="43"/>
        <w:ind w:left="709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lastRenderedPageBreak/>
        <w:t>1.</w:t>
      </w:r>
      <w:r w:rsidR="00BC33C8" w:rsidRPr="00DC40BA">
        <w:rPr>
          <w:sz w:val="24"/>
          <w:szCs w:val="24"/>
        </w:rPr>
        <w:t xml:space="preserve"> </w:t>
      </w:r>
      <w:r w:rsidR="00670793" w:rsidRPr="00670793">
        <w:rPr>
          <w:spacing w:val="-5"/>
          <w:sz w:val="24"/>
          <w:szCs w:val="24"/>
        </w:rPr>
        <w:t>Podstawowe pojęcia i przedmiot ekonomii.</w:t>
      </w:r>
    </w:p>
    <w:p w:rsidR="00B4158E" w:rsidRPr="00670793" w:rsidRDefault="00E310FB" w:rsidP="00670793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670793" w:rsidRPr="00670793">
        <w:rPr>
          <w:sz w:val="24"/>
          <w:szCs w:val="24"/>
        </w:rPr>
        <w:t>Rynek, popyt i podaż. Pojęcie i funkcje rynku, klasyfikacja rynków. Popyt i określające go czynniki. Prawo popytu. Podaż i określające ją czynniki. Prawo podaży. Mechanizm przywracania równowagi rynkowej.</w:t>
      </w:r>
    </w:p>
    <w:p w:rsidR="009215DB" w:rsidRPr="00670793" w:rsidRDefault="009215DB" w:rsidP="00670793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3. </w:t>
      </w:r>
      <w:r w:rsidR="00670793" w:rsidRPr="00670793">
        <w:rPr>
          <w:sz w:val="24"/>
          <w:szCs w:val="24"/>
        </w:rPr>
        <w:t>Wzrost i rozwój gospodarczy, PKB i dochód narodowy.</w:t>
      </w:r>
    </w:p>
    <w:p w:rsidR="009215DB" w:rsidRDefault="009215DB" w:rsidP="00670793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4. </w:t>
      </w:r>
      <w:r w:rsidR="00670793" w:rsidRPr="00670793">
        <w:rPr>
          <w:sz w:val="24"/>
          <w:szCs w:val="24"/>
        </w:rPr>
        <w:t>Rola państwa w gospodarce. Funkcje państwa: fiskalna, alokacyjna, redystrybucyjna, stabilizacyjna, socjalna.</w:t>
      </w:r>
    </w:p>
    <w:p w:rsidR="009215DB" w:rsidRPr="00670793" w:rsidRDefault="000E7726" w:rsidP="0067079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5</w:t>
      </w:r>
      <w:r w:rsidR="009215DB" w:rsidRPr="00DC40BA">
        <w:rPr>
          <w:sz w:val="24"/>
          <w:szCs w:val="24"/>
        </w:rPr>
        <w:t xml:space="preserve">. </w:t>
      </w:r>
      <w:r w:rsidR="00670793" w:rsidRPr="00670793">
        <w:rPr>
          <w:sz w:val="24"/>
          <w:szCs w:val="24"/>
        </w:rPr>
        <w:t>Bezrobocie. Typy bezrobocia.</w:t>
      </w:r>
    </w:p>
    <w:p w:rsidR="009215DB" w:rsidRPr="00670793" w:rsidRDefault="000E7726" w:rsidP="0067079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6</w:t>
      </w:r>
      <w:r w:rsidR="009215DB" w:rsidRPr="00DC40BA">
        <w:rPr>
          <w:sz w:val="24"/>
          <w:szCs w:val="24"/>
        </w:rPr>
        <w:t xml:space="preserve">. </w:t>
      </w:r>
      <w:r w:rsidR="00670793" w:rsidRPr="00670793">
        <w:rPr>
          <w:sz w:val="24"/>
          <w:szCs w:val="24"/>
        </w:rPr>
        <w:t>Inflacja. Pojęcie, sposoby pomiaru inflacji. Przyczyny i skutki inflacji. Inflacja a bezrobocie.</w:t>
      </w:r>
    </w:p>
    <w:p w:rsidR="009215DB" w:rsidRDefault="000E7726" w:rsidP="00346F98">
      <w:pPr>
        <w:ind w:left="720"/>
        <w:rPr>
          <w:sz w:val="24"/>
          <w:szCs w:val="24"/>
        </w:rPr>
      </w:pPr>
      <w:r>
        <w:rPr>
          <w:sz w:val="24"/>
          <w:szCs w:val="24"/>
        </w:rPr>
        <w:t>7</w:t>
      </w:r>
      <w:r w:rsidR="009215DB" w:rsidRPr="00DC40BA">
        <w:rPr>
          <w:sz w:val="24"/>
          <w:szCs w:val="24"/>
        </w:rPr>
        <w:t xml:space="preserve">. </w:t>
      </w:r>
      <w:r w:rsidR="00670793" w:rsidRPr="00670793">
        <w:rPr>
          <w:sz w:val="24"/>
          <w:szCs w:val="24"/>
        </w:rPr>
        <w:t>Budżet państwa, deficyt budżetu i dług publiczny. Aktywna i pasywna polityka fiskalna. Podatki a wpływy do budżetu.</w:t>
      </w:r>
    </w:p>
    <w:p w:rsidR="00346F98" w:rsidRDefault="000E7726" w:rsidP="005F6152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>8</w:t>
      </w:r>
      <w:r w:rsidR="00346F98">
        <w:rPr>
          <w:sz w:val="24"/>
          <w:szCs w:val="24"/>
        </w:rPr>
        <w:t>.</w:t>
      </w:r>
      <w:r w:rsidR="00346F98" w:rsidRPr="00346F98">
        <w:rPr>
          <w:sz w:val="24"/>
          <w:szCs w:val="24"/>
        </w:rPr>
        <w:t xml:space="preserve"> </w:t>
      </w:r>
      <w:r w:rsidR="00670793" w:rsidRPr="00670793">
        <w:rPr>
          <w:sz w:val="24"/>
          <w:szCs w:val="24"/>
        </w:rPr>
        <w:t xml:space="preserve">System </w:t>
      </w:r>
      <w:proofErr w:type="spellStart"/>
      <w:r w:rsidR="00670793" w:rsidRPr="00670793">
        <w:rPr>
          <w:sz w:val="24"/>
          <w:szCs w:val="24"/>
        </w:rPr>
        <w:t>pieniężno</w:t>
      </w:r>
      <w:proofErr w:type="spellEnd"/>
      <w:r w:rsidR="00670793" w:rsidRPr="00670793">
        <w:rPr>
          <w:sz w:val="24"/>
          <w:szCs w:val="24"/>
        </w:rPr>
        <w:t xml:space="preserve"> – kredytowy. Polityka monetarna.</w:t>
      </w:r>
    </w:p>
    <w:p w:rsidR="0019204A" w:rsidRDefault="0019204A" w:rsidP="00346F98">
      <w:pPr>
        <w:spacing w:before="43"/>
        <w:ind w:left="720"/>
        <w:rPr>
          <w:b/>
          <w:sz w:val="24"/>
          <w:szCs w:val="24"/>
        </w:rPr>
      </w:pPr>
      <w:r w:rsidRPr="0019204A">
        <w:rPr>
          <w:b/>
          <w:sz w:val="24"/>
          <w:szCs w:val="24"/>
        </w:rPr>
        <w:t>Ćwiczenia</w:t>
      </w:r>
    </w:p>
    <w:p w:rsidR="0019204A" w:rsidRDefault="0019204A" w:rsidP="005F6152">
      <w:pPr>
        <w:spacing w:before="43"/>
        <w:ind w:left="709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Pr="00DC40BA">
        <w:rPr>
          <w:sz w:val="24"/>
          <w:szCs w:val="24"/>
        </w:rPr>
        <w:t xml:space="preserve"> </w:t>
      </w:r>
      <w:r w:rsidRPr="0019204A">
        <w:rPr>
          <w:spacing w:val="-5"/>
          <w:sz w:val="24"/>
          <w:szCs w:val="24"/>
        </w:rPr>
        <w:t>Metody i narzędzia analizy ekonomicznej.</w:t>
      </w:r>
    </w:p>
    <w:p w:rsidR="0019204A" w:rsidRDefault="0019204A" w:rsidP="0019204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2. </w:t>
      </w:r>
      <w:r w:rsidRPr="0019204A">
        <w:rPr>
          <w:spacing w:val="-5"/>
          <w:sz w:val="24"/>
          <w:szCs w:val="24"/>
        </w:rPr>
        <w:t>Pomiar wielkości ekonomicznych.</w:t>
      </w:r>
    </w:p>
    <w:p w:rsidR="0019204A" w:rsidRPr="00346F98" w:rsidRDefault="0019204A" w:rsidP="005F6152">
      <w:pPr>
        <w:spacing w:before="43" w:after="240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3. </w:t>
      </w:r>
      <w:r w:rsidRPr="0019204A">
        <w:rPr>
          <w:spacing w:val="-5"/>
          <w:sz w:val="24"/>
          <w:szCs w:val="24"/>
        </w:rPr>
        <w:t>Analiza i interpretacja procesów i zjawisk gospodarczych.</w:t>
      </w:r>
    </w:p>
    <w:p w:rsidR="00B4158E" w:rsidRPr="00DC40BA" w:rsidRDefault="00E310FB" w:rsidP="005F6152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48451E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48451E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5F615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1B7CFC">
        <w:trPr>
          <w:trHeight w:val="294"/>
        </w:trPr>
        <w:tc>
          <w:tcPr>
            <w:tcW w:w="1253" w:type="dxa"/>
            <w:shd w:val="clear" w:color="auto" w:fill="EBF0F8"/>
          </w:tcPr>
          <w:p w:rsidR="001B7CFC" w:rsidRPr="00346F98" w:rsidRDefault="001B7CFC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1B7CFC" w:rsidRPr="00BC33C8" w:rsidRDefault="001B7CFC" w:rsidP="00346F98">
            <w:pPr>
              <w:rPr>
                <w:sz w:val="21"/>
                <w:szCs w:val="21"/>
              </w:rPr>
            </w:pPr>
            <w:r w:rsidRPr="001B7CFC">
              <w:rPr>
                <w:sz w:val="21"/>
                <w:szCs w:val="21"/>
              </w:rPr>
              <w:t>Definiuje i wyjaśnia pojęcia ekonomiczne i ocenia ich wpływ na procesy gospodarcze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1B7CFC" w:rsidRPr="001B7CFC" w:rsidRDefault="001B7CFC" w:rsidP="001B7CF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1B7CFC">
              <w:rPr>
                <w:rFonts w:asciiTheme="minorHAnsi" w:hAnsiTheme="minorHAnsi" w:cstheme="minorHAnsi"/>
                <w:sz w:val="21"/>
                <w:szCs w:val="21"/>
              </w:rPr>
              <w:t>ZP2A_W04</w:t>
            </w:r>
          </w:p>
          <w:p w:rsidR="001B7CFC" w:rsidRPr="0078056B" w:rsidRDefault="001B7CFC" w:rsidP="001B7CF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1B7CFC">
              <w:rPr>
                <w:rFonts w:asciiTheme="minorHAnsi" w:hAnsiTheme="minorHAnsi" w:cstheme="minorHAnsi"/>
                <w:sz w:val="21"/>
                <w:szCs w:val="21"/>
              </w:rPr>
              <w:t>ZP2A_W11</w:t>
            </w:r>
          </w:p>
        </w:tc>
      </w:tr>
      <w:tr w:rsidR="001B7CFC">
        <w:trPr>
          <w:trHeight w:val="294"/>
        </w:trPr>
        <w:tc>
          <w:tcPr>
            <w:tcW w:w="1253" w:type="dxa"/>
            <w:shd w:val="clear" w:color="auto" w:fill="EBF0F8"/>
          </w:tcPr>
          <w:p w:rsidR="001B7CFC" w:rsidRPr="00346F98" w:rsidRDefault="001B7CFC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1B7CFC" w:rsidRPr="00346F98" w:rsidRDefault="001B7CFC" w:rsidP="0019204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1B7CFC">
              <w:rPr>
                <w:rFonts w:asciiTheme="minorHAnsi" w:hAnsiTheme="minorHAnsi" w:cstheme="minorHAnsi"/>
                <w:sz w:val="21"/>
                <w:szCs w:val="21"/>
              </w:rPr>
              <w:t>Zna uwarunkowania ekonomiczne dotyczące funkcjonowania gospodarki</w:t>
            </w:r>
            <w:r w:rsidR="0019204A">
              <w:rPr>
                <w:rFonts w:asciiTheme="minorHAnsi" w:hAnsiTheme="minorHAnsi" w:cstheme="minorHAnsi"/>
                <w:sz w:val="21"/>
                <w:szCs w:val="21"/>
              </w:rPr>
              <w:t xml:space="preserve"> oraz dostrzega powią</w:t>
            </w:r>
            <w:r w:rsidR="0019204A" w:rsidRPr="0019204A">
              <w:rPr>
                <w:rFonts w:asciiTheme="minorHAnsi" w:hAnsiTheme="minorHAnsi" w:cstheme="minorHAnsi"/>
                <w:sz w:val="21"/>
                <w:szCs w:val="21"/>
              </w:rPr>
              <w:t xml:space="preserve">zania między poszczególnymi </w:t>
            </w:r>
            <w:r w:rsidR="0019204A">
              <w:rPr>
                <w:rFonts w:asciiTheme="minorHAnsi" w:hAnsiTheme="minorHAnsi" w:cstheme="minorHAnsi"/>
                <w:sz w:val="21"/>
                <w:szCs w:val="21"/>
              </w:rPr>
              <w:t>jej elementami.</w:t>
            </w:r>
          </w:p>
        </w:tc>
        <w:tc>
          <w:tcPr>
            <w:tcW w:w="1774" w:type="dxa"/>
            <w:vMerge/>
          </w:tcPr>
          <w:p w:rsidR="001B7CFC" w:rsidRPr="00F25734" w:rsidRDefault="001B7CFC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5F615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346F98">
        <w:trPr>
          <w:trHeight w:val="294"/>
        </w:trPr>
        <w:tc>
          <w:tcPr>
            <w:tcW w:w="1244" w:type="dxa"/>
            <w:shd w:val="clear" w:color="auto" w:fill="EBF0F8"/>
          </w:tcPr>
          <w:p w:rsidR="00346F98" w:rsidRPr="00804C1D" w:rsidRDefault="00346F98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346F98" w:rsidRPr="00804C1D" w:rsidRDefault="00F13762" w:rsidP="00F25734">
            <w:pPr>
              <w:rPr>
                <w:sz w:val="21"/>
                <w:szCs w:val="21"/>
              </w:rPr>
            </w:pPr>
            <w:r w:rsidRPr="00F13762">
              <w:rPr>
                <w:sz w:val="21"/>
                <w:szCs w:val="21"/>
              </w:rPr>
              <w:t>Posiada umiejętność interpretacji danych z zakresu ekonomii i ekonomiki zdrowia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:rsidR="00346F98" w:rsidRPr="00582748" w:rsidRDefault="00F13762" w:rsidP="00804C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ZP2A_U04</w:t>
            </w:r>
          </w:p>
        </w:tc>
      </w:tr>
    </w:tbl>
    <w:p w:rsidR="00B4158E" w:rsidRDefault="00E310FB" w:rsidP="005F6152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F13762" w:rsidP="00F25734">
            <w:pPr>
              <w:rPr>
                <w:sz w:val="21"/>
                <w:szCs w:val="21"/>
              </w:rPr>
            </w:pPr>
            <w:r w:rsidRPr="00F13762">
              <w:rPr>
                <w:sz w:val="21"/>
                <w:szCs w:val="21"/>
              </w:rPr>
              <w:t>Jest świadomy własnych ograniczeń kompetencyjnych, potrafi współpracować w zespole interdyscyplinarnym oraz czerpać wiedzę od ekspertów, zgodnie z literą praw</w:t>
            </w:r>
            <w:r w:rsidR="005F6152">
              <w:rPr>
                <w:sz w:val="21"/>
                <w:szCs w:val="21"/>
              </w:rPr>
              <w:t xml:space="preserve">a i zasadami etyki zawodowej. </w:t>
            </w:r>
          </w:p>
        </w:tc>
        <w:tc>
          <w:tcPr>
            <w:tcW w:w="1774" w:type="dxa"/>
          </w:tcPr>
          <w:p w:rsidR="00F25734" w:rsidRPr="00F25734" w:rsidRDefault="00F13762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5F6152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46"/>
        <w:gridCol w:w="4388"/>
      </w:tblGrid>
      <w:tr w:rsidR="00041095" w:rsidTr="00041095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041095" w:rsidRDefault="000410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vMerge w:val="restart"/>
            <w:vAlign w:val="center"/>
          </w:tcPr>
          <w:p w:rsidR="00041095" w:rsidRPr="00F13762" w:rsidRDefault="00041095" w:rsidP="00041095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 w:rsidRPr="00F13762">
              <w:rPr>
                <w:b/>
                <w:sz w:val="21"/>
              </w:rPr>
              <w:t>Praca</w:t>
            </w:r>
            <w:r w:rsidRPr="00F13762">
              <w:rPr>
                <w:b/>
                <w:spacing w:val="-4"/>
                <w:sz w:val="21"/>
              </w:rPr>
              <w:t xml:space="preserve"> </w:t>
            </w:r>
            <w:r w:rsidRPr="00F13762">
              <w:rPr>
                <w:b/>
                <w:spacing w:val="-2"/>
                <w:sz w:val="21"/>
              </w:rPr>
              <w:t>własna</w:t>
            </w:r>
          </w:p>
          <w:p w:rsidR="00041095" w:rsidRDefault="00041095" w:rsidP="00041095">
            <w:pPr>
              <w:jc w:val="center"/>
              <w:rPr>
                <w:rFonts w:ascii="Times New Roman"/>
              </w:rPr>
            </w:pPr>
            <w:r w:rsidRPr="0019204A">
              <w:rPr>
                <w:b/>
                <w:sz w:val="21"/>
                <w:szCs w:val="21"/>
              </w:rPr>
              <w:t>(Prezentacja)</w:t>
            </w:r>
          </w:p>
        </w:tc>
        <w:tc>
          <w:tcPr>
            <w:tcW w:w="4388" w:type="dxa"/>
            <w:vMerge w:val="restart"/>
            <w:shd w:val="clear" w:color="auto" w:fill="F1F1F1"/>
            <w:vAlign w:val="center"/>
          </w:tcPr>
          <w:p w:rsidR="00041095" w:rsidRDefault="00041095" w:rsidP="00041095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041095" w:rsidTr="00041095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041095" w:rsidRDefault="00041095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041095" w:rsidRDefault="00041095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246" w:type="dxa"/>
            <w:vMerge/>
          </w:tcPr>
          <w:p w:rsidR="00041095" w:rsidRPr="0019204A" w:rsidRDefault="00041095" w:rsidP="00804C1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88" w:type="dxa"/>
            <w:vMerge/>
            <w:shd w:val="clear" w:color="auto" w:fill="F1F1F1"/>
          </w:tcPr>
          <w:p w:rsidR="00041095" w:rsidRPr="002D1A4D" w:rsidRDefault="00041095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041095" w:rsidTr="00041095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041095" w:rsidRDefault="000410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vMerge/>
          </w:tcPr>
          <w:p w:rsidR="00041095" w:rsidRDefault="000410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88" w:type="dxa"/>
            <w:vMerge/>
            <w:shd w:val="clear" w:color="auto" w:fill="F1F1F1"/>
          </w:tcPr>
          <w:p w:rsidR="00041095" w:rsidRDefault="00041095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5F6152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20"/>
        <w:gridCol w:w="2120"/>
        <w:gridCol w:w="2197"/>
        <w:gridCol w:w="2197"/>
      </w:tblGrid>
      <w:tr w:rsidR="00041095" w:rsidTr="009379FB">
        <w:trPr>
          <w:trHeight w:val="590"/>
        </w:trPr>
        <w:tc>
          <w:tcPr>
            <w:tcW w:w="1239" w:type="dxa"/>
          </w:tcPr>
          <w:p w:rsidR="00041095" w:rsidRDefault="00041095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041095" w:rsidRDefault="00041095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618D33E" wp14:editId="516CA1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CFBFF" id="Group 2" o:spid="_x0000_s1026" style="position:absolute;margin-left:0;margin-top:-13.3pt;width:61.95pt;height:30pt;z-index:-25165824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120" w:type="dxa"/>
          </w:tcPr>
          <w:p w:rsidR="00041095" w:rsidRDefault="00041095" w:rsidP="00041095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0" w:type="dxa"/>
          </w:tcPr>
          <w:p w:rsidR="00041095" w:rsidRDefault="00041095" w:rsidP="00041095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97" w:type="dxa"/>
            <w:shd w:val="clear" w:color="auto" w:fill="F1F1F1"/>
          </w:tcPr>
          <w:p w:rsidR="00041095" w:rsidRDefault="00041095" w:rsidP="00041095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7" w:type="dxa"/>
            <w:shd w:val="clear" w:color="auto" w:fill="F1F1F1"/>
          </w:tcPr>
          <w:p w:rsidR="00041095" w:rsidRDefault="00041095" w:rsidP="00041095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041095" w:rsidTr="009379FB">
        <w:trPr>
          <w:trHeight w:val="294"/>
        </w:trPr>
        <w:tc>
          <w:tcPr>
            <w:tcW w:w="1239" w:type="dxa"/>
            <w:shd w:val="clear" w:color="auto" w:fill="EBF0F8"/>
          </w:tcPr>
          <w:p w:rsidR="00041095" w:rsidRPr="00746877" w:rsidRDefault="00041095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120" w:type="dxa"/>
          </w:tcPr>
          <w:p w:rsidR="00041095" w:rsidRPr="00746877" w:rsidRDefault="00041095" w:rsidP="0004109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0" w:type="dxa"/>
          </w:tcPr>
          <w:p w:rsidR="00041095" w:rsidRPr="00746877" w:rsidRDefault="00041095" w:rsidP="0004109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7" w:type="dxa"/>
            <w:shd w:val="clear" w:color="auto" w:fill="F1F1F1"/>
          </w:tcPr>
          <w:p w:rsidR="00041095" w:rsidRPr="00746877" w:rsidRDefault="00041095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7" w:type="dxa"/>
            <w:shd w:val="clear" w:color="auto" w:fill="F1F1F1"/>
          </w:tcPr>
          <w:p w:rsidR="00041095" w:rsidRPr="00746877" w:rsidRDefault="00041095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41095" w:rsidTr="009379FB">
        <w:trPr>
          <w:trHeight w:val="294"/>
        </w:trPr>
        <w:tc>
          <w:tcPr>
            <w:tcW w:w="1239" w:type="dxa"/>
            <w:shd w:val="clear" w:color="auto" w:fill="EBF0F8"/>
          </w:tcPr>
          <w:p w:rsidR="00041095" w:rsidRPr="00746877" w:rsidRDefault="00041095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2120" w:type="dxa"/>
          </w:tcPr>
          <w:p w:rsidR="00041095" w:rsidRPr="00746877" w:rsidRDefault="00041095" w:rsidP="0004109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0" w:type="dxa"/>
          </w:tcPr>
          <w:p w:rsidR="00041095" w:rsidRPr="00746877" w:rsidRDefault="00041095" w:rsidP="0004109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7" w:type="dxa"/>
            <w:shd w:val="clear" w:color="auto" w:fill="F1F1F1"/>
          </w:tcPr>
          <w:p w:rsidR="00041095" w:rsidRPr="00746877" w:rsidRDefault="00041095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7" w:type="dxa"/>
            <w:shd w:val="clear" w:color="auto" w:fill="F1F1F1"/>
          </w:tcPr>
          <w:p w:rsidR="00041095" w:rsidRPr="00746877" w:rsidRDefault="00041095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41095" w:rsidTr="009379FB">
        <w:trPr>
          <w:trHeight w:val="294"/>
        </w:trPr>
        <w:tc>
          <w:tcPr>
            <w:tcW w:w="1239" w:type="dxa"/>
            <w:shd w:val="clear" w:color="auto" w:fill="EBF0F8"/>
          </w:tcPr>
          <w:p w:rsidR="00041095" w:rsidRDefault="0004109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lastRenderedPageBreak/>
              <w:t>U01</w:t>
            </w:r>
          </w:p>
        </w:tc>
        <w:tc>
          <w:tcPr>
            <w:tcW w:w="2120" w:type="dxa"/>
          </w:tcPr>
          <w:p w:rsidR="00041095" w:rsidRPr="00746877" w:rsidRDefault="00041095" w:rsidP="0004109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0" w:type="dxa"/>
          </w:tcPr>
          <w:p w:rsidR="00041095" w:rsidRPr="00746877" w:rsidRDefault="00041095" w:rsidP="0004109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7" w:type="dxa"/>
            <w:shd w:val="clear" w:color="auto" w:fill="F1F1F1"/>
          </w:tcPr>
          <w:p w:rsidR="00041095" w:rsidRPr="00746877" w:rsidRDefault="00041095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7" w:type="dxa"/>
            <w:shd w:val="clear" w:color="auto" w:fill="F1F1F1"/>
          </w:tcPr>
          <w:p w:rsidR="00041095" w:rsidRDefault="00041095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041095" w:rsidTr="009379FB">
        <w:trPr>
          <w:trHeight w:val="294"/>
        </w:trPr>
        <w:tc>
          <w:tcPr>
            <w:tcW w:w="1239" w:type="dxa"/>
            <w:shd w:val="clear" w:color="auto" w:fill="EBF0F8"/>
          </w:tcPr>
          <w:p w:rsidR="00041095" w:rsidRPr="00746877" w:rsidRDefault="0004109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2120" w:type="dxa"/>
          </w:tcPr>
          <w:p w:rsidR="00041095" w:rsidRPr="00746877" w:rsidRDefault="00041095" w:rsidP="0004109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0" w:type="dxa"/>
          </w:tcPr>
          <w:p w:rsidR="00041095" w:rsidRPr="00746877" w:rsidRDefault="00041095" w:rsidP="0004109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7" w:type="dxa"/>
            <w:shd w:val="clear" w:color="auto" w:fill="F1F1F1"/>
          </w:tcPr>
          <w:p w:rsidR="00041095" w:rsidRPr="00746877" w:rsidRDefault="00041095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7" w:type="dxa"/>
            <w:shd w:val="clear" w:color="auto" w:fill="F1F1F1"/>
          </w:tcPr>
          <w:p w:rsidR="00041095" w:rsidRPr="00746877" w:rsidRDefault="00041095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5F6152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895490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95490">
              <w:rPr>
                <w:b/>
                <w:sz w:val="21"/>
                <w:szCs w:val="21"/>
              </w:rPr>
              <w:t>Kryterium</w:t>
            </w:r>
            <w:r w:rsidRPr="0089549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9549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19204A" w:rsidTr="00285186">
        <w:trPr>
          <w:trHeight w:val="294"/>
        </w:trPr>
        <w:tc>
          <w:tcPr>
            <w:tcW w:w="963" w:type="dxa"/>
          </w:tcPr>
          <w:p w:rsidR="0019204A" w:rsidRDefault="0019204A" w:rsidP="0019204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04A" w:rsidRPr="00F33046" w:rsidRDefault="0019204A" w:rsidP="0019204A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</w:t>
            </w:r>
            <w:r>
              <w:rPr>
                <w:sz w:val="21"/>
                <w:szCs w:val="21"/>
              </w:rPr>
              <w:t>rezentacji</w:t>
            </w:r>
            <w:r w:rsidRPr="00F33046">
              <w:rPr>
                <w:sz w:val="21"/>
                <w:szCs w:val="21"/>
              </w:rPr>
              <w:t xml:space="preserve">) weryfikującej wszystkie zakładane efekty kształcenia na poziomie </w:t>
            </w:r>
            <w:r w:rsidR="00041095">
              <w:rPr>
                <w:sz w:val="21"/>
                <w:szCs w:val="21"/>
              </w:rPr>
              <w:t>61% do 68%.</w:t>
            </w:r>
          </w:p>
        </w:tc>
      </w:tr>
      <w:tr w:rsidR="0019204A" w:rsidTr="00285186">
        <w:trPr>
          <w:trHeight w:val="294"/>
        </w:trPr>
        <w:tc>
          <w:tcPr>
            <w:tcW w:w="963" w:type="dxa"/>
          </w:tcPr>
          <w:p w:rsidR="0019204A" w:rsidRDefault="0019204A" w:rsidP="0019204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04A" w:rsidRPr="00F33046" w:rsidRDefault="0019204A" w:rsidP="0019204A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</w:t>
            </w:r>
            <w:r>
              <w:rPr>
                <w:sz w:val="21"/>
                <w:szCs w:val="21"/>
              </w:rPr>
              <w:t>rezentacji</w:t>
            </w:r>
            <w:r w:rsidRPr="00F33046">
              <w:rPr>
                <w:sz w:val="21"/>
                <w:szCs w:val="21"/>
              </w:rPr>
              <w:t>) weryfikującej wszystkie zakładane efekty kształcenia na poziomie od 69% do 76%</w:t>
            </w:r>
            <w:r>
              <w:rPr>
                <w:sz w:val="21"/>
                <w:szCs w:val="21"/>
              </w:rPr>
              <w:t>.</w:t>
            </w:r>
          </w:p>
        </w:tc>
      </w:tr>
      <w:tr w:rsidR="0019204A" w:rsidTr="00285186">
        <w:trPr>
          <w:trHeight w:val="294"/>
        </w:trPr>
        <w:tc>
          <w:tcPr>
            <w:tcW w:w="963" w:type="dxa"/>
          </w:tcPr>
          <w:p w:rsidR="0019204A" w:rsidRDefault="0019204A" w:rsidP="0019204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04A" w:rsidRPr="00F33046" w:rsidRDefault="0019204A" w:rsidP="0019204A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</w:t>
            </w:r>
            <w:r>
              <w:rPr>
                <w:sz w:val="21"/>
                <w:szCs w:val="21"/>
              </w:rPr>
              <w:t>rezentacji</w:t>
            </w:r>
            <w:r w:rsidRPr="00F33046">
              <w:rPr>
                <w:sz w:val="21"/>
                <w:szCs w:val="21"/>
              </w:rPr>
              <w:t>) weryfikującej wszystkie zakładane efekty kształcenia na poziomie od 77% do 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19204A" w:rsidTr="00285186">
        <w:trPr>
          <w:trHeight w:val="294"/>
        </w:trPr>
        <w:tc>
          <w:tcPr>
            <w:tcW w:w="963" w:type="dxa"/>
          </w:tcPr>
          <w:p w:rsidR="0019204A" w:rsidRDefault="0019204A" w:rsidP="0019204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04A" w:rsidRPr="00F33046" w:rsidRDefault="0019204A" w:rsidP="0019204A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</w:t>
            </w:r>
            <w:r>
              <w:rPr>
                <w:sz w:val="21"/>
                <w:szCs w:val="21"/>
              </w:rPr>
              <w:t>rezentacji</w:t>
            </w:r>
            <w:r w:rsidRPr="00F33046">
              <w:rPr>
                <w:sz w:val="21"/>
                <w:szCs w:val="21"/>
              </w:rPr>
              <w:t>) weryfikującej wszystkie zakładane efekty kształcenia na poziomie od 85% do 92%</w:t>
            </w:r>
            <w:r>
              <w:rPr>
                <w:sz w:val="21"/>
                <w:szCs w:val="21"/>
              </w:rPr>
              <w:t>.</w:t>
            </w:r>
          </w:p>
        </w:tc>
      </w:tr>
      <w:tr w:rsidR="0019204A" w:rsidTr="00285186">
        <w:trPr>
          <w:trHeight w:val="294"/>
        </w:trPr>
        <w:tc>
          <w:tcPr>
            <w:tcW w:w="963" w:type="dxa"/>
          </w:tcPr>
          <w:p w:rsidR="0019204A" w:rsidRDefault="0019204A" w:rsidP="0019204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04A" w:rsidRPr="00F33046" w:rsidRDefault="0019204A" w:rsidP="0019204A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</w:t>
            </w:r>
            <w:r>
              <w:rPr>
                <w:sz w:val="21"/>
                <w:szCs w:val="21"/>
              </w:rPr>
              <w:t>rezentacji</w:t>
            </w:r>
            <w:r w:rsidRPr="00F33046">
              <w:rPr>
                <w:sz w:val="21"/>
                <w:szCs w:val="21"/>
              </w:rPr>
              <w:t xml:space="preserve">) weryfikującej wszystkie zakładane efekty kształcenia na poziomie od </w:t>
            </w:r>
            <w:r>
              <w:rPr>
                <w:sz w:val="21"/>
                <w:szCs w:val="21"/>
              </w:rPr>
              <w:t>93% do 100%.</w:t>
            </w:r>
            <w:r w:rsidRPr="00F33046">
              <w:rPr>
                <w:sz w:val="21"/>
                <w:szCs w:val="21"/>
              </w:rPr>
              <w:t xml:space="preserve"> 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5F6152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895490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95490">
              <w:rPr>
                <w:b/>
                <w:sz w:val="21"/>
                <w:szCs w:val="21"/>
              </w:rPr>
              <w:t>Kryterium</w:t>
            </w:r>
            <w:r w:rsidRPr="0089549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9549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89549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90" w:rsidRPr="00895490" w:rsidRDefault="00231163" w:rsidP="008954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895490" w:rsidRPr="00895490">
              <w:rPr>
                <w:sz w:val="21"/>
                <w:szCs w:val="21"/>
              </w:rPr>
              <w:t xml:space="preserve">zyskanie z zadania 61-68% całkowitej możliwej liczby punktów. </w:t>
            </w:r>
          </w:p>
        </w:tc>
      </w:tr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895490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90" w:rsidRPr="00895490" w:rsidRDefault="00231163" w:rsidP="008954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895490">
              <w:rPr>
                <w:sz w:val="21"/>
                <w:szCs w:val="21"/>
              </w:rPr>
              <w:t>zyskanie</w:t>
            </w:r>
            <w:r w:rsidR="00895490" w:rsidRPr="00895490">
              <w:rPr>
                <w:sz w:val="21"/>
                <w:szCs w:val="21"/>
              </w:rPr>
              <w:t xml:space="preserve"> z zadania 69-76% całkowitej możliwej liczby punktów.</w:t>
            </w:r>
          </w:p>
        </w:tc>
      </w:tr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89549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90" w:rsidRPr="00895490" w:rsidRDefault="00231163" w:rsidP="008954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895490">
              <w:rPr>
                <w:sz w:val="21"/>
                <w:szCs w:val="21"/>
              </w:rPr>
              <w:t>zyskanie</w:t>
            </w:r>
            <w:r w:rsidR="00895490" w:rsidRPr="00895490">
              <w:rPr>
                <w:sz w:val="21"/>
                <w:szCs w:val="21"/>
              </w:rPr>
              <w:t xml:space="preserve"> z zadania 77-84% całkowitej możliwej liczby punktów.</w:t>
            </w:r>
          </w:p>
        </w:tc>
      </w:tr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895490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90" w:rsidRPr="00895490" w:rsidRDefault="00231163" w:rsidP="008954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895490">
              <w:rPr>
                <w:sz w:val="21"/>
                <w:szCs w:val="21"/>
              </w:rPr>
              <w:t>zyskanie</w:t>
            </w:r>
            <w:r w:rsidR="00895490" w:rsidRPr="00895490">
              <w:rPr>
                <w:sz w:val="21"/>
                <w:szCs w:val="21"/>
              </w:rPr>
              <w:t xml:space="preserve"> z zadania 85-92% całkowitej możliwej liczby punktów.</w:t>
            </w:r>
          </w:p>
        </w:tc>
      </w:tr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89549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90" w:rsidRPr="00895490" w:rsidRDefault="00231163" w:rsidP="008954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895490">
              <w:rPr>
                <w:sz w:val="21"/>
                <w:szCs w:val="21"/>
              </w:rPr>
              <w:t>zyskanie</w:t>
            </w:r>
            <w:r w:rsidR="00895490" w:rsidRPr="00895490">
              <w:rPr>
                <w:sz w:val="21"/>
                <w:szCs w:val="21"/>
              </w:rPr>
              <w:t xml:space="preserve"> z zadania 93-100% całkowitej możliwej liczby punktów.</w:t>
            </w:r>
          </w:p>
        </w:tc>
      </w:tr>
    </w:tbl>
    <w:p w:rsidR="00B4158E" w:rsidRDefault="00E310FB" w:rsidP="0048451E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47748B" w:rsidTr="0047748B">
        <w:trPr>
          <w:trHeight w:val="587"/>
        </w:trPr>
        <w:tc>
          <w:tcPr>
            <w:tcW w:w="5500" w:type="dxa"/>
          </w:tcPr>
          <w:p w:rsidR="0047748B" w:rsidRDefault="0047748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47748B" w:rsidRDefault="0047748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47748B" w:rsidRDefault="0047748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47748B" w:rsidRDefault="0047748B" w:rsidP="0047748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47748B" w:rsidRDefault="0047748B" w:rsidP="0047748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47748B" w:rsidTr="0047748B">
        <w:trPr>
          <w:trHeight w:val="590"/>
        </w:trPr>
        <w:tc>
          <w:tcPr>
            <w:tcW w:w="5500" w:type="dxa"/>
            <w:shd w:val="clear" w:color="auto" w:fill="F1F1F1"/>
          </w:tcPr>
          <w:p w:rsidR="0047748B" w:rsidRDefault="0047748B" w:rsidP="0047748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47748B" w:rsidRDefault="0047748B" w:rsidP="0047748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47748B" w:rsidRPr="002D1A4D" w:rsidRDefault="0047748B" w:rsidP="0047748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F1F1F1"/>
          </w:tcPr>
          <w:p w:rsidR="0047748B" w:rsidRPr="002D1A4D" w:rsidRDefault="0047748B" w:rsidP="0047748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47748B" w:rsidTr="0047748B">
        <w:trPr>
          <w:trHeight w:val="294"/>
        </w:trPr>
        <w:tc>
          <w:tcPr>
            <w:tcW w:w="5500" w:type="dxa"/>
          </w:tcPr>
          <w:p w:rsidR="0047748B" w:rsidRDefault="0047748B" w:rsidP="0047748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47748B" w:rsidRPr="00EF0FF2" w:rsidRDefault="000E7726" w:rsidP="0047748B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47748B" w:rsidRPr="00EF0FF2" w:rsidRDefault="000E7726" w:rsidP="0047748B">
            <w:pPr>
              <w:jc w:val="center"/>
            </w:pPr>
            <w:r>
              <w:t>15</w:t>
            </w:r>
          </w:p>
        </w:tc>
      </w:tr>
      <w:tr w:rsidR="0047748B" w:rsidTr="0047748B">
        <w:trPr>
          <w:trHeight w:val="294"/>
        </w:trPr>
        <w:tc>
          <w:tcPr>
            <w:tcW w:w="5500" w:type="dxa"/>
          </w:tcPr>
          <w:p w:rsidR="0047748B" w:rsidRDefault="0047748B" w:rsidP="0047748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47748B" w:rsidRDefault="0047748B" w:rsidP="0047748B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47748B" w:rsidRDefault="0047748B" w:rsidP="0047748B">
            <w:pPr>
              <w:jc w:val="center"/>
            </w:pPr>
            <w:r>
              <w:t>15</w:t>
            </w:r>
          </w:p>
        </w:tc>
      </w:tr>
      <w:tr w:rsidR="0047748B" w:rsidTr="0047748B">
        <w:trPr>
          <w:trHeight w:val="590"/>
        </w:trPr>
        <w:tc>
          <w:tcPr>
            <w:tcW w:w="5500" w:type="dxa"/>
            <w:shd w:val="clear" w:color="auto" w:fill="F1F1F1"/>
          </w:tcPr>
          <w:p w:rsidR="0047748B" w:rsidRDefault="0047748B" w:rsidP="0047748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47748B" w:rsidRDefault="0047748B" w:rsidP="0047748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47748B" w:rsidRPr="002D1A4D" w:rsidRDefault="0047748B" w:rsidP="0047748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1F1F1"/>
          </w:tcPr>
          <w:p w:rsidR="0047748B" w:rsidRPr="002D1A4D" w:rsidRDefault="0047748B" w:rsidP="0047748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47748B" w:rsidTr="0047748B">
        <w:trPr>
          <w:trHeight w:val="294"/>
        </w:trPr>
        <w:tc>
          <w:tcPr>
            <w:tcW w:w="5500" w:type="dxa"/>
          </w:tcPr>
          <w:p w:rsidR="0047748B" w:rsidRDefault="0047748B" w:rsidP="0047748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ćwiczeń</w:t>
            </w:r>
          </w:p>
        </w:tc>
        <w:tc>
          <w:tcPr>
            <w:tcW w:w="2256" w:type="dxa"/>
          </w:tcPr>
          <w:p w:rsidR="0047748B" w:rsidRPr="00EF0FF2" w:rsidRDefault="0047748B" w:rsidP="0047748B">
            <w:pPr>
              <w:jc w:val="center"/>
            </w:pPr>
            <w:r w:rsidRPr="00EF0FF2">
              <w:t>10</w:t>
            </w:r>
          </w:p>
        </w:tc>
        <w:tc>
          <w:tcPr>
            <w:tcW w:w="2126" w:type="dxa"/>
          </w:tcPr>
          <w:p w:rsidR="0047748B" w:rsidRPr="00EF0FF2" w:rsidRDefault="0047748B" w:rsidP="0047748B">
            <w:pPr>
              <w:jc w:val="center"/>
            </w:pPr>
            <w:r w:rsidRPr="00EF0FF2">
              <w:t>10</w:t>
            </w:r>
          </w:p>
        </w:tc>
      </w:tr>
      <w:tr w:rsidR="0047748B" w:rsidTr="0047748B">
        <w:trPr>
          <w:trHeight w:val="294"/>
        </w:trPr>
        <w:tc>
          <w:tcPr>
            <w:tcW w:w="5500" w:type="dxa"/>
          </w:tcPr>
          <w:p w:rsidR="0047748B" w:rsidRDefault="0047748B" w:rsidP="0047748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Zebranie materiałów do projektu</w:t>
            </w:r>
          </w:p>
        </w:tc>
        <w:tc>
          <w:tcPr>
            <w:tcW w:w="2256" w:type="dxa"/>
          </w:tcPr>
          <w:p w:rsidR="0047748B" w:rsidRPr="00EF0FF2" w:rsidRDefault="0047748B" w:rsidP="0047748B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47748B" w:rsidRPr="00EF0FF2" w:rsidRDefault="0047748B" w:rsidP="0047748B">
            <w:pPr>
              <w:jc w:val="center"/>
            </w:pPr>
            <w:r>
              <w:t>5</w:t>
            </w:r>
          </w:p>
        </w:tc>
      </w:tr>
      <w:tr w:rsidR="0047748B" w:rsidTr="0047748B">
        <w:trPr>
          <w:trHeight w:val="294"/>
        </w:trPr>
        <w:tc>
          <w:tcPr>
            <w:tcW w:w="5500" w:type="dxa"/>
          </w:tcPr>
          <w:p w:rsidR="0047748B" w:rsidRDefault="0047748B" w:rsidP="0047748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Opracowanie prezentacji multimedialnej</w:t>
            </w:r>
          </w:p>
        </w:tc>
        <w:tc>
          <w:tcPr>
            <w:tcW w:w="2256" w:type="dxa"/>
          </w:tcPr>
          <w:p w:rsidR="0047748B" w:rsidRPr="00EF0FF2" w:rsidRDefault="0047748B" w:rsidP="0047748B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47748B" w:rsidRPr="00EF0FF2" w:rsidRDefault="0047748B" w:rsidP="0047748B">
            <w:pPr>
              <w:jc w:val="center"/>
            </w:pPr>
            <w:r>
              <w:t>5</w:t>
            </w:r>
          </w:p>
        </w:tc>
      </w:tr>
      <w:tr w:rsidR="0047748B" w:rsidTr="0047748B">
        <w:trPr>
          <w:trHeight w:val="294"/>
        </w:trPr>
        <w:tc>
          <w:tcPr>
            <w:tcW w:w="5500" w:type="dxa"/>
            <w:shd w:val="clear" w:color="auto" w:fill="F1F1F1"/>
          </w:tcPr>
          <w:p w:rsidR="0047748B" w:rsidRDefault="0047748B" w:rsidP="0047748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47748B" w:rsidRPr="002D1A4D" w:rsidRDefault="0047748B" w:rsidP="0047748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shd w:val="clear" w:color="auto" w:fill="F1F1F1"/>
          </w:tcPr>
          <w:p w:rsidR="0047748B" w:rsidRPr="002D1A4D" w:rsidRDefault="0047748B" w:rsidP="0047748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47748B" w:rsidTr="0047748B">
        <w:trPr>
          <w:trHeight w:val="294"/>
        </w:trPr>
        <w:tc>
          <w:tcPr>
            <w:tcW w:w="5500" w:type="dxa"/>
            <w:shd w:val="clear" w:color="auto" w:fill="F1F1F1"/>
          </w:tcPr>
          <w:p w:rsidR="0047748B" w:rsidRDefault="0047748B" w:rsidP="0047748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47748B" w:rsidRPr="002D1A4D" w:rsidRDefault="0047748B" w:rsidP="0047748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:rsidR="0047748B" w:rsidRPr="002D1A4D" w:rsidRDefault="0047748B" w:rsidP="0047748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5F6152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164DDA"/>
    <w:multiLevelType w:val="hybridMultilevel"/>
    <w:tmpl w:val="108C2F7A"/>
    <w:lvl w:ilvl="0" w:tplc="A490B60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1095"/>
    <w:rsid w:val="000E7726"/>
    <w:rsid w:val="0013319C"/>
    <w:rsid w:val="00142466"/>
    <w:rsid w:val="00157991"/>
    <w:rsid w:val="0019204A"/>
    <w:rsid w:val="001A2263"/>
    <w:rsid w:val="001B71C6"/>
    <w:rsid w:val="001B7CFC"/>
    <w:rsid w:val="001F019E"/>
    <w:rsid w:val="001F5E56"/>
    <w:rsid w:val="00231163"/>
    <w:rsid w:val="002D1A4D"/>
    <w:rsid w:val="00311EDC"/>
    <w:rsid w:val="00346F98"/>
    <w:rsid w:val="00374946"/>
    <w:rsid w:val="0047748B"/>
    <w:rsid w:val="0048451E"/>
    <w:rsid w:val="00514DDC"/>
    <w:rsid w:val="00582748"/>
    <w:rsid w:val="005F6152"/>
    <w:rsid w:val="00670793"/>
    <w:rsid w:val="00746877"/>
    <w:rsid w:val="0078056B"/>
    <w:rsid w:val="00804C1D"/>
    <w:rsid w:val="00882681"/>
    <w:rsid w:val="00895490"/>
    <w:rsid w:val="00906CAA"/>
    <w:rsid w:val="009215DB"/>
    <w:rsid w:val="009379FB"/>
    <w:rsid w:val="00A537B8"/>
    <w:rsid w:val="00B4158E"/>
    <w:rsid w:val="00BA514A"/>
    <w:rsid w:val="00BC33C8"/>
    <w:rsid w:val="00BE3E04"/>
    <w:rsid w:val="00C91DAB"/>
    <w:rsid w:val="00C9321C"/>
    <w:rsid w:val="00DC40BA"/>
    <w:rsid w:val="00E310FB"/>
    <w:rsid w:val="00F07F21"/>
    <w:rsid w:val="00F13762"/>
    <w:rsid w:val="00F2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9CCB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9204A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906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c.pollub.pl/Content/685/mikr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32</cp:revision>
  <dcterms:created xsi:type="dcterms:W3CDTF">2026-01-14T07:21:00Z</dcterms:created>
  <dcterms:modified xsi:type="dcterms:W3CDTF">2026-08-14T07:28:00Z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