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48E7D" w14:textId="0508FD06" w:rsidR="000746C5" w:rsidRPr="00A61F0F" w:rsidRDefault="003B6F34" w:rsidP="007C013C">
      <w:pPr>
        <w:pStyle w:val="Nagwek1"/>
        <w:spacing w:after="24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A61F0F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A61F0F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A61F0F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A61F0F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5178F849" w:rsidR="00363F81" w:rsidRPr="00A61F0F" w:rsidRDefault="00363F81" w:rsidP="007C013C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075210"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</w:p>
    <w:p w14:paraId="60363F5C" w14:textId="77777777" w:rsidR="008354F2" w:rsidRPr="008354F2" w:rsidRDefault="004838B3" w:rsidP="007C013C">
      <w:pPr>
        <w:pStyle w:val="Nagwek3"/>
        <w:spacing w:line="276" w:lineRule="auto"/>
        <w:ind w:left="4876" w:hanging="4451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A61F0F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A61F0F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A61F0F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075210" w:rsidRPr="00A61F0F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8354F2" w:rsidRPr="008354F2">
        <w:rPr>
          <w:rFonts w:asciiTheme="minorHAnsi" w:hAnsiTheme="minorHAnsi" w:cstheme="minorHAnsi"/>
          <w:b/>
          <w:color w:val="auto"/>
          <w:sz w:val="28"/>
          <w:szCs w:val="28"/>
        </w:rPr>
        <w:t>Bezpieczne i higieniczne warunki kształcenia</w:t>
      </w:r>
    </w:p>
    <w:p w14:paraId="4B010A66" w14:textId="77777777" w:rsidR="008354F2" w:rsidRPr="008354F2" w:rsidRDefault="004838B3" w:rsidP="007C013C">
      <w:pPr>
        <w:pStyle w:val="Nagwek3"/>
        <w:spacing w:line="276" w:lineRule="auto"/>
        <w:ind w:left="4876" w:hanging="4451"/>
        <w:rPr>
          <w:rFonts w:asciiTheme="minorHAnsi" w:hAnsiTheme="minorHAnsi" w:cstheme="minorHAnsi"/>
          <w:b/>
          <w:color w:val="auto"/>
        </w:rPr>
      </w:pPr>
      <w:r w:rsidRPr="00A61F0F">
        <w:rPr>
          <w:rFonts w:asciiTheme="minorHAnsi" w:hAnsiTheme="minorHAnsi" w:cstheme="minorHAnsi"/>
          <w:b/>
          <w:bCs/>
          <w:iCs/>
          <w:color w:val="000000" w:themeColor="text1"/>
        </w:rPr>
        <w:t>Nazwa przedmiotu (zajęć) w języku angielskim:</w:t>
      </w:r>
      <w:r w:rsidR="00075210" w:rsidRPr="00A61F0F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</w:t>
      </w:r>
      <w:proofErr w:type="spellStart"/>
      <w:r w:rsidR="008354F2" w:rsidRPr="008354F2">
        <w:rPr>
          <w:rFonts w:asciiTheme="minorHAnsi" w:hAnsiTheme="minorHAnsi" w:cstheme="minorHAnsi"/>
          <w:b/>
          <w:color w:val="auto"/>
        </w:rPr>
        <w:t>Safe</w:t>
      </w:r>
      <w:proofErr w:type="spellEnd"/>
      <w:r w:rsidR="008354F2" w:rsidRPr="008354F2">
        <w:rPr>
          <w:rFonts w:asciiTheme="minorHAnsi" w:hAnsiTheme="minorHAnsi" w:cstheme="minorHAnsi"/>
          <w:b/>
          <w:color w:val="auto"/>
        </w:rPr>
        <w:t xml:space="preserve"> and </w:t>
      </w:r>
      <w:proofErr w:type="spellStart"/>
      <w:r w:rsidR="008354F2" w:rsidRPr="008354F2">
        <w:rPr>
          <w:rFonts w:asciiTheme="minorHAnsi" w:hAnsiTheme="minorHAnsi" w:cstheme="minorHAnsi"/>
          <w:b/>
          <w:color w:val="auto"/>
        </w:rPr>
        <w:t>hygienic</w:t>
      </w:r>
      <w:proofErr w:type="spellEnd"/>
      <w:r w:rsidR="008354F2" w:rsidRPr="008354F2">
        <w:rPr>
          <w:rFonts w:asciiTheme="minorHAnsi" w:hAnsiTheme="minorHAnsi" w:cstheme="minorHAnsi"/>
          <w:b/>
          <w:color w:val="auto"/>
        </w:rPr>
        <w:t xml:space="preserve"> learning </w:t>
      </w:r>
      <w:proofErr w:type="spellStart"/>
      <w:r w:rsidR="008354F2" w:rsidRPr="008354F2">
        <w:rPr>
          <w:rFonts w:asciiTheme="minorHAnsi" w:hAnsiTheme="minorHAnsi" w:cstheme="minorHAnsi"/>
          <w:b/>
          <w:color w:val="auto"/>
        </w:rPr>
        <w:t>conditions</w:t>
      </w:r>
      <w:proofErr w:type="spellEnd"/>
    </w:p>
    <w:p w14:paraId="1405C745" w14:textId="3853D916" w:rsidR="000746C5" w:rsidRPr="00A61F0F" w:rsidRDefault="00937B44" w:rsidP="007C013C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A61F0F">
        <w:rPr>
          <w:iCs/>
          <w:color w:val="000000" w:themeColor="text1"/>
          <w:sz w:val="24"/>
          <w:szCs w:val="24"/>
        </w:rPr>
        <w:t>Usytuowanie</w:t>
      </w:r>
      <w:r w:rsidR="00BE67AE" w:rsidRPr="00A61F0F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A61F0F">
        <w:rPr>
          <w:iCs/>
          <w:color w:val="000000" w:themeColor="text1"/>
          <w:sz w:val="24"/>
          <w:szCs w:val="24"/>
        </w:rPr>
        <w:t xml:space="preserve"> (zajęć)</w:t>
      </w:r>
      <w:r w:rsidRPr="00A61F0F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A94C18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A94C18" w:rsidRDefault="003B6F34" w:rsidP="007C013C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37E748CF" w:rsidR="000746C5" w:rsidRPr="00C12AE2" w:rsidRDefault="00C12AE2" w:rsidP="007C013C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12AE2">
              <w:rPr>
                <w:rFonts w:asciiTheme="minorHAnsi" w:hAnsiTheme="minorHAnsi" w:cstheme="minorHAnsi"/>
                <w:bCs/>
                <w:sz w:val="21"/>
                <w:szCs w:val="21"/>
              </w:rPr>
              <w:t>Zdrowie Publiczne</w:t>
            </w:r>
          </w:p>
        </w:tc>
      </w:tr>
      <w:tr w:rsidR="00341AC4" w:rsidRPr="00A94C18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A94C18" w:rsidRDefault="003B6F34" w:rsidP="007C013C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3655B73E" w:rsidR="000746C5" w:rsidRPr="00C12AE2" w:rsidRDefault="008354F2" w:rsidP="007C013C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12AE2">
              <w:rPr>
                <w:rFonts w:asciiTheme="minorHAnsi" w:hAnsiTheme="minorHAnsi" w:cstheme="minorHAnsi"/>
                <w:bCs/>
                <w:sz w:val="21"/>
                <w:szCs w:val="21"/>
              </w:rPr>
              <w:t>s</w:t>
            </w:r>
            <w:r w:rsidR="00075210" w:rsidRPr="00C12AE2">
              <w:rPr>
                <w:rFonts w:asciiTheme="minorHAnsi" w:hAnsiTheme="minorHAnsi" w:cstheme="minorHAnsi"/>
                <w:bCs/>
                <w:sz w:val="21"/>
                <w:szCs w:val="21"/>
              </w:rPr>
              <w:t>tudia stacjonarne</w:t>
            </w:r>
            <w:r w:rsidR="0053557E" w:rsidRPr="00C12AE2">
              <w:rPr>
                <w:rFonts w:asciiTheme="minorHAnsi" w:hAnsiTheme="minorHAnsi" w:cstheme="minorHAnsi"/>
                <w:bCs/>
                <w:sz w:val="21"/>
                <w:szCs w:val="21"/>
              </w:rPr>
              <w:t>/niestacjonarne</w:t>
            </w:r>
          </w:p>
        </w:tc>
      </w:tr>
      <w:tr w:rsidR="00341AC4" w:rsidRPr="00A94C18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A94C18" w:rsidRDefault="00AB3480" w:rsidP="007C013C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B054673" w:rsidR="00AB3480" w:rsidRPr="00C12AE2" w:rsidRDefault="008354F2" w:rsidP="00C12AE2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12AE2">
              <w:rPr>
                <w:rFonts w:asciiTheme="minorHAnsi" w:hAnsiTheme="minorHAnsi" w:cstheme="minorHAnsi"/>
                <w:bCs/>
                <w:sz w:val="21"/>
                <w:szCs w:val="21"/>
              </w:rPr>
              <w:t>s</w:t>
            </w:r>
            <w:r w:rsidR="00075210" w:rsidRPr="00C12AE2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tudia </w:t>
            </w:r>
            <w:r w:rsidRPr="00C12AE2">
              <w:rPr>
                <w:rFonts w:asciiTheme="minorHAnsi" w:hAnsiTheme="minorHAnsi" w:cstheme="minorHAnsi"/>
                <w:bCs/>
                <w:sz w:val="21"/>
                <w:szCs w:val="21"/>
              </w:rPr>
              <w:t>drugiego stopnia</w:t>
            </w:r>
          </w:p>
        </w:tc>
      </w:tr>
      <w:tr w:rsidR="0053557E" w:rsidRPr="00A94C18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53557E" w:rsidRPr="00A94C18" w:rsidRDefault="0053557E" w:rsidP="007C013C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446CA808" w:rsidR="0053557E" w:rsidRPr="00C12AE2" w:rsidRDefault="008354F2" w:rsidP="00C12AE2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C12AE2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="0053557E" w:rsidRPr="00C12AE2">
              <w:rPr>
                <w:rFonts w:asciiTheme="minorHAnsi" w:hAnsiTheme="minorHAnsi" w:cstheme="minorHAnsi"/>
                <w:sz w:val="21"/>
                <w:szCs w:val="21"/>
              </w:rPr>
              <w:t>gólnoakademicki</w:t>
            </w:r>
            <w:proofErr w:type="spellEnd"/>
          </w:p>
        </w:tc>
      </w:tr>
      <w:tr w:rsidR="008354F2" w:rsidRPr="00A94C18" w14:paraId="665D7137" w14:textId="77777777" w:rsidTr="0011627D">
        <w:trPr>
          <w:trHeight w:val="282"/>
          <w:jc w:val="center"/>
        </w:trPr>
        <w:tc>
          <w:tcPr>
            <w:tcW w:w="4742" w:type="dxa"/>
          </w:tcPr>
          <w:p w14:paraId="4533E0D6" w14:textId="1E7AB33F" w:rsidR="008354F2" w:rsidRPr="00A94C18" w:rsidRDefault="008354F2" w:rsidP="007C013C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 xml:space="preserve">Osoba przygotowująca kartę </w:t>
            </w:r>
            <w:r w:rsidRPr="00A94C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 (zajęć)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4463" w14:textId="11B15129" w:rsidR="008354F2" w:rsidRPr="00C12AE2" w:rsidRDefault="008354F2" w:rsidP="007C013C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12AE2">
              <w:rPr>
                <w:rFonts w:asciiTheme="minorHAnsi" w:hAnsiTheme="minorHAnsi" w:cstheme="minorHAnsi"/>
                <w:sz w:val="21"/>
                <w:szCs w:val="21"/>
              </w:rPr>
              <w:t xml:space="preserve">dr Jacek </w:t>
            </w:r>
            <w:proofErr w:type="spellStart"/>
            <w:r w:rsidRPr="00C12AE2">
              <w:rPr>
                <w:rFonts w:asciiTheme="minorHAnsi" w:hAnsiTheme="minorHAnsi" w:cstheme="minorHAnsi"/>
                <w:sz w:val="21"/>
                <w:szCs w:val="21"/>
              </w:rPr>
              <w:t>Szkurłat</w:t>
            </w:r>
            <w:proofErr w:type="spellEnd"/>
            <w:r w:rsidRPr="00C12AE2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8354F2" w:rsidRPr="00A94C18" w14:paraId="61AC06B3" w14:textId="77777777" w:rsidTr="0011627D">
        <w:trPr>
          <w:trHeight w:val="285"/>
          <w:jc w:val="center"/>
        </w:trPr>
        <w:tc>
          <w:tcPr>
            <w:tcW w:w="4742" w:type="dxa"/>
          </w:tcPr>
          <w:p w14:paraId="29CD3083" w14:textId="2619BB49" w:rsidR="008354F2" w:rsidRPr="00A94C18" w:rsidRDefault="008354F2" w:rsidP="007C013C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C9C9" w14:textId="779C0F9B" w:rsidR="008354F2" w:rsidRPr="00C12AE2" w:rsidRDefault="001B22FD" w:rsidP="007C013C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6" w:history="1">
              <w:r w:rsidR="008354F2" w:rsidRPr="00C12AE2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jacek.szkurlat@ujk.edu.pl</w:t>
              </w:r>
            </w:hyperlink>
          </w:p>
        </w:tc>
      </w:tr>
    </w:tbl>
    <w:p w14:paraId="07E319B6" w14:textId="74AAD63C" w:rsidR="000746C5" w:rsidRPr="00A61F0F" w:rsidRDefault="00937B44" w:rsidP="007C013C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A61F0F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A61F0F">
        <w:rPr>
          <w:iCs/>
          <w:color w:val="000000" w:themeColor="text1"/>
          <w:sz w:val="24"/>
          <w:szCs w:val="24"/>
        </w:rPr>
        <w:t>przedmiotu</w:t>
      </w:r>
      <w:r w:rsidR="00654EA0" w:rsidRPr="00A61F0F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A61F0F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A61F0F" w:rsidRDefault="003B6F34" w:rsidP="007C013C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61F0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1B243BC3" w:rsidR="000746C5" w:rsidRPr="008241E8" w:rsidRDefault="008241E8" w:rsidP="007C013C">
            <w:pPr>
              <w:pStyle w:val="TableParagraph"/>
              <w:spacing w:line="276" w:lineRule="auto"/>
              <w:ind w:left="113" w:right="113"/>
              <w:rPr>
                <w:rFonts w:asciiTheme="minorHAnsi" w:hAnsiTheme="minorHAnsi" w:cstheme="minorHAnsi"/>
                <w:sz w:val="21"/>
                <w:szCs w:val="21"/>
              </w:rPr>
            </w:pPr>
            <w:r w:rsidRPr="008241E8">
              <w:rPr>
                <w:rFonts w:asciiTheme="minorHAnsi" w:hAnsiTheme="minorHAnsi" w:cstheme="minorHAnsi"/>
                <w:sz w:val="21"/>
                <w:szCs w:val="21"/>
              </w:rPr>
              <w:t>J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ęzyk</w:t>
            </w:r>
            <w:r w:rsidRPr="008241E8">
              <w:rPr>
                <w:rFonts w:asciiTheme="minorHAnsi" w:hAnsiTheme="minorHAnsi" w:cstheme="minorHAnsi"/>
                <w:sz w:val="21"/>
                <w:szCs w:val="21"/>
              </w:rPr>
              <w:t xml:space="preserve"> polski</w:t>
            </w:r>
          </w:p>
        </w:tc>
      </w:tr>
      <w:tr w:rsidR="00341AC4" w:rsidRPr="00A61F0F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A61F0F" w:rsidRDefault="003B6F34" w:rsidP="007C013C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61F0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6A7AF72E" w:rsidR="000746C5" w:rsidRPr="00A61F0F" w:rsidRDefault="008354F2" w:rsidP="007C013C">
            <w:pPr>
              <w:pStyle w:val="TableParagraph"/>
              <w:spacing w:line="276" w:lineRule="auto"/>
              <w:ind w:left="113" w:right="11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A61F0F" w:rsidRDefault="00937B44" w:rsidP="007C013C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A61F0F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A61F0F">
        <w:rPr>
          <w:iCs/>
          <w:color w:val="000000" w:themeColor="text1"/>
          <w:sz w:val="24"/>
          <w:szCs w:val="24"/>
        </w:rPr>
        <w:t>przedmiotu</w:t>
      </w:r>
      <w:r w:rsidR="00654EA0" w:rsidRPr="00A61F0F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E95065" w:rsidRPr="00A61F0F" w14:paraId="30DFC9B5" w14:textId="77777777" w:rsidTr="00B96426">
        <w:trPr>
          <w:trHeight w:val="285"/>
          <w:jc w:val="center"/>
        </w:trPr>
        <w:tc>
          <w:tcPr>
            <w:tcW w:w="3466" w:type="dxa"/>
          </w:tcPr>
          <w:p w14:paraId="1A691396" w14:textId="107C7E23" w:rsidR="00E95065" w:rsidRPr="00A35C7A" w:rsidRDefault="00E95065" w:rsidP="007C013C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vAlign w:val="center"/>
          </w:tcPr>
          <w:p w14:paraId="4C21344A" w14:textId="5A7B3120" w:rsidR="00E95065" w:rsidRPr="00E95065" w:rsidRDefault="00E95065" w:rsidP="007C013C">
            <w:pPr>
              <w:pStyle w:val="TableParagraph"/>
              <w:spacing w:line="276" w:lineRule="auto"/>
              <w:ind w:left="397" w:right="113" w:hanging="284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E95065">
              <w:rPr>
                <w:rFonts w:ascii="Calibri" w:hAnsi="Calibri" w:cs="Calibri"/>
                <w:sz w:val="21"/>
                <w:szCs w:val="21"/>
              </w:rPr>
              <w:t>Wykład</w:t>
            </w:r>
          </w:p>
        </w:tc>
      </w:tr>
      <w:tr w:rsidR="00E95065" w:rsidRPr="00A61F0F" w14:paraId="4465DD68" w14:textId="77777777" w:rsidTr="00B96426">
        <w:trPr>
          <w:trHeight w:val="282"/>
          <w:jc w:val="center"/>
        </w:trPr>
        <w:tc>
          <w:tcPr>
            <w:tcW w:w="3466" w:type="dxa"/>
          </w:tcPr>
          <w:p w14:paraId="144A01E5" w14:textId="0FE12A02" w:rsidR="00E95065" w:rsidRPr="00A35C7A" w:rsidRDefault="00E95065" w:rsidP="007C013C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vAlign w:val="center"/>
          </w:tcPr>
          <w:p w14:paraId="76375933" w14:textId="2722BD67" w:rsidR="00E95065" w:rsidRPr="00E95065" w:rsidRDefault="00E95065" w:rsidP="007C013C">
            <w:pPr>
              <w:pStyle w:val="TableParagraph"/>
              <w:spacing w:line="276" w:lineRule="auto"/>
              <w:ind w:left="397" w:right="113" w:hanging="284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E95065">
              <w:rPr>
                <w:rFonts w:ascii="Calibri" w:hAnsi="Calibri" w:cs="Calibri"/>
                <w:sz w:val="21"/>
                <w:szCs w:val="21"/>
              </w:rPr>
              <w:t>Zaj</w:t>
            </w:r>
            <w:r w:rsidRPr="00E95065">
              <w:rPr>
                <w:rStyle w:val="Bodytext3915"/>
                <w:rFonts w:ascii="Calibri" w:hAnsi="Calibri" w:cs="Calibri"/>
                <w:sz w:val="21"/>
                <w:szCs w:val="21"/>
              </w:rPr>
              <w:t>ę</w:t>
            </w:r>
            <w:r w:rsidRPr="00E95065">
              <w:rPr>
                <w:rFonts w:ascii="Calibri" w:hAnsi="Calibri" w:cs="Calibri"/>
                <w:sz w:val="21"/>
                <w:szCs w:val="21"/>
              </w:rPr>
              <w:t>cia w pomieszczeniu dydaktycznym UJK</w:t>
            </w:r>
          </w:p>
        </w:tc>
      </w:tr>
      <w:tr w:rsidR="00E95065" w:rsidRPr="00A61F0F" w14:paraId="7FFE317E" w14:textId="77777777" w:rsidTr="00B96426">
        <w:trPr>
          <w:trHeight w:val="285"/>
          <w:jc w:val="center"/>
        </w:trPr>
        <w:tc>
          <w:tcPr>
            <w:tcW w:w="3466" w:type="dxa"/>
          </w:tcPr>
          <w:p w14:paraId="12EBBD92" w14:textId="5CF8C483" w:rsidR="00E95065" w:rsidRPr="00A35C7A" w:rsidRDefault="00E95065" w:rsidP="007C013C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  <w:vAlign w:val="center"/>
          </w:tcPr>
          <w:p w14:paraId="78D434E5" w14:textId="1C3F6D28" w:rsidR="00E95065" w:rsidRPr="00E95065" w:rsidRDefault="00E95065" w:rsidP="007C013C">
            <w:pPr>
              <w:pStyle w:val="TableParagraph"/>
              <w:spacing w:line="276" w:lineRule="auto"/>
              <w:ind w:left="397" w:right="11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95065">
              <w:rPr>
                <w:rFonts w:ascii="Calibri" w:hAnsi="Calibri" w:cs="Calibri"/>
                <w:sz w:val="21"/>
                <w:szCs w:val="21"/>
              </w:rPr>
              <w:t>Zaliczenie</w:t>
            </w:r>
          </w:p>
        </w:tc>
      </w:tr>
      <w:tr w:rsidR="00E95065" w:rsidRPr="00A61F0F" w14:paraId="70E32DCA" w14:textId="77777777" w:rsidTr="00B96426">
        <w:trPr>
          <w:trHeight w:val="282"/>
          <w:jc w:val="center"/>
        </w:trPr>
        <w:tc>
          <w:tcPr>
            <w:tcW w:w="3466" w:type="dxa"/>
          </w:tcPr>
          <w:p w14:paraId="55BDBC2A" w14:textId="467B498A" w:rsidR="00E95065" w:rsidRPr="00A35C7A" w:rsidRDefault="00E95065" w:rsidP="007C013C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  <w:vAlign w:val="center"/>
          </w:tcPr>
          <w:p w14:paraId="6AE867CE" w14:textId="4CA9357E" w:rsidR="00E95065" w:rsidRPr="008354F2" w:rsidRDefault="00E95065" w:rsidP="007C013C">
            <w:pPr>
              <w:pStyle w:val="TableParagraph"/>
              <w:spacing w:line="276" w:lineRule="auto"/>
              <w:ind w:left="397" w:right="113" w:hanging="284"/>
              <w:jc w:val="both"/>
              <w:rPr>
                <w:rFonts w:asciiTheme="minorHAnsi" w:hAnsiTheme="minorHAnsi" w:cstheme="minorHAnsi"/>
                <w:iCs/>
                <w:spacing w:val="-2"/>
                <w:sz w:val="21"/>
                <w:szCs w:val="21"/>
              </w:rPr>
            </w:pPr>
            <w:r w:rsidRPr="008354F2">
              <w:rPr>
                <w:rFonts w:ascii="Calibri" w:hAnsi="Calibri" w:cs="Calibri"/>
                <w:sz w:val="21"/>
                <w:szCs w:val="21"/>
              </w:rPr>
              <w:t>Wykład</w:t>
            </w:r>
            <w:r w:rsidR="008354F2" w:rsidRPr="008354F2">
              <w:rPr>
                <w:rFonts w:ascii="Calibri" w:hAnsi="Calibri" w:cs="Calibri"/>
                <w:sz w:val="21"/>
                <w:szCs w:val="21"/>
              </w:rPr>
              <w:t xml:space="preserve"> informacyjny (WI)</w:t>
            </w:r>
          </w:p>
        </w:tc>
      </w:tr>
      <w:tr w:rsidR="008354F2" w:rsidRPr="00A61F0F" w14:paraId="1DDA2B5B" w14:textId="77777777" w:rsidTr="005429CB">
        <w:trPr>
          <w:trHeight w:val="285"/>
          <w:jc w:val="center"/>
        </w:trPr>
        <w:tc>
          <w:tcPr>
            <w:tcW w:w="3466" w:type="dxa"/>
          </w:tcPr>
          <w:p w14:paraId="16A3B496" w14:textId="606439FB" w:rsidR="008354F2" w:rsidRPr="00A35C7A" w:rsidRDefault="008354F2" w:rsidP="007C013C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720A5BCE" w14:textId="3B1FEEF0" w:rsidR="008354F2" w:rsidRPr="008354F2" w:rsidRDefault="008354F2" w:rsidP="007C013C">
            <w:pPr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ind w:left="340" w:right="113" w:hanging="227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8354F2">
              <w:rPr>
                <w:rFonts w:asciiTheme="minorHAnsi" w:hAnsiTheme="minorHAnsi" w:cstheme="minorHAnsi"/>
                <w:sz w:val="21"/>
                <w:szCs w:val="21"/>
              </w:rPr>
              <w:t>Akty prawne dotyczące zapewnienia w uczelni bezpiecznych warunków kształcenia, w tym: Ustawa z dnia 20 lipca 2018 r. Prawo</w:t>
            </w:r>
            <w:r w:rsidRPr="008354F2">
              <w:rPr>
                <w:rFonts w:asciiTheme="minorHAnsi" w:hAnsiTheme="minorHAnsi" w:cstheme="minorHAnsi"/>
                <w:sz w:val="21"/>
                <w:szCs w:val="21"/>
              </w:rPr>
              <w:br/>
              <w:t>o szkolnictwie wyższym i nauce; Rozporządzenie Ministra Nauki</w:t>
            </w:r>
            <w:r w:rsidRPr="008354F2">
              <w:rPr>
                <w:rFonts w:asciiTheme="minorHAnsi" w:hAnsiTheme="minorHAnsi" w:cstheme="minorHAnsi"/>
                <w:sz w:val="21"/>
                <w:szCs w:val="21"/>
              </w:rPr>
              <w:br/>
              <w:t>i Szkolnictwa Wyższego z dnia 30 października 2018 r. w sprawie sposobu zapewnienia w uczelni bezpiecznych i higienicznych warunków pracy i kształcenia.</w:t>
            </w:r>
          </w:p>
          <w:p w14:paraId="21539079" w14:textId="434DC985" w:rsidR="008354F2" w:rsidRPr="00485598" w:rsidRDefault="008354F2" w:rsidP="007C013C">
            <w:pPr>
              <w:pStyle w:val="Akapitzlist"/>
              <w:widowControl/>
              <w:numPr>
                <w:ilvl w:val="0"/>
                <w:numId w:val="22"/>
              </w:numPr>
              <w:autoSpaceDE/>
              <w:autoSpaceDN/>
              <w:spacing w:line="276" w:lineRule="auto"/>
              <w:ind w:left="340" w:right="113" w:hanging="227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485598">
              <w:rPr>
                <w:rFonts w:asciiTheme="minorHAnsi" w:hAnsiTheme="minorHAnsi" w:cstheme="minorHAnsi"/>
                <w:sz w:val="21"/>
                <w:szCs w:val="21"/>
              </w:rPr>
              <w:t>Rączkowski</w:t>
            </w:r>
            <w:proofErr w:type="spellEnd"/>
            <w:r w:rsidRPr="00485598">
              <w:rPr>
                <w:rFonts w:asciiTheme="minorHAnsi" w:hAnsiTheme="minorHAnsi" w:cstheme="minorHAnsi"/>
                <w:sz w:val="21"/>
                <w:szCs w:val="21"/>
              </w:rPr>
              <w:t xml:space="preserve"> B., BHP w praktyce, Gdańsk 2024.</w:t>
            </w:r>
          </w:p>
        </w:tc>
      </w:tr>
      <w:tr w:rsidR="008354F2" w:rsidRPr="008354F2" w14:paraId="3DB0DE59" w14:textId="77777777" w:rsidTr="005429CB">
        <w:trPr>
          <w:trHeight w:val="285"/>
          <w:jc w:val="center"/>
        </w:trPr>
        <w:tc>
          <w:tcPr>
            <w:tcW w:w="3466" w:type="dxa"/>
          </w:tcPr>
          <w:p w14:paraId="57EB2E29" w14:textId="2B97249C" w:rsidR="008354F2" w:rsidRPr="00A35C7A" w:rsidRDefault="008354F2" w:rsidP="007C013C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35C7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0D527675" w14:textId="788E95F3" w:rsidR="008354F2" w:rsidRPr="008354F2" w:rsidRDefault="008354F2" w:rsidP="007C013C">
            <w:pPr>
              <w:widowControl/>
              <w:numPr>
                <w:ilvl w:val="0"/>
                <w:numId w:val="23"/>
              </w:numPr>
              <w:autoSpaceDE/>
              <w:autoSpaceDN/>
              <w:spacing w:line="276" w:lineRule="auto"/>
              <w:ind w:left="340" w:right="113" w:hanging="227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8354F2">
              <w:rPr>
                <w:rFonts w:asciiTheme="minorHAnsi" w:hAnsiTheme="minorHAnsi" w:cstheme="minorHAnsi"/>
                <w:sz w:val="21"/>
                <w:szCs w:val="21"/>
              </w:rPr>
              <w:t>Gałusza</w:t>
            </w:r>
            <w:proofErr w:type="spellEnd"/>
            <w:r w:rsidRPr="008354F2">
              <w:rPr>
                <w:rFonts w:asciiTheme="minorHAnsi" w:hAnsiTheme="minorHAnsi" w:cstheme="minorHAnsi"/>
                <w:sz w:val="21"/>
                <w:szCs w:val="21"/>
              </w:rPr>
              <w:t xml:space="preserve"> M., </w:t>
            </w:r>
            <w:proofErr w:type="spellStart"/>
            <w:r w:rsidRPr="008354F2">
              <w:rPr>
                <w:rFonts w:asciiTheme="minorHAnsi" w:hAnsiTheme="minorHAnsi" w:cstheme="minorHAnsi"/>
                <w:sz w:val="21"/>
                <w:szCs w:val="21"/>
              </w:rPr>
              <w:t>Langer</w:t>
            </w:r>
            <w:proofErr w:type="spellEnd"/>
            <w:r w:rsidRPr="008354F2">
              <w:rPr>
                <w:rFonts w:asciiTheme="minorHAnsi" w:hAnsiTheme="minorHAnsi" w:cstheme="minorHAnsi"/>
                <w:sz w:val="21"/>
                <w:szCs w:val="21"/>
              </w:rPr>
              <w:t xml:space="preserve"> W., Wypadki i choroby zawodowe – </w:t>
            </w:r>
            <w:proofErr w:type="spellStart"/>
            <w:r w:rsidRPr="008354F2">
              <w:rPr>
                <w:rFonts w:asciiTheme="minorHAnsi" w:hAnsiTheme="minorHAnsi" w:cstheme="minorHAnsi"/>
                <w:sz w:val="21"/>
                <w:szCs w:val="21"/>
              </w:rPr>
              <w:t>dokumen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r w:rsidRPr="008354F2">
              <w:rPr>
                <w:rFonts w:asciiTheme="minorHAnsi" w:hAnsiTheme="minorHAnsi" w:cstheme="minorHAnsi"/>
                <w:sz w:val="21"/>
                <w:szCs w:val="21"/>
              </w:rPr>
              <w:t>tacja</w:t>
            </w:r>
            <w:proofErr w:type="spellEnd"/>
            <w:r w:rsidRPr="008354F2">
              <w:rPr>
                <w:rFonts w:asciiTheme="minorHAnsi" w:hAnsiTheme="minorHAnsi" w:cstheme="minorHAnsi"/>
                <w:sz w:val="21"/>
                <w:szCs w:val="21"/>
              </w:rPr>
              <w:t>, postępowanie, orzecznictwo, Kraków-Tarnobrzeg 2024.</w:t>
            </w:r>
          </w:p>
          <w:p w14:paraId="7456B6D4" w14:textId="5F72CD11" w:rsidR="008354F2" w:rsidRPr="00485598" w:rsidRDefault="008354F2" w:rsidP="007C013C">
            <w:pPr>
              <w:pStyle w:val="Akapitzlist"/>
              <w:widowControl/>
              <w:numPr>
                <w:ilvl w:val="0"/>
                <w:numId w:val="23"/>
              </w:numPr>
              <w:autoSpaceDE/>
              <w:autoSpaceDN/>
              <w:spacing w:line="276" w:lineRule="auto"/>
              <w:ind w:left="340" w:right="113" w:hanging="227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85598">
              <w:rPr>
                <w:rFonts w:asciiTheme="minorHAnsi" w:hAnsiTheme="minorHAnsi" w:cstheme="minorHAnsi"/>
                <w:sz w:val="21"/>
                <w:szCs w:val="21"/>
              </w:rPr>
              <w:t>Wieczorek S., Żukowski P., Organizacja bezpiecznej pracy, Kraków-Tarnobrzeg 2025.</w:t>
            </w:r>
          </w:p>
        </w:tc>
      </w:tr>
    </w:tbl>
    <w:p w14:paraId="211E22AD" w14:textId="5CB746DD" w:rsidR="000746C5" w:rsidRPr="00231A1F" w:rsidRDefault="00937B44" w:rsidP="007C013C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231A1F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1A787BD5" w:rsidR="003E0703" w:rsidRPr="00231A1F" w:rsidRDefault="003E0703" w:rsidP="007C013C">
      <w:pPr>
        <w:pStyle w:val="TableParagraph"/>
        <w:numPr>
          <w:ilvl w:val="1"/>
          <w:numId w:val="2"/>
        </w:numPr>
        <w:snapToGrid w:val="0"/>
        <w:spacing w:after="60" w:line="276" w:lineRule="auto"/>
        <w:ind w:left="1134" w:right="266" w:hanging="567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31A1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</w:t>
      </w:r>
    </w:p>
    <w:p w14:paraId="064CB4AF" w14:textId="1D4E8EE0" w:rsidR="005D3A39" w:rsidRPr="005D3A39" w:rsidRDefault="005429CB" w:rsidP="007C013C">
      <w:pPr>
        <w:pStyle w:val="TableParagraph"/>
        <w:spacing w:line="276" w:lineRule="auto"/>
        <w:ind w:left="1077" w:right="264" w:hanging="340"/>
        <w:jc w:val="both"/>
        <w:rPr>
          <w:rStyle w:val="Brak"/>
          <w:rFonts w:asciiTheme="minorHAnsi" w:hAnsiTheme="minorHAnsi" w:cstheme="minorHAnsi"/>
          <w:bCs/>
          <w:iCs/>
          <w:sz w:val="24"/>
          <w:szCs w:val="24"/>
        </w:rPr>
      </w:pPr>
      <w:r w:rsidRPr="00231A1F">
        <w:rPr>
          <w:rStyle w:val="Brak"/>
          <w:rFonts w:asciiTheme="minorHAnsi" w:hAnsiTheme="minorHAnsi" w:cstheme="minorHAnsi"/>
          <w:b/>
          <w:iCs/>
          <w:sz w:val="24"/>
          <w:szCs w:val="24"/>
        </w:rPr>
        <w:t>C1.</w:t>
      </w:r>
      <w:r w:rsidRPr="00231A1F">
        <w:rPr>
          <w:rStyle w:val="Brak"/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5D3A39">
        <w:rPr>
          <w:rStyle w:val="Brak"/>
          <w:rFonts w:asciiTheme="minorHAnsi" w:hAnsiTheme="minorHAnsi" w:cstheme="minorHAnsi"/>
          <w:bCs/>
          <w:iCs/>
          <w:sz w:val="24"/>
          <w:szCs w:val="24"/>
        </w:rPr>
        <w:t>Z</w:t>
      </w:r>
      <w:r w:rsidR="005D3A39" w:rsidRPr="005D3A39">
        <w:rPr>
          <w:rStyle w:val="Brak"/>
          <w:rFonts w:asciiTheme="minorHAnsi" w:hAnsiTheme="minorHAnsi" w:cstheme="minorHAnsi"/>
          <w:bCs/>
          <w:iCs/>
          <w:sz w:val="24"/>
          <w:szCs w:val="24"/>
        </w:rPr>
        <w:t>apoznanie studentów z podstawowymi informacjami dotyczącymi celu przedmiotu i zasad bhp i kształcenia</w:t>
      </w:r>
      <w:r w:rsidR="005D3A39">
        <w:rPr>
          <w:rStyle w:val="Brak"/>
          <w:rFonts w:asciiTheme="minorHAnsi" w:hAnsiTheme="minorHAnsi" w:cstheme="minorHAnsi"/>
          <w:bCs/>
          <w:iCs/>
          <w:sz w:val="24"/>
          <w:szCs w:val="24"/>
        </w:rPr>
        <w:t>.</w:t>
      </w:r>
    </w:p>
    <w:p w14:paraId="47BC570B" w14:textId="4899AF8A" w:rsidR="005D3A39" w:rsidRPr="005D3A39" w:rsidRDefault="005D3A39" w:rsidP="007C013C">
      <w:pPr>
        <w:pStyle w:val="TableParagraph"/>
        <w:spacing w:line="276" w:lineRule="auto"/>
        <w:ind w:left="1077" w:right="264" w:hanging="340"/>
        <w:jc w:val="both"/>
        <w:rPr>
          <w:rStyle w:val="Brak"/>
          <w:rFonts w:asciiTheme="minorHAnsi" w:hAnsiTheme="minorHAnsi" w:cstheme="minorHAnsi"/>
          <w:bCs/>
          <w:iCs/>
          <w:sz w:val="24"/>
          <w:szCs w:val="24"/>
        </w:rPr>
      </w:pPr>
      <w:r w:rsidRPr="005D3A39">
        <w:rPr>
          <w:rStyle w:val="Brak"/>
          <w:rFonts w:asciiTheme="minorHAnsi" w:hAnsiTheme="minorHAnsi" w:cstheme="minorHAnsi"/>
          <w:b/>
          <w:iCs/>
          <w:sz w:val="24"/>
          <w:szCs w:val="24"/>
        </w:rPr>
        <w:t>C2</w:t>
      </w:r>
      <w:r>
        <w:rPr>
          <w:rStyle w:val="Brak"/>
          <w:rFonts w:asciiTheme="minorHAnsi" w:hAnsiTheme="minorHAnsi" w:cstheme="minorHAnsi"/>
          <w:bCs/>
          <w:iCs/>
          <w:sz w:val="24"/>
          <w:szCs w:val="24"/>
        </w:rPr>
        <w:t>. P</w:t>
      </w:r>
      <w:r w:rsidRPr="005D3A39">
        <w:rPr>
          <w:rStyle w:val="Brak"/>
          <w:rFonts w:asciiTheme="minorHAnsi" w:hAnsiTheme="minorHAnsi" w:cstheme="minorHAnsi"/>
          <w:bCs/>
          <w:iCs/>
          <w:sz w:val="24"/>
          <w:szCs w:val="24"/>
        </w:rPr>
        <w:t>rzygotowanie studentów do praktycznego zastosowania zasad bezpiecznego kształcenia</w:t>
      </w:r>
      <w:r>
        <w:rPr>
          <w:rStyle w:val="Brak"/>
          <w:rFonts w:asciiTheme="minorHAnsi" w:hAnsiTheme="minorHAnsi" w:cstheme="minorHAnsi"/>
          <w:bCs/>
          <w:iCs/>
          <w:sz w:val="24"/>
          <w:szCs w:val="24"/>
        </w:rPr>
        <w:t>.</w:t>
      </w:r>
    </w:p>
    <w:p w14:paraId="250F2B86" w14:textId="77F15801" w:rsidR="003E0703" w:rsidRPr="00BB20C8" w:rsidRDefault="005D3A39" w:rsidP="007C013C">
      <w:pPr>
        <w:pStyle w:val="TableParagraph"/>
        <w:spacing w:line="276" w:lineRule="auto"/>
        <w:ind w:left="1077" w:right="264" w:hanging="340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5D3A39">
        <w:rPr>
          <w:rStyle w:val="Brak"/>
          <w:rFonts w:asciiTheme="minorHAnsi" w:hAnsiTheme="minorHAnsi" w:cstheme="minorHAnsi"/>
          <w:b/>
          <w:iCs/>
          <w:sz w:val="24"/>
          <w:szCs w:val="24"/>
        </w:rPr>
        <w:t>C3.</w:t>
      </w:r>
      <w:r w:rsidRPr="005D3A39">
        <w:rPr>
          <w:rStyle w:val="Brak"/>
          <w:rFonts w:asciiTheme="minorHAnsi" w:hAnsiTheme="minorHAnsi" w:cstheme="minorHAnsi"/>
          <w:bCs/>
          <w:iCs/>
          <w:sz w:val="24"/>
          <w:szCs w:val="24"/>
        </w:rPr>
        <w:t xml:space="preserve"> </w:t>
      </w:r>
      <w:r>
        <w:rPr>
          <w:rStyle w:val="Brak"/>
          <w:rFonts w:asciiTheme="minorHAnsi" w:hAnsiTheme="minorHAnsi" w:cstheme="minorHAnsi"/>
          <w:bCs/>
          <w:iCs/>
          <w:sz w:val="24"/>
          <w:szCs w:val="24"/>
        </w:rPr>
        <w:t>U</w:t>
      </w:r>
      <w:r w:rsidRPr="005D3A39">
        <w:rPr>
          <w:rStyle w:val="Brak"/>
          <w:rFonts w:asciiTheme="minorHAnsi" w:hAnsiTheme="minorHAnsi" w:cstheme="minorHAnsi"/>
          <w:bCs/>
          <w:iCs/>
          <w:sz w:val="24"/>
          <w:szCs w:val="24"/>
        </w:rPr>
        <w:t>wrażliwianie studentów na odpowiedzialne przygotowanie się do kształcenia i pracy</w:t>
      </w:r>
      <w:r>
        <w:rPr>
          <w:rStyle w:val="Brak"/>
          <w:rFonts w:asciiTheme="minorHAnsi" w:hAnsiTheme="minorHAnsi" w:cstheme="minorHAnsi"/>
          <w:bCs/>
          <w:iCs/>
          <w:sz w:val="24"/>
          <w:szCs w:val="24"/>
        </w:rPr>
        <w:t>.</w:t>
      </w:r>
    </w:p>
    <w:p w14:paraId="29CC4135" w14:textId="3F9C7EE2" w:rsidR="00090E1F" w:rsidRPr="00BB20C8" w:rsidRDefault="00090E1F" w:rsidP="007C013C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right="266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B20C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</w:t>
      </w:r>
    </w:p>
    <w:p w14:paraId="49BCC210" w14:textId="403D50A6" w:rsidR="005D3A39" w:rsidRPr="005D3A39" w:rsidRDefault="00231A1F" w:rsidP="007C013C">
      <w:pPr>
        <w:pStyle w:val="TableParagraph"/>
        <w:spacing w:line="276" w:lineRule="auto"/>
        <w:ind w:left="794" w:right="266" w:hanging="22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31A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5D3A39" w:rsidRPr="005D3A39">
        <w:rPr>
          <w:rFonts w:asciiTheme="minorHAnsi" w:hAnsiTheme="minorHAnsi" w:cstheme="minorHAnsi"/>
          <w:color w:val="000000" w:themeColor="text1"/>
          <w:sz w:val="24"/>
          <w:szCs w:val="24"/>
        </w:rPr>
        <w:t>Zapoznanie z kartą przedmiotu</w:t>
      </w:r>
      <w:r w:rsidR="005D3A3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5D3A39" w:rsidRPr="005D3A39">
        <w:rPr>
          <w:rFonts w:asciiTheme="minorHAnsi" w:hAnsiTheme="minorHAnsi" w:cstheme="minorHAnsi"/>
          <w:color w:val="000000" w:themeColor="text1"/>
          <w:sz w:val="24"/>
          <w:szCs w:val="24"/>
        </w:rPr>
        <w:t>Podstawowe regulacje z zakresu bezpieczeństwa i higieny pracy</w:t>
      </w:r>
      <w:r w:rsidR="005D3A3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96DCF14" w14:textId="234CE534" w:rsidR="005D3A39" w:rsidRPr="005D3A39" w:rsidRDefault="005D3A39" w:rsidP="007C013C">
      <w:pPr>
        <w:pStyle w:val="TableParagraph"/>
        <w:spacing w:line="276" w:lineRule="auto"/>
        <w:ind w:left="794" w:right="266" w:hanging="22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D3A39">
        <w:rPr>
          <w:rFonts w:asciiTheme="minorHAnsi" w:hAnsiTheme="minorHAnsi" w:cstheme="minorHAnsi"/>
          <w:color w:val="000000" w:themeColor="text1"/>
          <w:sz w:val="24"/>
          <w:szCs w:val="24"/>
        </w:rPr>
        <w:t>2. Przepisy i zasady BHP w uczelniach wyższych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4AE285B" w14:textId="4E5F6271" w:rsidR="005D3A39" w:rsidRPr="005D3A39" w:rsidRDefault="005D3A39" w:rsidP="007C013C">
      <w:pPr>
        <w:pStyle w:val="TableParagraph"/>
        <w:spacing w:line="276" w:lineRule="auto"/>
        <w:ind w:left="794" w:right="266" w:hanging="22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D3A39">
        <w:rPr>
          <w:rFonts w:asciiTheme="minorHAnsi" w:hAnsiTheme="minorHAnsi" w:cstheme="minorHAnsi"/>
          <w:color w:val="000000" w:themeColor="text1"/>
          <w:sz w:val="24"/>
          <w:szCs w:val="24"/>
        </w:rPr>
        <w:t>3. Zadania rektora i osób prowadzących zajęcia w zakresie zapewnienia bezpiecznych i higienicznych warunków kształcenia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84EE8BA" w14:textId="71030C9D" w:rsidR="005D3A39" w:rsidRPr="005D3A39" w:rsidRDefault="005D3A39" w:rsidP="007C013C">
      <w:pPr>
        <w:pStyle w:val="TableParagraph"/>
        <w:spacing w:line="276" w:lineRule="auto"/>
        <w:ind w:left="794" w:right="266" w:hanging="22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D3A39">
        <w:rPr>
          <w:rFonts w:asciiTheme="minorHAnsi" w:hAnsiTheme="minorHAnsi" w:cstheme="minorHAnsi"/>
          <w:color w:val="000000" w:themeColor="text1"/>
          <w:sz w:val="24"/>
          <w:szCs w:val="24"/>
        </w:rPr>
        <w:t>4. Zasady bezpiecznego kształcenia, w tym wykorzystywania sprzętu technicznego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642EDDB" w14:textId="7AD8B2DD" w:rsidR="005D3A39" w:rsidRPr="005D3A39" w:rsidRDefault="005D3A39" w:rsidP="007C013C">
      <w:pPr>
        <w:pStyle w:val="TableParagraph"/>
        <w:spacing w:line="276" w:lineRule="auto"/>
        <w:ind w:left="794" w:right="266" w:hanging="22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D3A3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5. Zasady ergonomii przy organizowaniu kształcenia w uczelni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0ABAC91" w14:textId="1086394C" w:rsidR="005D3A39" w:rsidRPr="005D3A39" w:rsidRDefault="005D3A39" w:rsidP="007C013C">
      <w:pPr>
        <w:pStyle w:val="TableParagraph"/>
        <w:spacing w:line="276" w:lineRule="auto"/>
        <w:ind w:left="794" w:right="266" w:hanging="22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D3A39">
        <w:rPr>
          <w:rFonts w:asciiTheme="minorHAnsi" w:hAnsiTheme="minorHAnsi" w:cstheme="minorHAnsi"/>
          <w:color w:val="000000" w:themeColor="text1"/>
          <w:sz w:val="24"/>
          <w:szCs w:val="24"/>
        </w:rPr>
        <w:t>6. Czynniki uciążliwe, szkodliwe i niebezpieczne związane z kształceniem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9A4B855" w14:textId="22303172" w:rsidR="00563527" w:rsidRPr="00563527" w:rsidRDefault="005D3A39" w:rsidP="007C013C">
      <w:pPr>
        <w:pStyle w:val="TableParagraph"/>
        <w:spacing w:line="276" w:lineRule="auto"/>
        <w:ind w:left="794" w:right="266" w:hanging="22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D3A39">
        <w:rPr>
          <w:rFonts w:asciiTheme="minorHAnsi" w:hAnsiTheme="minorHAnsi" w:cstheme="minorHAnsi"/>
          <w:color w:val="000000" w:themeColor="text1"/>
          <w:sz w:val="24"/>
          <w:szCs w:val="24"/>
        </w:rPr>
        <w:t>7. Wypadki związane z kształceniem – przyczyny i profilaktyka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2CBFC3B" w14:textId="4339B9AD" w:rsidR="00436303" w:rsidRPr="00C27D67" w:rsidRDefault="00436303" w:rsidP="007C013C">
      <w:pPr>
        <w:pStyle w:val="TableParagraph"/>
        <w:numPr>
          <w:ilvl w:val="1"/>
          <w:numId w:val="2"/>
        </w:numPr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27D6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A61F0F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C27D67" w:rsidRDefault="00A713B4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C27D67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C27D67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C27D67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C27D67" w:rsidRDefault="00A713B4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C27D67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C27D67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C27D67" w:rsidRDefault="00A713B4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A61F0F" w:rsidRDefault="00A713B4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A61F0F" w:rsidRDefault="00A713B4" w:rsidP="007C013C">
      <w:pPr>
        <w:pStyle w:val="Tekstpodstawowy"/>
        <w:snapToGrid w:val="0"/>
        <w:spacing w:before="80" w:after="8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B67E3" w:rsidRPr="00A94C18" w14:paraId="4B1E1EAC" w14:textId="77777777" w:rsidTr="00583C6C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00FDB3FF" w:rsidR="003B67E3" w:rsidRPr="00A94C18" w:rsidRDefault="003B67E3" w:rsidP="007C013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vAlign w:val="center"/>
          </w:tcPr>
          <w:p w14:paraId="1C4830B9" w14:textId="41ABD4B0" w:rsidR="003B67E3" w:rsidRPr="00A94C18" w:rsidRDefault="001B22FD" w:rsidP="007C013C">
            <w:pPr>
              <w:pStyle w:val="TableParagraph"/>
              <w:spacing w:after="40" w:line="276" w:lineRule="auto"/>
              <w:ind w:left="57" w:right="57" w:firstLine="2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sz w:val="21"/>
                <w:szCs w:val="21"/>
              </w:rPr>
              <w:t>Posiada wiedzę o bezpieczeństwie i higienie kształcenia w uczelniach wyższych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3" w:type="dxa"/>
            <w:vAlign w:val="center"/>
          </w:tcPr>
          <w:p w14:paraId="1881EAEC" w14:textId="246D18AA" w:rsidR="003B67E3" w:rsidRPr="00A94C18" w:rsidRDefault="001B22FD" w:rsidP="001B22FD">
            <w:pPr>
              <w:pStyle w:val="TableParagrap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</w:tc>
      </w:tr>
    </w:tbl>
    <w:p w14:paraId="770FE7C0" w14:textId="2A87EC85" w:rsidR="00A713B4" w:rsidRPr="00A61F0F" w:rsidRDefault="00A713B4" w:rsidP="007C013C">
      <w:pPr>
        <w:pStyle w:val="Tekstpodstawowy"/>
        <w:snapToGrid w:val="0"/>
        <w:spacing w:before="80" w:after="8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B67E3" w:rsidRPr="00A94C18" w14:paraId="3F10EFF6" w14:textId="77777777" w:rsidTr="003C4FDD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1FEEFD1A" w:rsidR="003B67E3" w:rsidRPr="00A94C18" w:rsidRDefault="003B67E3" w:rsidP="007C013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vAlign w:val="center"/>
          </w:tcPr>
          <w:p w14:paraId="73ADB30C" w14:textId="19E2A78B" w:rsidR="003B67E3" w:rsidRPr="00A94C18" w:rsidRDefault="001B22FD" w:rsidP="007C013C">
            <w:pPr>
              <w:pStyle w:val="TableParagraph"/>
              <w:spacing w:after="40"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sz w:val="21"/>
                <w:szCs w:val="21"/>
              </w:rPr>
              <w:t xml:space="preserve">Wykorzystuje zdobytą </w:t>
            </w:r>
            <w:r w:rsidR="005D3A39" w:rsidRPr="00A94C18">
              <w:rPr>
                <w:rFonts w:asciiTheme="minorHAnsi" w:hAnsiTheme="minorHAnsi" w:cstheme="minorHAnsi"/>
                <w:sz w:val="21"/>
                <w:szCs w:val="21"/>
              </w:rPr>
              <w:t>wiedzę w celu analizy warunków kształcenia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3" w:type="dxa"/>
            <w:vAlign w:val="center"/>
          </w:tcPr>
          <w:p w14:paraId="69BAD1D6" w14:textId="0666DDC1" w:rsidR="003B67E3" w:rsidRPr="00A94C18" w:rsidRDefault="001B22FD" w:rsidP="001B22FD">
            <w:pPr>
              <w:pStyle w:val="TableParagraph"/>
              <w:spacing w:line="276" w:lineRule="auto"/>
              <w:ind w:left="-84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ZP2A_U01</w:t>
            </w:r>
          </w:p>
        </w:tc>
      </w:tr>
    </w:tbl>
    <w:p w14:paraId="5A2DC6D8" w14:textId="077E0DA3" w:rsidR="00A713B4" w:rsidRPr="00A61F0F" w:rsidRDefault="00A713B4" w:rsidP="007C013C">
      <w:pPr>
        <w:pStyle w:val="Tekstpodstawowy"/>
        <w:snapToGrid w:val="0"/>
        <w:spacing w:before="80" w:after="8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A61F0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B67E3" w:rsidRPr="00A94C18" w14:paraId="3F111010" w14:textId="77777777" w:rsidTr="0073652F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2E70A284" w:rsidR="003B67E3" w:rsidRPr="00A94C18" w:rsidRDefault="003B67E3" w:rsidP="007C013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vAlign w:val="center"/>
          </w:tcPr>
          <w:p w14:paraId="5FEA63E7" w14:textId="1E6D67FC" w:rsidR="003B67E3" w:rsidRPr="00A94C18" w:rsidRDefault="001B22FD" w:rsidP="007C013C">
            <w:pPr>
              <w:pStyle w:val="TableParagraph"/>
              <w:spacing w:after="40"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sz w:val="21"/>
                <w:szCs w:val="21"/>
              </w:rPr>
              <w:t>Jest zdolny do odpowiedzialnego przygotowania się do kształcenia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3" w:type="dxa"/>
            <w:vAlign w:val="center"/>
          </w:tcPr>
          <w:p w14:paraId="3E07749A" w14:textId="00695510" w:rsidR="003B67E3" w:rsidRPr="00A94C18" w:rsidRDefault="001B22FD" w:rsidP="001B22FD">
            <w:pPr>
              <w:pStyle w:val="TableParagraph"/>
              <w:spacing w:line="276" w:lineRule="auto"/>
              <w:ind w:left="-855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bookmarkStart w:id="1" w:name="_GoBack"/>
            <w:bookmarkEnd w:id="1"/>
            <w:r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</w:tc>
      </w:tr>
    </w:tbl>
    <w:p w14:paraId="1C259416" w14:textId="227F24BB" w:rsidR="00436303" w:rsidRPr="00C27D67" w:rsidRDefault="00436303" w:rsidP="007C013C">
      <w:pPr>
        <w:pStyle w:val="TableParagraph"/>
        <w:numPr>
          <w:ilvl w:val="1"/>
          <w:numId w:val="2"/>
        </w:numPr>
        <w:snapToGrid w:val="0"/>
        <w:spacing w:before="12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27D6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C27D6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C27D6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C27D67" w:rsidRDefault="00CF48D1" w:rsidP="007C013C">
      <w:pPr>
        <w:pStyle w:val="TableParagraph"/>
        <w:snapToGrid w:val="0"/>
        <w:spacing w:after="8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27D6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4587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2040"/>
      </w:tblGrid>
      <w:tr w:rsidR="00C27D67" w:rsidRPr="00A94C18" w14:paraId="0519EDA3" w14:textId="77777777" w:rsidTr="00C27D67">
        <w:trPr>
          <w:jc w:val="center"/>
        </w:trPr>
        <w:tc>
          <w:tcPr>
            <w:tcW w:w="2547" w:type="dxa"/>
            <w:shd w:val="clear" w:color="auto" w:fill="ECF1F8"/>
            <w:vAlign w:val="center"/>
          </w:tcPr>
          <w:p w14:paraId="4EDEB735" w14:textId="0895E378" w:rsidR="00C27D67" w:rsidRPr="00A94C18" w:rsidRDefault="00C27D67" w:rsidP="007C013C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A94C18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A94C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2040" w:type="dxa"/>
            <w:shd w:val="clear" w:color="auto" w:fill="FFFFFF" w:themeFill="background1"/>
            <w:vAlign w:val="center"/>
          </w:tcPr>
          <w:p w14:paraId="51275BBF" w14:textId="69B65FAB" w:rsidR="00C27D67" w:rsidRPr="00A94C18" w:rsidRDefault="00A94C18" w:rsidP="007C013C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sz w:val="21"/>
                <w:szCs w:val="21"/>
              </w:rPr>
              <w:t>Test zaliczeniowy</w:t>
            </w:r>
          </w:p>
        </w:tc>
      </w:tr>
    </w:tbl>
    <w:p w14:paraId="45B871BD" w14:textId="425C9711" w:rsidR="00CF48D1" w:rsidRPr="00C27D67" w:rsidRDefault="00C14619" w:rsidP="007C013C">
      <w:pPr>
        <w:pStyle w:val="TableParagraph"/>
        <w:snapToGrid w:val="0"/>
        <w:spacing w:before="80" w:after="8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27D6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4531" w:type="dxa"/>
        <w:jc w:val="center"/>
        <w:tblLook w:val="04A0" w:firstRow="1" w:lastRow="0" w:firstColumn="1" w:lastColumn="0" w:noHBand="0" w:noVBand="1"/>
      </w:tblPr>
      <w:tblGrid>
        <w:gridCol w:w="2547"/>
        <w:gridCol w:w="1984"/>
      </w:tblGrid>
      <w:tr w:rsidR="00C27D67" w:rsidRPr="00C27D67" w14:paraId="6A3E527E" w14:textId="77777777" w:rsidTr="00C27D67">
        <w:trPr>
          <w:jc w:val="center"/>
        </w:trPr>
        <w:tc>
          <w:tcPr>
            <w:tcW w:w="2547" w:type="dxa"/>
            <w:tcBorders>
              <w:tl2br w:val="single" w:sz="4" w:space="0" w:color="auto"/>
            </w:tcBorders>
          </w:tcPr>
          <w:p w14:paraId="7E23793F" w14:textId="587EAAC4" w:rsidR="00C27D67" w:rsidRPr="00C27D67" w:rsidRDefault="00C27D67" w:rsidP="007C013C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C27D67" w:rsidRPr="00C27D67" w:rsidRDefault="00C27D67" w:rsidP="007C013C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172DF59" w14:textId="71E67CA8" w:rsidR="00C27D67" w:rsidRPr="00C27D67" w:rsidRDefault="00C27D67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Wykłady (W)</w:t>
            </w:r>
          </w:p>
        </w:tc>
      </w:tr>
      <w:tr w:rsidR="00C27D67" w:rsidRPr="00C27D67" w14:paraId="3BDEFA32" w14:textId="77777777" w:rsidTr="00C27D67">
        <w:trPr>
          <w:jc w:val="center"/>
        </w:trPr>
        <w:tc>
          <w:tcPr>
            <w:tcW w:w="2547" w:type="dxa"/>
            <w:shd w:val="clear" w:color="auto" w:fill="ECF1F8"/>
          </w:tcPr>
          <w:p w14:paraId="73EFAA8D" w14:textId="61E13C60" w:rsidR="00C27D67" w:rsidRPr="00C27D67" w:rsidRDefault="00C27D67" w:rsidP="007C013C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315AB22" w14:textId="1481195C" w:rsidR="00C27D67" w:rsidRPr="00C27D67" w:rsidRDefault="00A94C18" w:rsidP="007C013C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C27D67" w:rsidRPr="00C27D67" w14:paraId="1BE54D9F" w14:textId="77777777" w:rsidTr="00C27D67">
        <w:trPr>
          <w:jc w:val="center"/>
        </w:trPr>
        <w:tc>
          <w:tcPr>
            <w:tcW w:w="2547" w:type="dxa"/>
            <w:shd w:val="clear" w:color="auto" w:fill="ECF1F8"/>
          </w:tcPr>
          <w:p w14:paraId="74311758" w14:textId="20E2EB95" w:rsidR="00C27D67" w:rsidRPr="00C27D67" w:rsidRDefault="00C27D67" w:rsidP="007C013C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C20269" w14:textId="37B6AA06" w:rsidR="00C27D67" w:rsidRPr="00C27D67" w:rsidRDefault="00A94C18" w:rsidP="007C013C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C27D67" w:rsidRPr="00A61F0F" w14:paraId="46ACCB6F" w14:textId="77777777" w:rsidTr="00C27D67">
        <w:trPr>
          <w:jc w:val="center"/>
        </w:trPr>
        <w:tc>
          <w:tcPr>
            <w:tcW w:w="2547" w:type="dxa"/>
            <w:shd w:val="clear" w:color="auto" w:fill="ECF1F8"/>
          </w:tcPr>
          <w:p w14:paraId="46DF7FCA" w14:textId="642E46C3" w:rsidR="00C27D67" w:rsidRPr="00A61F0F" w:rsidRDefault="00C27D67" w:rsidP="007C013C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C27D6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DEF0936" w14:textId="75A58C95" w:rsidR="00C27D67" w:rsidRPr="00A04806" w:rsidRDefault="00A94C18" w:rsidP="007C013C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</w:tbl>
    <w:p w14:paraId="13589004" w14:textId="7DCAB43C" w:rsidR="00906C25" w:rsidRPr="00A61F0F" w:rsidRDefault="00B20F2C" w:rsidP="007C013C">
      <w:pPr>
        <w:pStyle w:val="Tekstpodstawowy"/>
        <w:spacing w:before="80" w:after="8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A61F0F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A61F0F">
        <w:rPr>
          <w:rFonts w:asciiTheme="minorHAnsi" w:hAnsiTheme="minorHAnsi" w:cstheme="minorHAnsi"/>
          <w:iCs/>
          <w:color w:val="000000" w:themeColor="text1"/>
        </w:rPr>
        <w:t>.</w:t>
      </w:r>
      <w:r w:rsidRPr="00A61F0F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się</w:t>
      </w:r>
    </w:p>
    <w:p w14:paraId="696F3563" w14:textId="6246A022" w:rsidR="00906C25" w:rsidRPr="00A61F0F" w:rsidRDefault="00906C25" w:rsidP="007C013C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A61F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A61F0F" w:rsidRDefault="00896E3C" w:rsidP="007C013C">
      <w:pPr>
        <w:pStyle w:val="TableParagraph"/>
        <w:spacing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A61F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79AB443B" w14:textId="48B2AFF1" w:rsidR="003009A1" w:rsidRPr="00A61F0F" w:rsidRDefault="00F75090" w:rsidP="007C013C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</w:t>
      </w:r>
      <w:r w:rsidR="003009A1" w:rsidRPr="00A61F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(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</w:t>
      </w:r>
      <w:r w:rsidR="003009A1" w:rsidRPr="00A61F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71"/>
        <w:gridCol w:w="8872"/>
      </w:tblGrid>
      <w:tr w:rsidR="00341AC4" w:rsidRPr="00A61F0F" w14:paraId="35D5C4AD" w14:textId="77777777" w:rsidTr="00A94C18">
        <w:trPr>
          <w:trHeight w:val="432"/>
          <w:jc w:val="center"/>
        </w:trPr>
        <w:tc>
          <w:tcPr>
            <w:tcW w:w="1071" w:type="dxa"/>
            <w:vAlign w:val="center"/>
          </w:tcPr>
          <w:p w14:paraId="30B9D4D4" w14:textId="77777777" w:rsidR="00896E3C" w:rsidRPr="00A61F0F" w:rsidRDefault="00896E3C" w:rsidP="007C013C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61F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2" w:type="dxa"/>
            <w:vAlign w:val="center"/>
          </w:tcPr>
          <w:p w14:paraId="64268C00" w14:textId="77777777" w:rsidR="00896E3C" w:rsidRPr="00A61F0F" w:rsidRDefault="00896E3C" w:rsidP="007C013C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61F0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C27D67" w:rsidRPr="00A61F0F" w14:paraId="5AA4C8F2" w14:textId="77777777" w:rsidTr="00A94C18">
        <w:trPr>
          <w:jc w:val="center"/>
        </w:trPr>
        <w:tc>
          <w:tcPr>
            <w:tcW w:w="1071" w:type="dxa"/>
            <w:vAlign w:val="center"/>
          </w:tcPr>
          <w:p w14:paraId="64E6F12B" w14:textId="6C9A793A" w:rsidR="00C27D67" w:rsidRPr="00A61F0F" w:rsidRDefault="00A94C18" w:rsidP="007C013C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</w:t>
            </w:r>
          </w:p>
        </w:tc>
        <w:tc>
          <w:tcPr>
            <w:tcW w:w="8872" w:type="dxa"/>
          </w:tcPr>
          <w:p w14:paraId="0ABEF40A" w14:textId="1468CC42" w:rsidR="00C27D67" w:rsidRPr="00A66422" w:rsidRDefault="00A94C18" w:rsidP="00C12AE2">
            <w:pPr>
              <w:widowControl/>
              <w:autoSpaceDE/>
              <w:autoSpaceDN/>
              <w:spacing w:line="276" w:lineRule="auto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186F87">
              <w:rPr>
                <w:rFonts w:asciiTheme="minorHAnsi" w:hAnsiTheme="minorHAnsi" w:cstheme="minorHAnsi"/>
              </w:rPr>
              <w:t xml:space="preserve">Od </w:t>
            </w:r>
            <w:r w:rsidR="00C12AE2">
              <w:rPr>
                <w:rFonts w:asciiTheme="minorHAnsi" w:hAnsiTheme="minorHAnsi" w:cstheme="minorHAnsi"/>
              </w:rPr>
              <w:t>61</w:t>
            </w:r>
            <w:r w:rsidRPr="00186F87">
              <w:rPr>
                <w:rFonts w:asciiTheme="minorHAnsi" w:hAnsiTheme="minorHAnsi" w:cstheme="minorHAnsi"/>
              </w:rPr>
              <w:t>% punktów z testu zaliczeniowego</w:t>
            </w:r>
          </w:p>
        </w:tc>
      </w:tr>
    </w:tbl>
    <w:p w14:paraId="60ABD29D" w14:textId="4EEE960F" w:rsidR="000746C5" w:rsidRPr="00A61F0F" w:rsidRDefault="00896E3C" w:rsidP="007C013C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A61F0F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675E3A" w:rsidRPr="00341AC4" w14:paraId="54485910" w14:textId="77777777" w:rsidTr="00320C9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C573" w14:textId="77777777" w:rsidR="00675E3A" w:rsidRPr="00341AC4" w:rsidRDefault="00675E3A" w:rsidP="007C013C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08E4C497" w14:textId="77777777" w:rsidR="00675E3A" w:rsidRPr="00341AC4" w:rsidRDefault="00675E3A" w:rsidP="007C013C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  <w:tc>
          <w:tcPr>
            <w:tcW w:w="2173" w:type="dxa"/>
            <w:vAlign w:val="center"/>
          </w:tcPr>
          <w:p w14:paraId="4B56996A" w14:textId="77777777" w:rsidR="00675E3A" w:rsidRPr="00341AC4" w:rsidRDefault="00675E3A" w:rsidP="007C013C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niestacjonarne</w:t>
            </w:r>
          </w:p>
        </w:tc>
      </w:tr>
      <w:tr w:rsidR="00A94C18" w:rsidRPr="00341AC4" w14:paraId="62702E5D" w14:textId="77777777" w:rsidTr="00320C9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68DA7AE" w14:textId="77777777" w:rsidR="00A94C18" w:rsidRPr="00341AC4" w:rsidRDefault="00A94C18" w:rsidP="007C013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3366BB7E" w14:textId="5C667423" w:rsidR="00A94C18" w:rsidRPr="00A94C18" w:rsidRDefault="00A94C18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07339F3A" w14:textId="618239EE" w:rsidR="00A94C18" w:rsidRPr="00A94C18" w:rsidRDefault="00A94C18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</w:p>
        </w:tc>
      </w:tr>
      <w:tr w:rsidR="00A94C18" w:rsidRPr="00341AC4" w14:paraId="507A7A93" w14:textId="77777777" w:rsidTr="00320C90">
        <w:trPr>
          <w:trHeight w:val="285"/>
          <w:jc w:val="center"/>
        </w:trPr>
        <w:tc>
          <w:tcPr>
            <w:tcW w:w="5499" w:type="dxa"/>
          </w:tcPr>
          <w:p w14:paraId="04AF8BC4" w14:textId="5212855A" w:rsidR="00A94C18" w:rsidRPr="00341AC4" w:rsidRDefault="00A94C18" w:rsidP="007C013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5D9199D8" w14:textId="5BF549C8" w:rsidR="00A94C18" w:rsidRPr="00A94C18" w:rsidRDefault="00A94C18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173" w:type="dxa"/>
            <w:vAlign w:val="center"/>
          </w:tcPr>
          <w:p w14:paraId="35C7E3CA" w14:textId="6C1C7431" w:rsidR="00A94C18" w:rsidRPr="00A94C18" w:rsidRDefault="00A94C18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</w:tr>
      <w:tr w:rsidR="00A94C18" w:rsidRPr="00341AC4" w14:paraId="7D3F2864" w14:textId="77777777" w:rsidTr="00320C90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43D3DF35" w14:textId="77777777" w:rsidR="00A94C18" w:rsidRPr="00341AC4" w:rsidRDefault="00A94C18" w:rsidP="007C013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3226BBD0" w14:textId="1AA26348" w:rsidR="00A94C18" w:rsidRPr="00A94C18" w:rsidRDefault="00A94C18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12FFDFF3" w14:textId="62C76EC9" w:rsidR="00A94C18" w:rsidRPr="00A94C18" w:rsidRDefault="00A94C18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</w:p>
        </w:tc>
      </w:tr>
      <w:tr w:rsidR="00A94C18" w:rsidRPr="00341AC4" w14:paraId="7BC462D8" w14:textId="77777777" w:rsidTr="00320C90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7AFD9097" w14:textId="77777777" w:rsidR="00A94C18" w:rsidRPr="00341AC4" w:rsidRDefault="00A94C18" w:rsidP="007C013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CA0F241" w14:textId="17F2069D" w:rsidR="00A94C18" w:rsidRPr="00A94C18" w:rsidRDefault="00A94C18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757A9C20" w14:textId="3AF47699" w:rsidR="00A94C18" w:rsidRPr="00A94C18" w:rsidRDefault="00A94C18" w:rsidP="007C013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A94C18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</w:tbl>
    <w:p w14:paraId="0EF3C84C" w14:textId="1E98AE57" w:rsidR="00896E3C" w:rsidRPr="00A61F0F" w:rsidRDefault="00896E3C" w:rsidP="007C013C">
      <w:pPr>
        <w:spacing w:before="36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A61F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A61F0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A61F0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A61F0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A61F0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A61F0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00378578" w14:textId="2831E70C" w:rsidR="003009A1" w:rsidRPr="00A61F0F" w:rsidRDefault="00F71386" w:rsidP="007C013C">
      <w:pPr>
        <w:tabs>
          <w:tab w:val="left" w:leader="dot" w:pos="10206"/>
        </w:tabs>
        <w:snapToGrid w:val="0"/>
        <w:spacing w:before="48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A61F0F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A61F0F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3009A1" w:rsidRPr="00A61F0F" w:rsidSect="00C16B0C">
      <w:pgSz w:w="11910" w:h="16840"/>
      <w:pgMar w:top="567" w:right="720" w:bottom="567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43A6"/>
    <w:multiLevelType w:val="hybridMultilevel"/>
    <w:tmpl w:val="EA5EDD6C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D57778F"/>
    <w:multiLevelType w:val="hybridMultilevel"/>
    <w:tmpl w:val="EA926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04E6A"/>
    <w:multiLevelType w:val="hybridMultilevel"/>
    <w:tmpl w:val="1E40DC94"/>
    <w:lvl w:ilvl="0" w:tplc="CCF08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1"/>
        <w:szCs w:val="21"/>
      </w:rPr>
    </w:lvl>
    <w:lvl w:ilvl="1" w:tplc="69C041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2D6823CE"/>
    <w:multiLevelType w:val="hybridMultilevel"/>
    <w:tmpl w:val="6EDA39EE"/>
    <w:lvl w:ilvl="0" w:tplc="85AA4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D15CC"/>
    <w:multiLevelType w:val="hybridMultilevel"/>
    <w:tmpl w:val="77D49EE6"/>
    <w:lvl w:ilvl="0" w:tplc="6F684ECE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51A31A81"/>
    <w:multiLevelType w:val="multilevel"/>
    <w:tmpl w:val="16483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3" w15:restartNumberingAfterBreak="0">
    <w:nsid w:val="5B2E2F95"/>
    <w:multiLevelType w:val="hybridMultilevel"/>
    <w:tmpl w:val="A94404B0"/>
    <w:lvl w:ilvl="0" w:tplc="8C9A6B34">
      <w:start w:val="1"/>
      <w:numFmt w:val="bullet"/>
      <w:lvlText w:val="•"/>
      <w:lvlJc w:val="left"/>
      <w:pPr>
        <w:ind w:left="3338" w:hanging="360"/>
      </w:pPr>
      <w:rPr>
        <w:rFonts w:ascii="Calibri" w:hAnsi="Calibri" w:hint="default"/>
      </w:rPr>
    </w:lvl>
    <w:lvl w:ilvl="1" w:tplc="11C04CB6">
      <w:numFmt w:val="bullet"/>
      <w:lvlText w:val="·"/>
      <w:lvlJc w:val="left"/>
      <w:pPr>
        <w:ind w:left="4058" w:hanging="360"/>
      </w:pPr>
      <w:rPr>
        <w:rFonts w:ascii="Calibri" w:eastAsia="Arial Unicode MS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4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69967A6B"/>
    <w:multiLevelType w:val="hybridMultilevel"/>
    <w:tmpl w:val="945638F6"/>
    <w:lvl w:ilvl="0" w:tplc="FFFFFFFF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6FBA743E"/>
    <w:multiLevelType w:val="hybridMultilevel"/>
    <w:tmpl w:val="AD201116"/>
    <w:lvl w:ilvl="0" w:tplc="DC1E1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1"/>
        <w:szCs w:val="21"/>
      </w:rPr>
    </w:lvl>
    <w:lvl w:ilvl="1" w:tplc="69C041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911667"/>
    <w:multiLevelType w:val="hybridMultilevel"/>
    <w:tmpl w:val="2E82ADCA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D0D7A"/>
    <w:multiLevelType w:val="hybridMultilevel"/>
    <w:tmpl w:val="439E8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 w15:restartNumberingAfterBreak="0">
    <w:nsid w:val="7D5F75A4"/>
    <w:multiLevelType w:val="hybridMultilevel"/>
    <w:tmpl w:val="B798F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2"/>
  </w:num>
  <w:num w:numId="3">
    <w:abstractNumId w:val="13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0"/>
  </w:num>
  <w:num w:numId="10">
    <w:abstractNumId w:val="19"/>
  </w:num>
  <w:num w:numId="11">
    <w:abstractNumId w:val="15"/>
  </w:num>
  <w:num w:numId="12">
    <w:abstractNumId w:val="18"/>
  </w:num>
  <w:num w:numId="13">
    <w:abstractNumId w:val="3"/>
  </w:num>
  <w:num w:numId="14">
    <w:abstractNumId w:val="17"/>
  </w:num>
  <w:num w:numId="15">
    <w:abstractNumId w:val="8"/>
  </w:num>
  <w:num w:numId="16">
    <w:abstractNumId w:val="14"/>
  </w:num>
  <w:num w:numId="17">
    <w:abstractNumId w:val="16"/>
  </w:num>
  <w:num w:numId="18">
    <w:abstractNumId w:val="1"/>
  </w:num>
  <w:num w:numId="19">
    <w:abstractNumId w:val="22"/>
  </w:num>
  <w:num w:numId="20">
    <w:abstractNumId w:val="5"/>
  </w:num>
  <w:num w:numId="21">
    <w:abstractNumId w:val="20"/>
  </w:num>
  <w:num w:numId="22">
    <w:abstractNumId w:val="2"/>
  </w:num>
  <w:num w:numId="23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C5"/>
    <w:rsid w:val="00006553"/>
    <w:rsid w:val="000113CF"/>
    <w:rsid w:val="00040C7C"/>
    <w:rsid w:val="00053608"/>
    <w:rsid w:val="000657F2"/>
    <w:rsid w:val="00067230"/>
    <w:rsid w:val="000706A4"/>
    <w:rsid w:val="0007138A"/>
    <w:rsid w:val="00071519"/>
    <w:rsid w:val="000746C5"/>
    <w:rsid w:val="00075210"/>
    <w:rsid w:val="00075FA8"/>
    <w:rsid w:val="000800D0"/>
    <w:rsid w:val="00090E1F"/>
    <w:rsid w:val="000B681C"/>
    <w:rsid w:val="000C7817"/>
    <w:rsid w:val="000D4346"/>
    <w:rsid w:val="000F360C"/>
    <w:rsid w:val="000F5265"/>
    <w:rsid w:val="000F52B0"/>
    <w:rsid w:val="000F70EE"/>
    <w:rsid w:val="00104F8D"/>
    <w:rsid w:val="001106DC"/>
    <w:rsid w:val="001373A5"/>
    <w:rsid w:val="00145EC7"/>
    <w:rsid w:val="00180399"/>
    <w:rsid w:val="001835F2"/>
    <w:rsid w:val="00192364"/>
    <w:rsid w:val="001B1B7F"/>
    <w:rsid w:val="001B22FD"/>
    <w:rsid w:val="001C7446"/>
    <w:rsid w:val="001D18A7"/>
    <w:rsid w:val="001D511D"/>
    <w:rsid w:val="001E0ADE"/>
    <w:rsid w:val="001E7B5A"/>
    <w:rsid w:val="00204C4C"/>
    <w:rsid w:val="00204E93"/>
    <w:rsid w:val="00231A1F"/>
    <w:rsid w:val="002341AD"/>
    <w:rsid w:val="002401BA"/>
    <w:rsid w:val="00243895"/>
    <w:rsid w:val="0027397F"/>
    <w:rsid w:val="002A6405"/>
    <w:rsid w:val="002B74A0"/>
    <w:rsid w:val="003009A1"/>
    <w:rsid w:val="00321D14"/>
    <w:rsid w:val="00341AC4"/>
    <w:rsid w:val="0034602B"/>
    <w:rsid w:val="003556FD"/>
    <w:rsid w:val="003622B2"/>
    <w:rsid w:val="00363F81"/>
    <w:rsid w:val="003820F6"/>
    <w:rsid w:val="003A7141"/>
    <w:rsid w:val="003B2791"/>
    <w:rsid w:val="003B55C2"/>
    <w:rsid w:val="003B6148"/>
    <w:rsid w:val="003B67E3"/>
    <w:rsid w:val="003B6F34"/>
    <w:rsid w:val="003C0D77"/>
    <w:rsid w:val="003C2208"/>
    <w:rsid w:val="003D5C56"/>
    <w:rsid w:val="003E0703"/>
    <w:rsid w:val="00402BCD"/>
    <w:rsid w:val="00406793"/>
    <w:rsid w:val="00412A66"/>
    <w:rsid w:val="00421C9E"/>
    <w:rsid w:val="004256BE"/>
    <w:rsid w:val="00436303"/>
    <w:rsid w:val="004443B6"/>
    <w:rsid w:val="004501ED"/>
    <w:rsid w:val="0045650F"/>
    <w:rsid w:val="0045675D"/>
    <w:rsid w:val="00476AB5"/>
    <w:rsid w:val="00482DAF"/>
    <w:rsid w:val="004838B3"/>
    <w:rsid w:val="00485598"/>
    <w:rsid w:val="004A241A"/>
    <w:rsid w:val="004B30D1"/>
    <w:rsid w:val="004C2D66"/>
    <w:rsid w:val="004C410B"/>
    <w:rsid w:val="004E017B"/>
    <w:rsid w:val="004F47E5"/>
    <w:rsid w:val="00513674"/>
    <w:rsid w:val="0053557E"/>
    <w:rsid w:val="005363F3"/>
    <w:rsid w:val="005429CB"/>
    <w:rsid w:val="00543BC4"/>
    <w:rsid w:val="00563527"/>
    <w:rsid w:val="00566B57"/>
    <w:rsid w:val="00571CD4"/>
    <w:rsid w:val="00574682"/>
    <w:rsid w:val="005769E7"/>
    <w:rsid w:val="005B643D"/>
    <w:rsid w:val="005B740A"/>
    <w:rsid w:val="005D2A79"/>
    <w:rsid w:val="005D3A39"/>
    <w:rsid w:val="005D3DF3"/>
    <w:rsid w:val="005E156F"/>
    <w:rsid w:val="005E282F"/>
    <w:rsid w:val="005F0097"/>
    <w:rsid w:val="005F3556"/>
    <w:rsid w:val="00600C66"/>
    <w:rsid w:val="00621E17"/>
    <w:rsid w:val="00622BB0"/>
    <w:rsid w:val="00625795"/>
    <w:rsid w:val="00635E40"/>
    <w:rsid w:val="00637F56"/>
    <w:rsid w:val="006425C7"/>
    <w:rsid w:val="00654EA0"/>
    <w:rsid w:val="0067260F"/>
    <w:rsid w:val="00673AA1"/>
    <w:rsid w:val="00675E3A"/>
    <w:rsid w:val="006854D4"/>
    <w:rsid w:val="006A0C6B"/>
    <w:rsid w:val="006B499D"/>
    <w:rsid w:val="006C2A36"/>
    <w:rsid w:val="006C5000"/>
    <w:rsid w:val="006D764F"/>
    <w:rsid w:val="006E60C3"/>
    <w:rsid w:val="006F029C"/>
    <w:rsid w:val="00725F8A"/>
    <w:rsid w:val="00737AF4"/>
    <w:rsid w:val="00745543"/>
    <w:rsid w:val="00775AF1"/>
    <w:rsid w:val="00776E4E"/>
    <w:rsid w:val="00791CC6"/>
    <w:rsid w:val="007B4E16"/>
    <w:rsid w:val="007B605E"/>
    <w:rsid w:val="007B652D"/>
    <w:rsid w:val="007C013C"/>
    <w:rsid w:val="007C3DBD"/>
    <w:rsid w:val="007F3345"/>
    <w:rsid w:val="008241E8"/>
    <w:rsid w:val="00834C51"/>
    <w:rsid w:val="008354F2"/>
    <w:rsid w:val="00843016"/>
    <w:rsid w:val="00862E0A"/>
    <w:rsid w:val="00862FA9"/>
    <w:rsid w:val="00870927"/>
    <w:rsid w:val="00896E3C"/>
    <w:rsid w:val="008B336A"/>
    <w:rsid w:val="008C7DE9"/>
    <w:rsid w:val="008E0B6B"/>
    <w:rsid w:val="008F44CD"/>
    <w:rsid w:val="008F49C9"/>
    <w:rsid w:val="0090227D"/>
    <w:rsid w:val="00906C25"/>
    <w:rsid w:val="009109EC"/>
    <w:rsid w:val="0091333E"/>
    <w:rsid w:val="00913ECD"/>
    <w:rsid w:val="009320B1"/>
    <w:rsid w:val="00937B44"/>
    <w:rsid w:val="00951873"/>
    <w:rsid w:val="00952870"/>
    <w:rsid w:val="0095606D"/>
    <w:rsid w:val="00957188"/>
    <w:rsid w:val="009627CD"/>
    <w:rsid w:val="00963D00"/>
    <w:rsid w:val="009A36FB"/>
    <w:rsid w:val="009A39A0"/>
    <w:rsid w:val="009C5192"/>
    <w:rsid w:val="009D2D35"/>
    <w:rsid w:val="009D3E96"/>
    <w:rsid w:val="009D44FA"/>
    <w:rsid w:val="009F2C05"/>
    <w:rsid w:val="00A04806"/>
    <w:rsid w:val="00A057D2"/>
    <w:rsid w:val="00A1363E"/>
    <w:rsid w:val="00A13B60"/>
    <w:rsid w:val="00A20767"/>
    <w:rsid w:val="00A2623F"/>
    <w:rsid w:val="00A35C7A"/>
    <w:rsid w:val="00A37682"/>
    <w:rsid w:val="00A376DE"/>
    <w:rsid w:val="00A40194"/>
    <w:rsid w:val="00A5532D"/>
    <w:rsid w:val="00A61F0F"/>
    <w:rsid w:val="00A643D7"/>
    <w:rsid w:val="00A66422"/>
    <w:rsid w:val="00A703DD"/>
    <w:rsid w:val="00A713B4"/>
    <w:rsid w:val="00A72F88"/>
    <w:rsid w:val="00A94C18"/>
    <w:rsid w:val="00AA4289"/>
    <w:rsid w:val="00AB3480"/>
    <w:rsid w:val="00AB6E40"/>
    <w:rsid w:val="00AC2143"/>
    <w:rsid w:val="00AE4328"/>
    <w:rsid w:val="00AF51E8"/>
    <w:rsid w:val="00AF7E08"/>
    <w:rsid w:val="00B20F2C"/>
    <w:rsid w:val="00B36858"/>
    <w:rsid w:val="00B54F67"/>
    <w:rsid w:val="00B56FA1"/>
    <w:rsid w:val="00B64890"/>
    <w:rsid w:val="00B6660E"/>
    <w:rsid w:val="00B72C78"/>
    <w:rsid w:val="00B84997"/>
    <w:rsid w:val="00B877F7"/>
    <w:rsid w:val="00B90BC4"/>
    <w:rsid w:val="00B94690"/>
    <w:rsid w:val="00B95219"/>
    <w:rsid w:val="00BA4051"/>
    <w:rsid w:val="00BB0629"/>
    <w:rsid w:val="00BB0AFA"/>
    <w:rsid w:val="00BB20C8"/>
    <w:rsid w:val="00BD2F49"/>
    <w:rsid w:val="00BE67AE"/>
    <w:rsid w:val="00C1154E"/>
    <w:rsid w:val="00C12985"/>
    <w:rsid w:val="00C12AE2"/>
    <w:rsid w:val="00C14619"/>
    <w:rsid w:val="00C16B0C"/>
    <w:rsid w:val="00C244C7"/>
    <w:rsid w:val="00C27D67"/>
    <w:rsid w:val="00C51D09"/>
    <w:rsid w:val="00C61BB3"/>
    <w:rsid w:val="00C61F60"/>
    <w:rsid w:val="00C62B71"/>
    <w:rsid w:val="00C72F9C"/>
    <w:rsid w:val="00C74615"/>
    <w:rsid w:val="00C76AF2"/>
    <w:rsid w:val="00CA3616"/>
    <w:rsid w:val="00CA6257"/>
    <w:rsid w:val="00CB604E"/>
    <w:rsid w:val="00CC40AD"/>
    <w:rsid w:val="00CD60D3"/>
    <w:rsid w:val="00CF48D1"/>
    <w:rsid w:val="00D05AB2"/>
    <w:rsid w:val="00D274BD"/>
    <w:rsid w:val="00D5378C"/>
    <w:rsid w:val="00D70E6B"/>
    <w:rsid w:val="00D828FC"/>
    <w:rsid w:val="00D85EF3"/>
    <w:rsid w:val="00D864ED"/>
    <w:rsid w:val="00D87651"/>
    <w:rsid w:val="00D938BC"/>
    <w:rsid w:val="00DA28D5"/>
    <w:rsid w:val="00DB5D67"/>
    <w:rsid w:val="00DD65E8"/>
    <w:rsid w:val="00DE1F53"/>
    <w:rsid w:val="00E1165D"/>
    <w:rsid w:val="00E12E56"/>
    <w:rsid w:val="00E17D02"/>
    <w:rsid w:val="00E42ED5"/>
    <w:rsid w:val="00E604E4"/>
    <w:rsid w:val="00E63048"/>
    <w:rsid w:val="00E81B10"/>
    <w:rsid w:val="00E948C6"/>
    <w:rsid w:val="00E95065"/>
    <w:rsid w:val="00EA012A"/>
    <w:rsid w:val="00EA33AE"/>
    <w:rsid w:val="00EA6A07"/>
    <w:rsid w:val="00EA7C7B"/>
    <w:rsid w:val="00EB05C8"/>
    <w:rsid w:val="00EC0C62"/>
    <w:rsid w:val="00EC2108"/>
    <w:rsid w:val="00EC3E00"/>
    <w:rsid w:val="00EE3CEA"/>
    <w:rsid w:val="00EF03DF"/>
    <w:rsid w:val="00F05892"/>
    <w:rsid w:val="00F114BE"/>
    <w:rsid w:val="00F24029"/>
    <w:rsid w:val="00F41C5E"/>
    <w:rsid w:val="00F5109B"/>
    <w:rsid w:val="00F71386"/>
    <w:rsid w:val="00F75090"/>
    <w:rsid w:val="00F75F6D"/>
    <w:rsid w:val="00F77856"/>
    <w:rsid w:val="00F818B0"/>
    <w:rsid w:val="00F93849"/>
    <w:rsid w:val="00FA14AF"/>
    <w:rsid w:val="00FB2C0D"/>
    <w:rsid w:val="00FB7465"/>
    <w:rsid w:val="00FD380B"/>
    <w:rsid w:val="00FD67E4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rak">
    <w:name w:val="Brak"/>
    <w:rsid w:val="00075210"/>
  </w:style>
  <w:style w:type="character" w:customStyle="1" w:styleId="Bodytext4">
    <w:name w:val="Body text (4)_"/>
    <w:link w:val="Bodytext40"/>
    <w:rsid w:val="009320B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9320B1"/>
    <w:pPr>
      <w:widowControl/>
      <w:shd w:val="clear" w:color="auto" w:fill="FFFFFF"/>
      <w:autoSpaceDE/>
      <w:autoSpaceDN/>
      <w:spacing w:line="226" w:lineRule="exact"/>
    </w:pPr>
    <w:rPr>
      <w:sz w:val="19"/>
      <w:szCs w:val="19"/>
      <w:lang w:val="en-US" w:eastAsia="en-US" w:bidi="ar-SA"/>
    </w:rPr>
  </w:style>
  <w:style w:type="paragraph" w:customStyle="1" w:styleId="Bodytext2">
    <w:name w:val="Body text (2)"/>
    <w:link w:val="Bodytext20"/>
    <w:rsid w:val="001835F2"/>
    <w:pPr>
      <w:widowControl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autoSpaceDE/>
      <w:autoSpaceDN/>
      <w:spacing w:line="326" w:lineRule="exact"/>
      <w:jc w:val="right"/>
    </w:pPr>
    <w:rPr>
      <w:rFonts w:ascii="Times New Roman" w:eastAsia="Arial Unicode MS" w:hAnsi="Times New Roman" w:cs="Arial Unicode MS"/>
      <w:color w:val="000000"/>
      <w:sz w:val="19"/>
      <w:szCs w:val="19"/>
      <w:u w:color="000000"/>
      <w:bdr w:val="nil"/>
      <w:lang w:val="pl-PL" w:eastAsia="pl-PL"/>
    </w:rPr>
  </w:style>
  <w:style w:type="paragraph" w:customStyle="1" w:styleId="Tre">
    <w:name w:val="Treść"/>
    <w:rsid w:val="001835F2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de-DE" w:eastAsia="pl-PL"/>
    </w:rPr>
  </w:style>
  <w:style w:type="paragraph" w:customStyle="1" w:styleId="Standard">
    <w:name w:val="Standard"/>
    <w:rsid w:val="00180399"/>
    <w:pPr>
      <w:pBdr>
        <w:top w:val="nil"/>
        <w:left w:val="nil"/>
        <w:bottom w:val="nil"/>
        <w:right w:val="nil"/>
        <w:between w:val="nil"/>
        <w:bar w:val="nil"/>
      </w:pBdr>
      <w:suppressAutoHyphens/>
      <w:autoSpaceDE/>
      <w:autoSpaceDN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  <w:lang w:val="pl-PL" w:eastAsia="pl-PL"/>
    </w:rPr>
  </w:style>
  <w:style w:type="character" w:styleId="Hipercze">
    <w:name w:val="Hyperlink"/>
    <w:rsid w:val="0053557E"/>
    <w:rPr>
      <w:color w:val="0066CC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557E"/>
    <w:rPr>
      <w:color w:val="605E5C"/>
      <w:shd w:val="clear" w:color="auto" w:fill="E1DFDD"/>
    </w:rPr>
  </w:style>
  <w:style w:type="character" w:customStyle="1" w:styleId="Bodytext3">
    <w:name w:val="Body text (3)"/>
    <w:rsid w:val="008241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0">
    <w:name w:val="Body text (2)_"/>
    <w:link w:val="Bodytext2"/>
    <w:rsid w:val="00090E1F"/>
    <w:rPr>
      <w:rFonts w:ascii="Times New Roman" w:eastAsia="Arial Unicode MS" w:hAnsi="Times New Roman" w:cs="Arial Unicode MS"/>
      <w:color w:val="000000"/>
      <w:sz w:val="19"/>
      <w:szCs w:val="19"/>
      <w:u w:color="000000"/>
      <w:bdr w:val="nil"/>
      <w:shd w:val="clear" w:color="auto" w:fill="FFFFFF"/>
      <w:lang w:val="pl-PL" w:eastAsia="pl-PL"/>
    </w:rPr>
  </w:style>
  <w:style w:type="character" w:customStyle="1" w:styleId="Bodytext3915">
    <w:name w:val="Body text (3) + 915"/>
    <w:aliases w:val="5 pt27"/>
    <w:uiPriority w:val="99"/>
    <w:rsid w:val="00E95065"/>
    <w:rPr>
      <w:rFonts w:ascii="Times New Roman" w:hAnsi="Times New Roman"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cek.szkurlat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1CD7D-ADFC-4369-A1E5-9DA9FF73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57</cp:revision>
  <cp:lastPrinted>2025-12-03T10:40:00Z</cp:lastPrinted>
  <dcterms:created xsi:type="dcterms:W3CDTF">2025-12-04T10:38:00Z</dcterms:created>
  <dcterms:modified xsi:type="dcterms:W3CDTF">2026-08-11T09:49:00Z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