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967ED6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C00C44" w:rsidRPr="00C00C44">
        <w:rPr>
          <w:spacing w:val="-2"/>
        </w:rPr>
        <w:t>0919.4.ZP2.B/C.ZP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C00C44" w:rsidRPr="00C00C44">
        <w:rPr>
          <w:spacing w:val="-2"/>
        </w:rPr>
        <w:t>Zarządzanie przychodnią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C00C44" w:rsidRPr="00C00C44">
        <w:t>Outpatient</w:t>
      </w:r>
      <w:proofErr w:type="spellEnd"/>
      <w:r w:rsidR="00C00C44" w:rsidRPr="00C00C44">
        <w:t xml:space="preserve"> </w:t>
      </w:r>
      <w:proofErr w:type="spellStart"/>
      <w:r w:rsidR="00C00C44" w:rsidRPr="00C00C44">
        <w:t>center</w:t>
      </w:r>
      <w:proofErr w:type="spellEnd"/>
      <w:r w:rsidR="00C00C44" w:rsidRPr="00C00C44">
        <w:t xml:space="preserve"> management</w:t>
      </w:r>
    </w:p>
    <w:p w:rsidR="00B4158E" w:rsidRDefault="00E310FB" w:rsidP="004D1092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2756E4" w:rsidRDefault="00BC33C8" w:rsidP="00BC33C8">
            <w:pPr>
              <w:rPr>
                <w:sz w:val="21"/>
                <w:szCs w:val="21"/>
              </w:rPr>
            </w:pPr>
            <w:r w:rsidRPr="002756E4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2756E4" w:rsidRDefault="00BC33C8" w:rsidP="00BC33C8">
            <w:pPr>
              <w:rPr>
                <w:sz w:val="21"/>
                <w:szCs w:val="21"/>
              </w:rPr>
            </w:pPr>
            <w:r w:rsidRPr="002756E4">
              <w:rPr>
                <w:sz w:val="21"/>
                <w:szCs w:val="21"/>
              </w:rPr>
              <w:t>Stacjonarne</w:t>
            </w:r>
            <w:r w:rsidR="00746877" w:rsidRPr="002756E4">
              <w:rPr>
                <w:sz w:val="21"/>
                <w:szCs w:val="21"/>
              </w:rPr>
              <w:t>/ Niestacjonarne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2756E4" w:rsidRDefault="00BC33C8" w:rsidP="00746877">
            <w:pPr>
              <w:rPr>
                <w:sz w:val="21"/>
                <w:szCs w:val="21"/>
              </w:rPr>
            </w:pPr>
            <w:r w:rsidRPr="002756E4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>
        <w:trPr>
          <w:trHeight w:val="29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2756E4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2756E4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2756E4">
        <w:trPr>
          <w:trHeight w:val="294"/>
        </w:trPr>
        <w:tc>
          <w:tcPr>
            <w:tcW w:w="4744" w:type="dxa"/>
          </w:tcPr>
          <w:p w:rsidR="002756E4" w:rsidRDefault="002756E4" w:rsidP="002756E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2756E4" w:rsidRPr="002756E4" w:rsidRDefault="002756E4" w:rsidP="002756E4">
            <w:pPr>
              <w:rPr>
                <w:sz w:val="21"/>
                <w:szCs w:val="21"/>
              </w:rPr>
            </w:pPr>
            <w:r w:rsidRPr="002756E4">
              <w:rPr>
                <w:sz w:val="21"/>
                <w:szCs w:val="21"/>
              </w:rPr>
              <w:t xml:space="preserve">dr n. o </w:t>
            </w:r>
            <w:proofErr w:type="spellStart"/>
            <w:r w:rsidRPr="002756E4">
              <w:rPr>
                <w:sz w:val="21"/>
                <w:szCs w:val="21"/>
              </w:rPr>
              <w:t>zdr</w:t>
            </w:r>
            <w:proofErr w:type="spellEnd"/>
            <w:r w:rsidRPr="002756E4">
              <w:rPr>
                <w:sz w:val="21"/>
                <w:szCs w:val="21"/>
              </w:rPr>
              <w:t>. Ewa Makieła</w:t>
            </w:r>
          </w:p>
        </w:tc>
      </w:tr>
      <w:tr w:rsidR="002756E4">
        <w:trPr>
          <w:trHeight w:val="294"/>
        </w:trPr>
        <w:tc>
          <w:tcPr>
            <w:tcW w:w="4744" w:type="dxa"/>
          </w:tcPr>
          <w:p w:rsidR="002756E4" w:rsidRDefault="002756E4" w:rsidP="002756E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2756E4" w:rsidRPr="002756E4" w:rsidRDefault="002756E4" w:rsidP="002756E4">
            <w:pPr>
              <w:rPr>
                <w:sz w:val="21"/>
                <w:szCs w:val="21"/>
              </w:rPr>
            </w:pPr>
            <w:r w:rsidRPr="002756E4">
              <w:rPr>
                <w:sz w:val="21"/>
                <w:szCs w:val="21"/>
              </w:rPr>
              <w:t>wnoz.izp@ujk.edu.pl</w:t>
            </w:r>
          </w:p>
        </w:tc>
      </w:tr>
    </w:tbl>
    <w:p w:rsidR="00B4158E" w:rsidRDefault="00E310FB" w:rsidP="004D1092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AA401C">
        <w:trPr>
          <w:trHeight w:val="294"/>
        </w:trPr>
        <w:tc>
          <w:tcPr>
            <w:tcW w:w="3469" w:type="dxa"/>
          </w:tcPr>
          <w:p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AA401C" w:rsidRPr="00345804" w:rsidRDefault="00AA401C" w:rsidP="00AA401C">
            <w:pPr>
              <w:rPr>
                <w:sz w:val="21"/>
                <w:szCs w:val="21"/>
              </w:rPr>
            </w:pPr>
            <w:r w:rsidRPr="00345804">
              <w:rPr>
                <w:sz w:val="21"/>
                <w:szCs w:val="21"/>
              </w:rPr>
              <w:t>polski</w:t>
            </w:r>
          </w:p>
        </w:tc>
      </w:tr>
      <w:tr w:rsidR="00AA401C">
        <w:trPr>
          <w:trHeight w:val="294"/>
        </w:trPr>
        <w:tc>
          <w:tcPr>
            <w:tcW w:w="3469" w:type="dxa"/>
          </w:tcPr>
          <w:p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AA401C" w:rsidRPr="00345804" w:rsidRDefault="002756E4" w:rsidP="00AA401C">
            <w:pPr>
              <w:rPr>
                <w:sz w:val="21"/>
                <w:szCs w:val="21"/>
              </w:rPr>
            </w:pPr>
            <w:r w:rsidRPr="002756E4">
              <w:rPr>
                <w:sz w:val="21"/>
                <w:szCs w:val="21"/>
              </w:rPr>
              <w:t>Posiada podstawową wiedzę na temat aspektów organizacyjnych, prawnych i ekonomicznych funkcjonowania Polskiego Systemu Ochrony Zdrowia.</w:t>
            </w:r>
          </w:p>
        </w:tc>
      </w:tr>
    </w:tbl>
    <w:p w:rsidR="00B4158E" w:rsidRDefault="00E310FB" w:rsidP="004D1092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AA401C">
        <w:trPr>
          <w:trHeight w:val="590"/>
        </w:trPr>
        <w:tc>
          <w:tcPr>
            <w:tcW w:w="3467" w:type="dxa"/>
          </w:tcPr>
          <w:p w:rsidR="00AA401C" w:rsidRDefault="00AA401C" w:rsidP="00AA401C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AA401C" w:rsidRPr="00ED0AE5" w:rsidRDefault="00AE564A" w:rsidP="003458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Wykłady</w:t>
            </w:r>
            <w:r w:rsidR="00726C61">
              <w:rPr>
                <w:sz w:val="21"/>
                <w:szCs w:val="21"/>
              </w:rPr>
              <w:t xml:space="preserve"> (W)</w:t>
            </w:r>
            <w:r>
              <w:rPr>
                <w:sz w:val="21"/>
                <w:szCs w:val="21"/>
              </w:rPr>
              <w:t>, ćwiczenia</w:t>
            </w:r>
            <w:r w:rsidR="00726C61">
              <w:rPr>
                <w:sz w:val="21"/>
                <w:szCs w:val="21"/>
              </w:rPr>
              <w:t xml:space="preserve"> (C). </w:t>
            </w:r>
            <w:r w:rsidR="00726C61" w:rsidRPr="00726C61">
              <w:rPr>
                <w:sz w:val="21"/>
                <w:szCs w:val="21"/>
              </w:rPr>
              <w:t>Obecność na wszystkich formach zajęć jest obowiązkowa.</w:t>
            </w:r>
          </w:p>
        </w:tc>
      </w:tr>
      <w:tr w:rsidR="00AA401C">
        <w:trPr>
          <w:trHeight w:val="294"/>
        </w:trPr>
        <w:tc>
          <w:tcPr>
            <w:tcW w:w="3467" w:type="dxa"/>
          </w:tcPr>
          <w:p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AA401C" w:rsidRPr="00ED0AE5" w:rsidRDefault="00AA401C" w:rsidP="00025CD3">
            <w:pPr>
              <w:rPr>
                <w:sz w:val="21"/>
                <w:szCs w:val="21"/>
              </w:rPr>
            </w:pPr>
            <w:r w:rsidRPr="00ED0AE5">
              <w:rPr>
                <w:sz w:val="21"/>
                <w:szCs w:val="21"/>
              </w:rPr>
              <w:t>Sale dydaktyczne U</w:t>
            </w:r>
            <w:r w:rsidR="00025CD3">
              <w:rPr>
                <w:sz w:val="21"/>
                <w:szCs w:val="21"/>
              </w:rPr>
              <w:t>niwersytetu Jana Kochanowskiego</w:t>
            </w:r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ED0AE5" w:rsidRDefault="00304BDA" w:rsidP="00473B5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Zaliczenie z oceną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2756E4" w:rsidRPr="002756E4" w:rsidRDefault="002756E4" w:rsidP="002756E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2756E4">
              <w:rPr>
                <w:rFonts w:asciiTheme="minorHAnsi" w:hAnsiTheme="minorHAnsi" w:cstheme="minorHAnsi"/>
                <w:sz w:val="21"/>
                <w:szCs w:val="21"/>
              </w:rPr>
              <w:t>Wykłady- prelekcja, wykład informacyjny, wykład problemowy.</w:t>
            </w:r>
          </w:p>
          <w:p w:rsidR="00B4158E" w:rsidRPr="00ED0AE5" w:rsidRDefault="002756E4" w:rsidP="002756E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Ćwiczenia-</w:t>
            </w:r>
            <w:r w:rsidRPr="002756E4">
              <w:rPr>
                <w:rFonts w:asciiTheme="minorHAnsi" w:hAnsiTheme="minorHAnsi" w:cstheme="minorHAnsi"/>
                <w:sz w:val="21"/>
                <w:szCs w:val="21"/>
              </w:rPr>
              <w:t xml:space="preserve"> metoda projektów, praca własna studenta, prezentacje z instruktażem dyskusja.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025CD3" w:rsidRPr="00025CD3" w:rsidRDefault="00025CD3" w:rsidP="00025CD3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Pr="00025CD3">
              <w:rPr>
                <w:rFonts w:asciiTheme="minorHAnsi" w:hAnsiTheme="minorHAnsi" w:cstheme="minorHAnsi"/>
                <w:sz w:val="21"/>
                <w:szCs w:val="21"/>
              </w:rPr>
              <w:t>Dobska M. (redaktor naukowy). Zarządzanie podmiotem leczniczym. Wydawnictwo Lekarskie PZWL. Warszawa. 2018.</w:t>
            </w:r>
          </w:p>
          <w:p w:rsidR="00025CD3" w:rsidRPr="00025CD3" w:rsidRDefault="00025CD3" w:rsidP="00025CD3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Pr="00025CD3">
              <w:rPr>
                <w:rFonts w:asciiTheme="minorHAnsi" w:hAnsiTheme="minorHAnsi" w:cstheme="minorHAnsi"/>
                <w:sz w:val="21"/>
                <w:szCs w:val="21"/>
              </w:rPr>
              <w:t xml:space="preserve">Paszkowska M. Zarządzanie działalnością leczniczą. </w:t>
            </w:r>
            <w:proofErr w:type="spellStart"/>
            <w:r w:rsidRPr="00025CD3">
              <w:rPr>
                <w:rFonts w:asciiTheme="minorHAnsi" w:hAnsiTheme="minorHAnsi" w:cstheme="minorHAnsi"/>
                <w:sz w:val="21"/>
                <w:szCs w:val="21"/>
              </w:rPr>
              <w:t>Difin</w:t>
            </w:r>
            <w:proofErr w:type="spellEnd"/>
            <w:r w:rsidRPr="00025CD3">
              <w:rPr>
                <w:rFonts w:asciiTheme="minorHAnsi" w:hAnsiTheme="minorHAnsi" w:cstheme="minorHAnsi"/>
                <w:sz w:val="21"/>
                <w:szCs w:val="21"/>
              </w:rPr>
              <w:t>. Warszawa. 2019.</w:t>
            </w:r>
          </w:p>
          <w:p w:rsidR="00B4158E" w:rsidRDefault="00025CD3" w:rsidP="00025CD3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3. </w:t>
            </w:r>
            <w:r w:rsidRPr="00025CD3">
              <w:rPr>
                <w:rFonts w:asciiTheme="minorHAnsi" w:hAnsiTheme="minorHAnsi" w:cstheme="minorHAnsi"/>
                <w:sz w:val="21"/>
                <w:szCs w:val="21"/>
              </w:rPr>
              <w:t xml:space="preserve">Wiśniewska M. Jakość usług medycznych. Instrumenty i modele. </w:t>
            </w:r>
            <w:proofErr w:type="spellStart"/>
            <w:r w:rsidRPr="00025CD3">
              <w:rPr>
                <w:rFonts w:asciiTheme="minorHAnsi" w:hAnsiTheme="minorHAnsi" w:cstheme="minorHAnsi"/>
                <w:sz w:val="21"/>
                <w:szCs w:val="21"/>
              </w:rPr>
              <w:t>CeDeWu</w:t>
            </w:r>
            <w:proofErr w:type="spellEnd"/>
            <w:r w:rsidRPr="00025CD3">
              <w:rPr>
                <w:rFonts w:asciiTheme="minorHAnsi" w:hAnsiTheme="minorHAnsi" w:cstheme="minorHAnsi"/>
                <w:sz w:val="21"/>
                <w:szCs w:val="21"/>
              </w:rPr>
              <w:t>. Warszawa. 2018.</w:t>
            </w:r>
          </w:p>
          <w:p w:rsidR="0075114D" w:rsidRPr="00ED0AE5" w:rsidRDefault="0075114D" w:rsidP="0075114D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4.</w:t>
            </w:r>
            <w:r w:rsidRPr="0075114D">
              <w:rPr>
                <w:rFonts w:asciiTheme="minorHAnsi" w:hAnsiTheme="minorHAnsi" w:cstheme="minorHAnsi"/>
                <w:sz w:val="21"/>
                <w:szCs w:val="21"/>
              </w:rPr>
              <w:t xml:space="preserve"> Bula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M., </w:t>
            </w:r>
            <w:r w:rsidRPr="0075114D">
              <w:rPr>
                <w:rFonts w:asciiTheme="minorHAnsi" w:hAnsiTheme="minorHAnsi" w:cstheme="minorHAnsi"/>
                <w:sz w:val="21"/>
                <w:szCs w:val="21"/>
              </w:rPr>
              <w:t>Kępa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M., Łyczakowska S., </w:t>
            </w:r>
            <w:r w:rsidRPr="0075114D">
              <w:rPr>
                <w:rFonts w:asciiTheme="minorHAnsi" w:hAnsiTheme="minorHAnsi" w:cstheme="minorHAnsi"/>
                <w:sz w:val="21"/>
                <w:szCs w:val="21"/>
              </w:rPr>
              <w:t>Sobczyńska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M., </w:t>
            </w:r>
            <w:r w:rsidRPr="0075114D">
              <w:rPr>
                <w:rFonts w:asciiTheme="minorHAnsi" w:hAnsiTheme="minorHAnsi" w:cstheme="minorHAnsi"/>
                <w:sz w:val="21"/>
                <w:szCs w:val="21"/>
              </w:rPr>
              <w:t>Akredytacja w POZ. Zalety, zasady, praktyczne porady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 Wydawnictwo</w:t>
            </w:r>
            <w:r w:rsidRPr="0075114D">
              <w:rPr>
                <w:rFonts w:asciiTheme="minorHAnsi" w:hAnsiTheme="minorHAnsi" w:cstheme="minorHAnsi"/>
                <w:sz w:val="21"/>
                <w:szCs w:val="21"/>
              </w:rPr>
              <w:t xml:space="preserve"> Wolters Kluwer Polska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, Warszawa 2025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025CD3" w:rsidRPr="00025CD3" w:rsidRDefault="00025CD3" w:rsidP="00025CD3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proofErr w:type="spellStart"/>
            <w:r w:rsidRPr="00025CD3">
              <w:rPr>
                <w:rFonts w:asciiTheme="minorHAnsi" w:hAnsiTheme="minorHAnsi" w:cstheme="minorHAnsi"/>
                <w:sz w:val="21"/>
                <w:szCs w:val="21"/>
              </w:rPr>
              <w:t>Sasak</w:t>
            </w:r>
            <w:proofErr w:type="spellEnd"/>
            <w:r w:rsidRPr="00025CD3">
              <w:rPr>
                <w:rFonts w:asciiTheme="minorHAnsi" w:hAnsiTheme="minorHAnsi" w:cstheme="minorHAnsi"/>
                <w:sz w:val="21"/>
                <w:szCs w:val="21"/>
              </w:rPr>
              <w:t xml:space="preserve"> J. Zarządzanie ryzykiem w placówkach ochrony zdrowia. Wolters Kluwer Polska. Warszawa. 2020.</w:t>
            </w:r>
          </w:p>
          <w:p w:rsidR="00025CD3" w:rsidRPr="00025CD3" w:rsidRDefault="00025CD3" w:rsidP="00025CD3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Pr="00025CD3">
              <w:rPr>
                <w:rFonts w:asciiTheme="minorHAnsi" w:hAnsiTheme="minorHAnsi" w:cstheme="minorHAnsi"/>
                <w:sz w:val="21"/>
                <w:szCs w:val="21"/>
              </w:rPr>
              <w:t xml:space="preserve">Bukowska-Piestrzyńska A. Marketing usług zdrowotnych. </w:t>
            </w:r>
            <w:proofErr w:type="spellStart"/>
            <w:r w:rsidRPr="00025CD3">
              <w:rPr>
                <w:rFonts w:asciiTheme="minorHAnsi" w:hAnsiTheme="minorHAnsi" w:cstheme="minorHAnsi"/>
                <w:sz w:val="21"/>
                <w:szCs w:val="21"/>
              </w:rPr>
              <w:t>CeDeWu</w:t>
            </w:r>
            <w:proofErr w:type="spellEnd"/>
            <w:r w:rsidRPr="00025CD3">
              <w:rPr>
                <w:rFonts w:asciiTheme="minorHAnsi" w:hAnsiTheme="minorHAnsi" w:cstheme="minorHAnsi"/>
                <w:sz w:val="21"/>
                <w:szCs w:val="21"/>
              </w:rPr>
              <w:t>. Warszawa. 2019.</w:t>
            </w:r>
          </w:p>
          <w:p w:rsidR="00025CD3" w:rsidRPr="00025CD3" w:rsidRDefault="00025CD3" w:rsidP="00025CD3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3. </w:t>
            </w:r>
            <w:proofErr w:type="spellStart"/>
            <w:r w:rsidRPr="00025CD3">
              <w:rPr>
                <w:rFonts w:asciiTheme="minorHAnsi" w:hAnsiTheme="minorHAnsi" w:cstheme="minorHAnsi"/>
                <w:sz w:val="21"/>
                <w:szCs w:val="21"/>
              </w:rPr>
              <w:t>Bromber</w:t>
            </w:r>
            <w:proofErr w:type="spellEnd"/>
            <w:r w:rsidRPr="00025CD3">
              <w:rPr>
                <w:rFonts w:asciiTheme="minorHAnsi" w:hAnsiTheme="minorHAnsi" w:cstheme="minorHAnsi"/>
                <w:sz w:val="21"/>
                <w:szCs w:val="21"/>
              </w:rPr>
              <w:t xml:space="preserve"> P. System ochrony zdrowia w Polsce. </w:t>
            </w:r>
            <w:proofErr w:type="spellStart"/>
            <w:r w:rsidRPr="00025CD3">
              <w:rPr>
                <w:rFonts w:asciiTheme="minorHAnsi" w:hAnsiTheme="minorHAnsi" w:cstheme="minorHAnsi"/>
                <w:sz w:val="21"/>
                <w:szCs w:val="21"/>
              </w:rPr>
              <w:t>CeDeWu</w:t>
            </w:r>
            <w:proofErr w:type="spellEnd"/>
            <w:r w:rsidRPr="00025CD3">
              <w:rPr>
                <w:rFonts w:asciiTheme="minorHAnsi" w:hAnsiTheme="minorHAnsi" w:cstheme="minorHAnsi"/>
                <w:sz w:val="21"/>
                <w:szCs w:val="21"/>
              </w:rPr>
              <w:t>. Warszawa. 2020.</w:t>
            </w:r>
          </w:p>
          <w:p w:rsidR="00B4158E" w:rsidRPr="00ED0AE5" w:rsidRDefault="00025CD3" w:rsidP="00025CD3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4. </w:t>
            </w:r>
            <w:r w:rsidRPr="00025CD3">
              <w:rPr>
                <w:rFonts w:asciiTheme="minorHAnsi" w:hAnsiTheme="minorHAnsi" w:cstheme="minorHAnsi"/>
                <w:sz w:val="21"/>
                <w:szCs w:val="21"/>
              </w:rPr>
              <w:t>Włodarczyk C. Systemy zdrowotne. Wydawnictwo Lekarskie PZWL. Warszawa. 2021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BC33C8" w:rsidP="00BC33C8">
      <w:pPr>
        <w:pStyle w:val="Tekstpodstawowy"/>
        <w:spacing w:before="166"/>
        <w:ind w:left="567"/>
      </w:pPr>
      <w:r>
        <w:rPr>
          <w:spacing w:val="-2"/>
        </w:rPr>
        <w:t>Wykłady</w:t>
      </w:r>
    </w:p>
    <w:p w:rsidR="002B1304" w:rsidRDefault="00E310FB" w:rsidP="004D1092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spacing w:val="-5"/>
          <w:sz w:val="24"/>
        </w:rPr>
      </w:pPr>
      <w:r w:rsidRPr="002B1304"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2756E4" w:rsidRPr="002756E4">
        <w:rPr>
          <w:spacing w:val="-5"/>
          <w:sz w:val="24"/>
        </w:rPr>
        <w:t xml:space="preserve">Student uzyska wiedzę z zakresu zarządzania </w:t>
      </w:r>
      <w:r w:rsidR="00D97C20">
        <w:rPr>
          <w:spacing w:val="-5"/>
          <w:sz w:val="24"/>
        </w:rPr>
        <w:t>przychodnią</w:t>
      </w:r>
      <w:r w:rsidR="002756E4" w:rsidRPr="002756E4">
        <w:rPr>
          <w:spacing w:val="-5"/>
          <w:sz w:val="24"/>
        </w:rPr>
        <w:t xml:space="preserve">, w tym: uwarunkowań </w:t>
      </w:r>
      <w:r w:rsidR="00D97C20">
        <w:rPr>
          <w:spacing w:val="-5"/>
          <w:sz w:val="24"/>
        </w:rPr>
        <w:t xml:space="preserve">ich </w:t>
      </w:r>
      <w:r w:rsidR="002756E4" w:rsidRPr="002756E4">
        <w:rPr>
          <w:spacing w:val="-5"/>
          <w:sz w:val="24"/>
        </w:rPr>
        <w:t>funkcjonowania systemu ochrony zdrowia,  czynników warunkujących planowanie i podejmowanie decyzji menedżerskich na różnych poziomach organizacyjnych</w:t>
      </w:r>
      <w:r w:rsidR="00D97C20">
        <w:rPr>
          <w:spacing w:val="-5"/>
          <w:sz w:val="24"/>
        </w:rPr>
        <w:t>.</w:t>
      </w:r>
    </w:p>
    <w:p w:rsidR="002B1304" w:rsidRPr="002B1304" w:rsidRDefault="002B1304" w:rsidP="002B1304">
      <w:pPr>
        <w:tabs>
          <w:tab w:val="left" w:pos="1005"/>
        </w:tabs>
        <w:spacing w:before="45"/>
        <w:ind w:left="426" w:firstLine="141"/>
        <w:rPr>
          <w:b/>
          <w:color w:val="000000" w:themeColor="text1"/>
          <w:sz w:val="24"/>
        </w:rPr>
      </w:pPr>
      <w:r w:rsidRPr="002B1304">
        <w:rPr>
          <w:b/>
          <w:color w:val="000000" w:themeColor="text1"/>
          <w:sz w:val="24"/>
        </w:rPr>
        <w:lastRenderedPageBreak/>
        <w:t>Ćwiczenia</w:t>
      </w:r>
    </w:p>
    <w:p w:rsidR="00BC33C8" w:rsidRPr="002756E4" w:rsidRDefault="00473B55" w:rsidP="002756E4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spacing w:val="-5"/>
          <w:sz w:val="24"/>
        </w:rPr>
      </w:pPr>
      <w:r>
        <w:rPr>
          <w:b/>
          <w:spacing w:val="-5"/>
          <w:sz w:val="24"/>
        </w:rPr>
        <w:t>C1</w:t>
      </w:r>
      <w:r w:rsidR="00E310FB" w:rsidRPr="002B1304">
        <w:rPr>
          <w:b/>
          <w:spacing w:val="-5"/>
          <w:sz w:val="24"/>
        </w:rPr>
        <w:t>.</w:t>
      </w:r>
      <w:r w:rsidR="00BC33C8" w:rsidRPr="00BC33C8">
        <w:t xml:space="preserve"> </w:t>
      </w:r>
      <w:r w:rsidR="002756E4" w:rsidRPr="002756E4">
        <w:rPr>
          <w:spacing w:val="-5"/>
          <w:sz w:val="24"/>
        </w:rPr>
        <w:t xml:space="preserve">Student nabędzie umiejętności samodzielnej weryfikacji danych, prowadzenia analiz, wyciągania logicznych wniosków i interpretacji wyników z zakresu zarządzania </w:t>
      </w:r>
      <w:r w:rsidR="00D97C20">
        <w:rPr>
          <w:spacing w:val="-5"/>
          <w:sz w:val="24"/>
        </w:rPr>
        <w:t>podmiotem medycznym – przychodnią.</w:t>
      </w:r>
    </w:p>
    <w:p w:rsidR="002756E4" w:rsidRPr="002756E4" w:rsidRDefault="00473B55" w:rsidP="004D1092">
      <w:pPr>
        <w:pStyle w:val="Akapitzlist"/>
        <w:numPr>
          <w:ilvl w:val="2"/>
          <w:numId w:val="1"/>
        </w:numPr>
        <w:spacing w:after="240"/>
        <w:rPr>
          <w:sz w:val="24"/>
        </w:rPr>
      </w:pPr>
      <w:r w:rsidRPr="002756E4">
        <w:rPr>
          <w:b/>
          <w:spacing w:val="-5"/>
          <w:sz w:val="24"/>
        </w:rPr>
        <w:t>C2</w:t>
      </w:r>
      <w:r w:rsidR="00AA401C" w:rsidRPr="002756E4">
        <w:rPr>
          <w:b/>
          <w:spacing w:val="-5"/>
          <w:sz w:val="24"/>
        </w:rPr>
        <w:t>.</w:t>
      </w:r>
      <w:r w:rsidR="00AA401C" w:rsidRPr="002756E4">
        <w:rPr>
          <w:b/>
          <w:sz w:val="24"/>
        </w:rPr>
        <w:t xml:space="preserve"> </w:t>
      </w:r>
      <w:r w:rsidR="002756E4" w:rsidRPr="002756E4">
        <w:rPr>
          <w:sz w:val="24"/>
        </w:rPr>
        <w:t>Przygotowan</w:t>
      </w:r>
      <w:r w:rsidR="002756E4">
        <w:rPr>
          <w:sz w:val="24"/>
        </w:rPr>
        <w:t>ie</w:t>
      </w:r>
      <w:r w:rsidR="002756E4" w:rsidRPr="002756E4">
        <w:rPr>
          <w:sz w:val="24"/>
        </w:rPr>
        <w:t xml:space="preserve"> do aktywnego pogłębiania wiedzy z zakresu zarządzania</w:t>
      </w:r>
      <w:r w:rsidR="00D97C20">
        <w:rPr>
          <w:sz w:val="24"/>
        </w:rPr>
        <w:t xml:space="preserve"> przychodnią</w:t>
      </w:r>
      <w:r w:rsidR="002756E4" w:rsidRPr="002756E4">
        <w:rPr>
          <w:sz w:val="24"/>
        </w:rPr>
        <w:t xml:space="preserve"> oraz przekonania o znaczeniu </w:t>
      </w:r>
      <w:r w:rsidR="00D97C20">
        <w:rPr>
          <w:sz w:val="24"/>
        </w:rPr>
        <w:t xml:space="preserve">zdobytej </w:t>
      </w:r>
      <w:r w:rsidR="002756E4" w:rsidRPr="002756E4">
        <w:rPr>
          <w:sz w:val="24"/>
        </w:rPr>
        <w:t xml:space="preserve">wiedzy w praktyce zawodowej. 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726C61" w:rsidRDefault="002756E4" w:rsidP="00726C61">
      <w:pPr>
        <w:ind w:left="284" w:firstLine="425"/>
        <w:rPr>
          <w:spacing w:val="-5"/>
          <w:sz w:val="24"/>
        </w:rPr>
      </w:pPr>
      <w:r w:rsidRPr="002756E4">
        <w:rPr>
          <w:spacing w:val="-5"/>
          <w:sz w:val="24"/>
        </w:rPr>
        <w:t>1.</w:t>
      </w:r>
      <w:r>
        <w:rPr>
          <w:spacing w:val="-5"/>
          <w:sz w:val="24"/>
        </w:rPr>
        <w:t xml:space="preserve"> </w:t>
      </w:r>
      <w:r w:rsidR="00726C61" w:rsidRPr="00726C61">
        <w:rPr>
          <w:spacing w:val="-5"/>
          <w:sz w:val="24"/>
        </w:rPr>
        <w:t>Podstawy organizacji i zarządz</w:t>
      </w:r>
      <w:r w:rsidR="00726C61">
        <w:rPr>
          <w:spacing w:val="-5"/>
          <w:sz w:val="24"/>
        </w:rPr>
        <w:t xml:space="preserve">ania z uwzględnieniem specyfiki </w:t>
      </w:r>
      <w:r w:rsidR="00726C61" w:rsidRPr="00726C61">
        <w:rPr>
          <w:spacing w:val="-5"/>
          <w:sz w:val="24"/>
        </w:rPr>
        <w:t xml:space="preserve">świadczeń zdrowotnych. </w:t>
      </w:r>
    </w:p>
    <w:p w:rsidR="00726C61" w:rsidRDefault="00726C61" w:rsidP="00726C61">
      <w:pPr>
        <w:ind w:left="284" w:firstLine="425"/>
        <w:rPr>
          <w:spacing w:val="-5"/>
          <w:sz w:val="24"/>
        </w:rPr>
      </w:pPr>
      <w:r>
        <w:rPr>
          <w:spacing w:val="-5"/>
          <w:sz w:val="24"/>
        </w:rPr>
        <w:t xml:space="preserve">2. </w:t>
      </w:r>
      <w:r w:rsidRPr="00726C61">
        <w:rPr>
          <w:spacing w:val="-5"/>
          <w:sz w:val="24"/>
        </w:rPr>
        <w:t xml:space="preserve">Formy organizacyjne podmiotów udzielających świadczeń zdrowotnych. </w:t>
      </w:r>
    </w:p>
    <w:p w:rsidR="00726C61" w:rsidRDefault="00726C61" w:rsidP="00726C61">
      <w:pPr>
        <w:ind w:left="709"/>
        <w:rPr>
          <w:spacing w:val="-5"/>
          <w:sz w:val="24"/>
        </w:rPr>
      </w:pPr>
      <w:r>
        <w:rPr>
          <w:spacing w:val="-5"/>
          <w:sz w:val="24"/>
        </w:rPr>
        <w:t xml:space="preserve">3. </w:t>
      </w:r>
      <w:r w:rsidRPr="00726C61">
        <w:rPr>
          <w:spacing w:val="-5"/>
          <w:sz w:val="24"/>
        </w:rPr>
        <w:t xml:space="preserve">Prawne uwarunkowania funkcjonowania podmiotów leczniczych ze szczególnym uwzględnieniem funkcjonowania przychodni. </w:t>
      </w:r>
    </w:p>
    <w:p w:rsidR="002756E4" w:rsidRPr="002756E4" w:rsidRDefault="00726C61" w:rsidP="004D1092">
      <w:pPr>
        <w:spacing w:after="240"/>
        <w:ind w:left="284" w:firstLine="425"/>
        <w:rPr>
          <w:spacing w:val="-5"/>
          <w:sz w:val="24"/>
        </w:rPr>
      </w:pPr>
      <w:r>
        <w:rPr>
          <w:spacing w:val="-5"/>
          <w:sz w:val="24"/>
        </w:rPr>
        <w:t xml:space="preserve">4. </w:t>
      </w:r>
      <w:r w:rsidRPr="00726C61">
        <w:rPr>
          <w:spacing w:val="-5"/>
          <w:sz w:val="24"/>
        </w:rPr>
        <w:t>Personel, pomieszczenia, wyposażenie i procedury w przychodni. Zarządzanie jakością w przychodni.</w:t>
      </w:r>
    </w:p>
    <w:p w:rsidR="007416FC" w:rsidRDefault="00E80E40" w:rsidP="00E80E40">
      <w:pPr>
        <w:spacing w:before="43"/>
        <w:ind w:left="567"/>
        <w:rPr>
          <w:b/>
          <w:sz w:val="24"/>
          <w:szCs w:val="24"/>
        </w:rPr>
      </w:pPr>
      <w:r w:rsidRPr="00E80E40">
        <w:rPr>
          <w:b/>
          <w:sz w:val="24"/>
          <w:szCs w:val="24"/>
        </w:rPr>
        <w:t>Ćwiczenia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215"/>
      </w:tblGrid>
      <w:tr w:rsidR="00327BC5" w:rsidRPr="004A5900" w:rsidTr="0086077C">
        <w:tc>
          <w:tcPr>
            <w:tcW w:w="9215" w:type="dxa"/>
          </w:tcPr>
          <w:p w:rsidR="00327BC5" w:rsidRPr="00327BC5" w:rsidRDefault="00327BC5" w:rsidP="00327BC5">
            <w:pPr>
              <w:pStyle w:val="Akapitzlist"/>
              <w:widowControl/>
              <w:autoSpaceDE/>
              <w:autoSpaceDN/>
              <w:ind w:left="72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1. </w:t>
            </w:r>
            <w:r w:rsidRPr="00327BC5">
              <w:rPr>
                <w:rFonts w:asciiTheme="minorHAnsi" w:hAnsiTheme="minorHAnsi" w:cstheme="minorHAnsi"/>
                <w:sz w:val="24"/>
                <w:szCs w:val="24"/>
              </w:rPr>
              <w:t>Przedstawienie karty przedmiotu</w:t>
            </w:r>
            <w:r w:rsidR="00726C6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327BC5" w:rsidRPr="00327BC5" w:rsidRDefault="00327BC5" w:rsidP="00327BC5">
            <w:pPr>
              <w:pStyle w:val="Akapitzlist"/>
              <w:widowControl/>
              <w:autoSpaceDE/>
              <w:autoSpaceDN/>
              <w:ind w:left="72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2. </w:t>
            </w:r>
            <w:r w:rsidRPr="00327BC5">
              <w:rPr>
                <w:rFonts w:asciiTheme="minorHAnsi" w:hAnsiTheme="minorHAnsi" w:cstheme="minorHAnsi"/>
                <w:sz w:val="24"/>
                <w:szCs w:val="24"/>
              </w:rPr>
              <w:t xml:space="preserve">Funkcjonowanie przychodni w praktyce – </w:t>
            </w:r>
            <w:r w:rsidR="00196D2A">
              <w:rPr>
                <w:rFonts w:asciiTheme="minorHAnsi" w:hAnsiTheme="minorHAnsi" w:cstheme="minorHAnsi"/>
                <w:sz w:val="24"/>
                <w:szCs w:val="24"/>
              </w:rPr>
              <w:t>Analiza obsady stanowisk pracy (</w:t>
            </w:r>
            <w:r w:rsidRPr="00327BC5">
              <w:rPr>
                <w:rFonts w:asciiTheme="minorHAnsi" w:hAnsiTheme="minorHAnsi" w:cstheme="minorHAnsi"/>
                <w:sz w:val="24"/>
                <w:szCs w:val="24"/>
              </w:rPr>
              <w:t>kompetencje zawodowe)</w:t>
            </w:r>
            <w:r w:rsidR="00726C6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327BC5" w:rsidRPr="004A5900" w:rsidTr="0086077C">
        <w:tc>
          <w:tcPr>
            <w:tcW w:w="9215" w:type="dxa"/>
          </w:tcPr>
          <w:p w:rsidR="00327BC5" w:rsidRPr="00327BC5" w:rsidRDefault="00327BC5" w:rsidP="00327BC5">
            <w:pPr>
              <w:widowControl/>
              <w:autoSpaceDE/>
              <w:autoSpaceDN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3. </w:t>
            </w:r>
            <w:r w:rsidRPr="00327BC5">
              <w:rPr>
                <w:rFonts w:asciiTheme="minorHAnsi" w:hAnsiTheme="minorHAnsi" w:cstheme="minorHAnsi"/>
                <w:sz w:val="24"/>
                <w:szCs w:val="24"/>
              </w:rPr>
              <w:t xml:space="preserve">Funkcjonowanie przychodni w praktyce </w:t>
            </w:r>
            <w:r w:rsidR="00196D2A">
              <w:rPr>
                <w:rFonts w:asciiTheme="minorHAnsi" w:hAnsiTheme="minorHAnsi" w:cstheme="minorHAnsi"/>
                <w:sz w:val="24"/>
                <w:szCs w:val="24"/>
              </w:rPr>
              <w:t>– pomieszczenia i wyposażenie (</w:t>
            </w:r>
            <w:r w:rsidRPr="00327BC5">
              <w:rPr>
                <w:rFonts w:asciiTheme="minorHAnsi" w:hAnsiTheme="minorHAnsi" w:cstheme="minorHAnsi"/>
                <w:sz w:val="24"/>
                <w:szCs w:val="24"/>
              </w:rPr>
              <w:t>standardy wyposażenia  placówki medycznej)</w:t>
            </w:r>
            <w:r w:rsidR="00726C6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327BC5" w:rsidRPr="004A5900" w:rsidTr="0086077C">
        <w:tc>
          <w:tcPr>
            <w:tcW w:w="9215" w:type="dxa"/>
          </w:tcPr>
          <w:p w:rsidR="00327BC5" w:rsidRPr="00327BC5" w:rsidRDefault="00327BC5" w:rsidP="00327BC5">
            <w:pPr>
              <w:widowControl/>
              <w:autoSpaceDE/>
              <w:autoSpaceDN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4. </w:t>
            </w:r>
            <w:r w:rsidRPr="00327BC5">
              <w:rPr>
                <w:rFonts w:asciiTheme="minorHAnsi" w:hAnsiTheme="minorHAnsi" w:cstheme="minorHAnsi"/>
                <w:sz w:val="24"/>
                <w:szCs w:val="24"/>
              </w:rPr>
              <w:t>Kontra</w:t>
            </w:r>
            <w:r w:rsidR="00196D2A">
              <w:rPr>
                <w:rFonts w:asciiTheme="minorHAnsi" w:hAnsiTheme="minorHAnsi" w:cstheme="minorHAnsi"/>
                <w:sz w:val="24"/>
                <w:szCs w:val="24"/>
              </w:rPr>
              <w:t>ktowanie świadczeń medycznych (</w:t>
            </w:r>
            <w:r w:rsidRPr="00327BC5">
              <w:rPr>
                <w:rFonts w:asciiTheme="minorHAnsi" w:hAnsiTheme="minorHAnsi" w:cstheme="minorHAnsi"/>
                <w:sz w:val="24"/>
                <w:szCs w:val="24"/>
              </w:rPr>
              <w:t>zespołowa analiza wybranego materia</w:t>
            </w:r>
            <w:r w:rsidR="00196D2A">
              <w:rPr>
                <w:rFonts w:asciiTheme="minorHAnsi" w:hAnsiTheme="minorHAnsi" w:cstheme="minorHAnsi"/>
                <w:sz w:val="24"/>
                <w:szCs w:val="24"/>
              </w:rPr>
              <w:t>łu i przygotowanie dokumentacji</w:t>
            </w:r>
            <w:r w:rsidRPr="00327BC5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="00726C6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327BC5" w:rsidRPr="00327BC5" w:rsidRDefault="00327BC5" w:rsidP="00327BC5">
            <w:pPr>
              <w:widowControl/>
              <w:autoSpaceDE/>
              <w:autoSpaceDN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5. </w:t>
            </w:r>
            <w:r w:rsidR="00196D2A">
              <w:rPr>
                <w:rFonts w:asciiTheme="minorHAnsi" w:hAnsiTheme="minorHAnsi" w:cstheme="minorHAnsi"/>
                <w:sz w:val="24"/>
                <w:szCs w:val="24"/>
              </w:rPr>
              <w:t>Komunikacja interpersonalna (z</w:t>
            </w:r>
            <w:r w:rsidRPr="00327BC5">
              <w:rPr>
                <w:rFonts w:asciiTheme="minorHAnsi" w:hAnsiTheme="minorHAnsi" w:cstheme="minorHAnsi"/>
                <w:sz w:val="24"/>
                <w:szCs w:val="24"/>
              </w:rPr>
              <w:t>asady pracy w zespole)</w:t>
            </w:r>
            <w:r w:rsidR="00726C6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327BC5" w:rsidRPr="004A5900" w:rsidTr="0086077C">
        <w:tc>
          <w:tcPr>
            <w:tcW w:w="9215" w:type="dxa"/>
          </w:tcPr>
          <w:p w:rsidR="00327BC5" w:rsidRPr="00327BC5" w:rsidRDefault="00327BC5" w:rsidP="004D1092">
            <w:pPr>
              <w:widowControl/>
              <w:autoSpaceDE/>
              <w:autoSpaceDN/>
              <w:spacing w:after="240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6. </w:t>
            </w:r>
            <w:r w:rsidRPr="00327BC5">
              <w:rPr>
                <w:rFonts w:asciiTheme="minorHAnsi" w:hAnsiTheme="minorHAnsi" w:cstheme="minorHAnsi"/>
                <w:sz w:val="24"/>
                <w:szCs w:val="24"/>
              </w:rPr>
              <w:t>Rozwiazywanie zadań problemowych opartych na symulacjach sytuacji z codziennej praktyki dotyczących zagadnień związanych z funkcjonowaniem przychodni.</w:t>
            </w:r>
          </w:p>
        </w:tc>
      </w:tr>
    </w:tbl>
    <w:p w:rsidR="00B4158E" w:rsidRPr="00321EE0" w:rsidRDefault="00E310FB" w:rsidP="004D1092">
      <w:pPr>
        <w:pStyle w:val="Akapitzlist"/>
        <w:numPr>
          <w:ilvl w:val="1"/>
          <w:numId w:val="1"/>
        </w:numPr>
        <w:spacing w:line="360" w:lineRule="auto"/>
        <w:rPr>
          <w:b/>
          <w:sz w:val="24"/>
        </w:rPr>
      </w:pPr>
      <w:r w:rsidRPr="00321EE0">
        <w:rPr>
          <w:b/>
          <w:sz w:val="24"/>
        </w:rPr>
        <w:t>Efekty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uczenia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się</w:t>
      </w:r>
      <w:r w:rsidRPr="00321EE0">
        <w:rPr>
          <w:b/>
          <w:spacing w:val="-5"/>
          <w:sz w:val="24"/>
        </w:rPr>
        <w:t xml:space="preserve"> </w:t>
      </w:r>
      <w:r w:rsidRPr="00321EE0">
        <w:rPr>
          <w:b/>
          <w:sz w:val="24"/>
        </w:rPr>
        <w:t>realizowane</w:t>
      </w:r>
      <w:r w:rsidRPr="00321EE0">
        <w:rPr>
          <w:b/>
          <w:spacing w:val="-4"/>
          <w:sz w:val="24"/>
        </w:rPr>
        <w:t xml:space="preserve"> </w:t>
      </w:r>
      <w:r w:rsidRPr="00321EE0">
        <w:rPr>
          <w:b/>
          <w:sz w:val="24"/>
        </w:rPr>
        <w:t>w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ramach</w:t>
      </w:r>
      <w:r w:rsidRPr="00321EE0">
        <w:rPr>
          <w:b/>
          <w:spacing w:val="-1"/>
          <w:sz w:val="24"/>
        </w:rPr>
        <w:t xml:space="preserve"> </w:t>
      </w:r>
      <w:r w:rsidRPr="00321EE0">
        <w:rPr>
          <w:b/>
          <w:sz w:val="24"/>
        </w:rPr>
        <w:t>przedmiotu</w:t>
      </w:r>
      <w:r w:rsidRPr="00321EE0">
        <w:rPr>
          <w:b/>
          <w:spacing w:val="-1"/>
          <w:sz w:val="24"/>
        </w:rPr>
        <w:t xml:space="preserve"> </w:t>
      </w:r>
      <w:r w:rsidRPr="00321EE0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4D1092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4D1092">
            <w:pPr>
              <w:pStyle w:val="TableParagraph"/>
              <w:spacing w:before="1"/>
              <w:ind w:left="-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4D1092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726C61">
        <w:trPr>
          <w:trHeight w:val="294"/>
        </w:trPr>
        <w:tc>
          <w:tcPr>
            <w:tcW w:w="1253" w:type="dxa"/>
            <w:shd w:val="clear" w:color="auto" w:fill="EBF0F8"/>
          </w:tcPr>
          <w:p w:rsidR="00726C61" w:rsidRPr="00BC33C8" w:rsidRDefault="00726C61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726C61" w:rsidRPr="00473B55" w:rsidRDefault="002010C5" w:rsidP="00726C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726C61" w:rsidRPr="00681E0C">
              <w:rPr>
                <w:rFonts w:asciiTheme="minorHAnsi" w:hAnsiTheme="minorHAnsi" w:cstheme="minorHAnsi"/>
                <w:sz w:val="21"/>
                <w:szCs w:val="21"/>
              </w:rPr>
              <w:t>osiada wiedzę z zakresu zasad funkcjonowania podmiotów systemu ochrony zdrowia oraz wynikające z tego problemy ewaluacji i kontroli.</w:t>
            </w:r>
          </w:p>
        </w:tc>
        <w:tc>
          <w:tcPr>
            <w:tcW w:w="1774" w:type="dxa"/>
            <w:vMerge w:val="restart"/>
          </w:tcPr>
          <w:p w:rsidR="00726C61" w:rsidRPr="00FF0E07" w:rsidRDefault="00726C61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F0E07">
              <w:rPr>
                <w:rFonts w:asciiTheme="minorHAnsi" w:hAnsiTheme="minorHAnsi" w:cstheme="minorHAnsi"/>
                <w:sz w:val="21"/>
                <w:szCs w:val="21"/>
              </w:rPr>
              <w:t>ZP2A_W05</w:t>
            </w:r>
          </w:p>
          <w:p w:rsidR="00726C61" w:rsidRPr="00FF0E07" w:rsidRDefault="00726C61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F0E07">
              <w:rPr>
                <w:rFonts w:asciiTheme="minorHAnsi" w:hAnsiTheme="minorHAnsi" w:cstheme="minorHAnsi"/>
                <w:sz w:val="21"/>
                <w:szCs w:val="21"/>
              </w:rPr>
              <w:t>ZP2A_W06</w:t>
            </w:r>
          </w:p>
          <w:p w:rsidR="00726C61" w:rsidRPr="00FF0E07" w:rsidRDefault="00726C61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F0E07">
              <w:rPr>
                <w:rFonts w:asciiTheme="minorHAnsi" w:hAnsiTheme="minorHAnsi" w:cstheme="minorHAnsi"/>
                <w:sz w:val="21"/>
                <w:szCs w:val="21"/>
              </w:rPr>
              <w:t>ZP2A_W09</w:t>
            </w:r>
          </w:p>
          <w:p w:rsidR="00726C61" w:rsidRPr="0078056B" w:rsidRDefault="00726C61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F0E07">
              <w:rPr>
                <w:rFonts w:asciiTheme="minorHAnsi" w:hAnsiTheme="minorHAnsi" w:cstheme="minorHAnsi"/>
                <w:sz w:val="21"/>
                <w:szCs w:val="21"/>
              </w:rPr>
              <w:t>ZP2A_W11</w:t>
            </w:r>
          </w:p>
        </w:tc>
      </w:tr>
      <w:tr w:rsidR="00726C61">
        <w:trPr>
          <w:trHeight w:val="294"/>
        </w:trPr>
        <w:tc>
          <w:tcPr>
            <w:tcW w:w="1253" w:type="dxa"/>
            <w:shd w:val="clear" w:color="auto" w:fill="EBF0F8"/>
          </w:tcPr>
          <w:p w:rsidR="00726C61" w:rsidRPr="00BC33C8" w:rsidRDefault="00726C61" w:rsidP="00BC33C8">
            <w:pPr>
              <w:jc w:val="center"/>
              <w:rPr>
                <w:sz w:val="21"/>
                <w:szCs w:val="21"/>
              </w:rPr>
            </w:pPr>
            <w:r w:rsidRPr="00473B55">
              <w:rPr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726C61" w:rsidRPr="00473B55" w:rsidRDefault="002010C5" w:rsidP="005740B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726C61" w:rsidRPr="00FF0E07">
              <w:rPr>
                <w:rFonts w:asciiTheme="minorHAnsi" w:hAnsiTheme="minorHAnsi" w:cstheme="minorHAnsi"/>
                <w:sz w:val="21"/>
                <w:szCs w:val="21"/>
              </w:rPr>
              <w:t>na podstawowe zagadnienia dotyczące ekonomiki zdrowia i zarządzania finansami w systemie ochrony zdrowia</w:t>
            </w:r>
            <w:r w:rsidR="00726C61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726C61" w:rsidRPr="00E80E40" w:rsidRDefault="00726C61" w:rsidP="00E80E4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26C61">
        <w:trPr>
          <w:trHeight w:val="294"/>
        </w:trPr>
        <w:tc>
          <w:tcPr>
            <w:tcW w:w="1253" w:type="dxa"/>
            <w:shd w:val="clear" w:color="auto" w:fill="EBF0F8"/>
          </w:tcPr>
          <w:p w:rsidR="00726C61" w:rsidRPr="00BC33C8" w:rsidRDefault="00726C61" w:rsidP="00BC33C8">
            <w:pPr>
              <w:jc w:val="center"/>
              <w:rPr>
                <w:sz w:val="21"/>
                <w:szCs w:val="21"/>
              </w:rPr>
            </w:pPr>
            <w:r w:rsidRPr="00473B55">
              <w:rPr>
                <w:sz w:val="21"/>
                <w:szCs w:val="21"/>
              </w:rPr>
              <w:t>W03</w:t>
            </w:r>
          </w:p>
        </w:tc>
        <w:tc>
          <w:tcPr>
            <w:tcW w:w="6832" w:type="dxa"/>
          </w:tcPr>
          <w:p w:rsidR="00726C61" w:rsidRPr="00473B55" w:rsidRDefault="002010C5" w:rsidP="005740B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R</w:t>
            </w:r>
            <w:r w:rsidR="00726C61" w:rsidRPr="00FF0E07">
              <w:rPr>
                <w:rFonts w:asciiTheme="minorHAnsi" w:hAnsiTheme="minorHAnsi" w:cstheme="minorHAnsi"/>
                <w:sz w:val="21"/>
                <w:szCs w:val="21"/>
              </w:rPr>
              <w:t>ealizuje zadani</w:t>
            </w:r>
            <w:r w:rsidR="004D1092">
              <w:rPr>
                <w:rFonts w:asciiTheme="minorHAnsi" w:hAnsiTheme="minorHAnsi" w:cstheme="minorHAnsi"/>
                <w:sz w:val="21"/>
                <w:szCs w:val="21"/>
              </w:rPr>
              <w:t xml:space="preserve">a z zakresu poprawnych relacji </w:t>
            </w:r>
            <w:r w:rsidR="00726C61" w:rsidRPr="00FF0E07">
              <w:rPr>
                <w:rFonts w:asciiTheme="minorHAnsi" w:hAnsiTheme="minorHAnsi" w:cstheme="minorHAnsi"/>
                <w:sz w:val="21"/>
                <w:szCs w:val="21"/>
              </w:rPr>
              <w:t>interpersonalnych jest przygotowany do  działań mających na celu ograniczanie negatywnych emocji.</w:t>
            </w:r>
          </w:p>
        </w:tc>
        <w:tc>
          <w:tcPr>
            <w:tcW w:w="1774" w:type="dxa"/>
            <w:vMerge/>
          </w:tcPr>
          <w:p w:rsidR="00726C61" w:rsidRPr="00E80E40" w:rsidRDefault="00726C61" w:rsidP="00E80E4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26C61">
        <w:trPr>
          <w:trHeight w:val="294"/>
        </w:trPr>
        <w:tc>
          <w:tcPr>
            <w:tcW w:w="1253" w:type="dxa"/>
            <w:shd w:val="clear" w:color="auto" w:fill="EBF0F8"/>
          </w:tcPr>
          <w:p w:rsidR="00726C61" w:rsidRPr="00473B55" w:rsidRDefault="00726C61" w:rsidP="00BC33C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W04</w:t>
            </w:r>
          </w:p>
        </w:tc>
        <w:tc>
          <w:tcPr>
            <w:tcW w:w="6832" w:type="dxa"/>
          </w:tcPr>
          <w:p w:rsidR="00726C61" w:rsidRPr="00FF0E07" w:rsidRDefault="002010C5" w:rsidP="005740B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726C61" w:rsidRPr="00726C61">
              <w:rPr>
                <w:rFonts w:asciiTheme="minorHAnsi" w:hAnsiTheme="minorHAnsi" w:cstheme="minorHAnsi"/>
                <w:sz w:val="21"/>
                <w:szCs w:val="21"/>
              </w:rPr>
              <w:t>na i rozumie zasady organizacji i zarządzania przychodnią oraz podstawowe uwarunkowania jej funkcjonowania w systemie ochrony zdrowia.</w:t>
            </w:r>
          </w:p>
        </w:tc>
        <w:tc>
          <w:tcPr>
            <w:tcW w:w="1774" w:type="dxa"/>
            <w:vMerge/>
          </w:tcPr>
          <w:p w:rsidR="00726C61" w:rsidRPr="00E80E40" w:rsidRDefault="00726C61" w:rsidP="00E80E4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E80E40" w:rsidRDefault="00E80E40" w:rsidP="004D1092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473B55" w:rsidTr="00B2451A">
        <w:trPr>
          <w:trHeight w:val="294"/>
        </w:trPr>
        <w:tc>
          <w:tcPr>
            <w:tcW w:w="1253" w:type="dxa"/>
            <w:shd w:val="clear" w:color="auto" w:fill="EBF0F8"/>
          </w:tcPr>
          <w:p w:rsidR="00473B55" w:rsidRPr="00BC33C8" w:rsidRDefault="00473B55" w:rsidP="00B245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Pr="00BC33C8">
              <w:rPr>
                <w:sz w:val="21"/>
                <w:szCs w:val="21"/>
              </w:rPr>
              <w:t>01</w:t>
            </w:r>
          </w:p>
        </w:tc>
        <w:tc>
          <w:tcPr>
            <w:tcW w:w="6832" w:type="dxa"/>
          </w:tcPr>
          <w:p w:rsidR="00473B55" w:rsidRPr="00BC33C8" w:rsidRDefault="002010C5" w:rsidP="00B245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FF0E07" w:rsidRPr="00FF0E07">
              <w:rPr>
                <w:sz w:val="21"/>
                <w:szCs w:val="21"/>
              </w:rPr>
              <w:t>otrafi ocenić uwarunkowania organizacyjne i etyczne  prowadzenia działalności gospodarczej w obszarze medycznym z uwzględnieniem  miejsca zatrudnienia i pełnionej funkcji.</w:t>
            </w:r>
          </w:p>
        </w:tc>
        <w:tc>
          <w:tcPr>
            <w:tcW w:w="1774" w:type="dxa"/>
            <w:vMerge w:val="restart"/>
          </w:tcPr>
          <w:p w:rsidR="00FF0E07" w:rsidRPr="00FF0E07" w:rsidRDefault="00FF0E07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F0E07">
              <w:rPr>
                <w:rFonts w:asciiTheme="minorHAnsi" w:hAnsiTheme="minorHAnsi" w:cstheme="minorHAnsi"/>
                <w:sz w:val="21"/>
                <w:szCs w:val="21"/>
              </w:rPr>
              <w:t>ZP2A_U02</w:t>
            </w:r>
          </w:p>
          <w:p w:rsidR="00FF0E07" w:rsidRPr="00FF0E07" w:rsidRDefault="00FF0E07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F0E07">
              <w:rPr>
                <w:rFonts w:asciiTheme="minorHAnsi" w:hAnsiTheme="minorHAnsi" w:cstheme="minorHAnsi"/>
                <w:sz w:val="21"/>
                <w:szCs w:val="21"/>
              </w:rPr>
              <w:t>ZP2A_U04</w:t>
            </w:r>
          </w:p>
          <w:p w:rsidR="00473B55" w:rsidRPr="0078056B" w:rsidRDefault="00FF0E07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F0E07">
              <w:rPr>
                <w:rFonts w:asciiTheme="minorHAnsi" w:hAnsiTheme="minorHAnsi" w:cstheme="minorHAnsi"/>
                <w:sz w:val="21"/>
                <w:szCs w:val="21"/>
              </w:rPr>
              <w:t>ZP2A_U08</w:t>
            </w:r>
          </w:p>
        </w:tc>
      </w:tr>
      <w:tr w:rsidR="00473B55" w:rsidTr="00B2451A">
        <w:trPr>
          <w:trHeight w:val="294"/>
        </w:trPr>
        <w:tc>
          <w:tcPr>
            <w:tcW w:w="1253" w:type="dxa"/>
            <w:shd w:val="clear" w:color="auto" w:fill="EBF0F8"/>
          </w:tcPr>
          <w:p w:rsidR="00473B55" w:rsidRDefault="00473B55" w:rsidP="00B245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32" w:type="dxa"/>
          </w:tcPr>
          <w:p w:rsidR="00473B55" w:rsidRDefault="002010C5" w:rsidP="00B245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FF0E07" w:rsidRPr="00FF0E07">
              <w:rPr>
                <w:sz w:val="21"/>
                <w:szCs w:val="21"/>
              </w:rPr>
              <w:t>otrafi ocenić sytuację zakładu opieki zdrowotnej, dokonać analizy planów strategicznych.</w:t>
            </w:r>
          </w:p>
        </w:tc>
        <w:tc>
          <w:tcPr>
            <w:tcW w:w="1774" w:type="dxa"/>
            <w:vMerge/>
          </w:tcPr>
          <w:p w:rsidR="00473B55" w:rsidRDefault="00473B55" w:rsidP="00B2451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73B55" w:rsidTr="00B2451A">
        <w:trPr>
          <w:trHeight w:val="294"/>
        </w:trPr>
        <w:tc>
          <w:tcPr>
            <w:tcW w:w="1253" w:type="dxa"/>
            <w:shd w:val="clear" w:color="auto" w:fill="EBF0F8"/>
          </w:tcPr>
          <w:p w:rsidR="00473B55" w:rsidRDefault="00473B55" w:rsidP="00B245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U03</w:t>
            </w:r>
          </w:p>
        </w:tc>
        <w:tc>
          <w:tcPr>
            <w:tcW w:w="6832" w:type="dxa"/>
          </w:tcPr>
          <w:p w:rsidR="00473B55" w:rsidRPr="00473B55" w:rsidRDefault="002010C5" w:rsidP="00B245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FF0E07" w:rsidRPr="00FF0E07">
              <w:rPr>
                <w:sz w:val="21"/>
                <w:szCs w:val="21"/>
              </w:rPr>
              <w:t>otrafi realizować zadania  mające na celu organizację pracy i rozwiązywać problemy w funkcjonowaniu przychodni.</w:t>
            </w:r>
          </w:p>
        </w:tc>
        <w:tc>
          <w:tcPr>
            <w:tcW w:w="1774" w:type="dxa"/>
            <w:vMerge/>
          </w:tcPr>
          <w:p w:rsidR="00473B55" w:rsidRDefault="00473B55" w:rsidP="00B2451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E80E40" w:rsidRPr="004D1092" w:rsidRDefault="00E80E40" w:rsidP="004D1092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kompetencji 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FF0E07" w:rsidTr="00B2451A">
        <w:trPr>
          <w:trHeight w:val="294"/>
        </w:trPr>
        <w:tc>
          <w:tcPr>
            <w:tcW w:w="1253" w:type="dxa"/>
            <w:shd w:val="clear" w:color="auto" w:fill="EBF0F8"/>
          </w:tcPr>
          <w:p w:rsidR="00FF0E07" w:rsidRPr="00BC33C8" w:rsidRDefault="00FF0E07" w:rsidP="00B245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</w:t>
            </w:r>
            <w:r w:rsidRPr="00BC33C8">
              <w:rPr>
                <w:sz w:val="21"/>
                <w:szCs w:val="21"/>
              </w:rPr>
              <w:t>01</w:t>
            </w:r>
          </w:p>
        </w:tc>
        <w:tc>
          <w:tcPr>
            <w:tcW w:w="6832" w:type="dxa"/>
          </w:tcPr>
          <w:p w:rsidR="00FF0E07" w:rsidRPr="00BC33C8" w:rsidRDefault="002010C5" w:rsidP="00E80E4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="00FF0E07" w:rsidRPr="00FF0E07">
              <w:rPr>
                <w:sz w:val="21"/>
                <w:szCs w:val="21"/>
              </w:rPr>
              <w:t xml:space="preserve">spółpracuje w zespole interdyscyplinarnym, zgodnie z zasadami etyki </w:t>
            </w:r>
            <w:r w:rsidR="00FF0E07" w:rsidRPr="00FF0E07">
              <w:rPr>
                <w:sz w:val="21"/>
                <w:szCs w:val="21"/>
              </w:rPr>
              <w:lastRenderedPageBreak/>
              <w:t>zawodowej i uregulowaniami prawnymi.</w:t>
            </w:r>
          </w:p>
        </w:tc>
        <w:tc>
          <w:tcPr>
            <w:tcW w:w="1774" w:type="dxa"/>
            <w:vMerge w:val="restart"/>
          </w:tcPr>
          <w:p w:rsidR="00FF0E07" w:rsidRPr="00FF0E07" w:rsidRDefault="00FF0E07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F0E07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ZP2A_K01</w:t>
            </w:r>
          </w:p>
          <w:p w:rsidR="00FF0E07" w:rsidRPr="00FF0E07" w:rsidRDefault="00FF0E07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F0E07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ZP2A_K04</w:t>
            </w:r>
          </w:p>
          <w:p w:rsidR="00FF0E07" w:rsidRPr="0078056B" w:rsidRDefault="00FF0E07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F0E07">
              <w:rPr>
                <w:rFonts w:asciiTheme="minorHAnsi" w:hAnsiTheme="minorHAnsi" w:cstheme="minorHAnsi"/>
                <w:sz w:val="21"/>
                <w:szCs w:val="21"/>
              </w:rPr>
              <w:t>ZP2A_K05</w:t>
            </w:r>
          </w:p>
        </w:tc>
      </w:tr>
      <w:tr w:rsidR="00FF0E07" w:rsidTr="00B2451A">
        <w:trPr>
          <w:trHeight w:val="294"/>
        </w:trPr>
        <w:tc>
          <w:tcPr>
            <w:tcW w:w="1253" w:type="dxa"/>
            <w:shd w:val="clear" w:color="auto" w:fill="EBF0F8"/>
          </w:tcPr>
          <w:p w:rsidR="00FF0E07" w:rsidRDefault="00FF0E07" w:rsidP="00B245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K02</w:t>
            </w:r>
          </w:p>
        </w:tc>
        <w:tc>
          <w:tcPr>
            <w:tcW w:w="6832" w:type="dxa"/>
          </w:tcPr>
          <w:p w:rsidR="00FF0E07" w:rsidRPr="00473B55" w:rsidRDefault="002010C5" w:rsidP="00E80E4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="00FF0E07" w:rsidRPr="00FF0E07">
              <w:rPr>
                <w:sz w:val="21"/>
                <w:szCs w:val="21"/>
              </w:rPr>
              <w:t>ykazuje  postawę aktywnego uzupełniania wiedzy i umiejętności w oparciu</w:t>
            </w:r>
            <w:r w:rsidR="00FF0E07">
              <w:rPr>
                <w:sz w:val="21"/>
                <w:szCs w:val="21"/>
              </w:rPr>
              <w:t xml:space="preserve"> o zasadę uczenia permanentnego.</w:t>
            </w:r>
          </w:p>
        </w:tc>
        <w:tc>
          <w:tcPr>
            <w:tcW w:w="1774" w:type="dxa"/>
            <w:vMerge/>
          </w:tcPr>
          <w:p w:rsidR="00FF0E07" w:rsidRDefault="00FF0E07" w:rsidP="00B2451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0E07" w:rsidTr="00B2451A">
        <w:trPr>
          <w:trHeight w:val="294"/>
        </w:trPr>
        <w:tc>
          <w:tcPr>
            <w:tcW w:w="1253" w:type="dxa"/>
            <w:shd w:val="clear" w:color="auto" w:fill="EBF0F8"/>
          </w:tcPr>
          <w:p w:rsidR="00FF0E07" w:rsidRDefault="00FF0E07" w:rsidP="00B245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K03</w:t>
            </w:r>
          </w:p>
        </w:tc>
        <w:tc>
          <w:tcPr>
            <w:tcW w:w="6832" w:type="dxa"/>
          </w:tcPr>
          <w:p w:rsidR="00FF0E07" w:rsidRPr="00473B55" w:rsidRDefault="002010C5" w:rsidP="00E80E4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FF0E07" w:rsidRPr="00FF0E07">
              <w:rPr>
                <w:sz w:val="21"/>
                <w:szCs w:val="21"/>
              </w:rPr>
              <w:t>rzestrzega zasad etycznych  obowiązujących w organizacji pracy innych ludzi.</w:t>
            </w:r>
          </w:p>
        </w:tc>
        <w:tc>
          <w:tcPr>
            <w:tcW w:w="1774" w:type="dxa"/>
            <w:vMerge/>
          </w:tcPr>
          <w:p w:rsidR="00FF0E07" w:rsidRDefault="00FF0E07" w:rsidP="00B2451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4D1092">
      <w:pPr>
        <w:pStyle w:val="Tekstpodstawowy"/>
        <w:spacing w:before="115" w:line="360" w:lineRule="auto"/>
        <w:ind w:left="1560" w:right="298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823"/>
        <w:gridCol w:w="2835"/>
        <w:gridCol w:w="2976"/>
      </w:tblGrid>
      <w:tr w:rsidR="00EE7E01" w:rsidTr="00EE7E01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EE7E01" w:rsidRDefault="00EE7E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3" w:type="dxa"/>
            <w:vMerge w:val="restart"/>
            <w:shd w:val="clear" w:color="auto" w:fill="F1F1F1"/>
            <w:vAlign w:val="center"/>
          </w:tcPr>
          <w:p w:rsidR="00EE7E01" w:rsidRDefault="00EE7E01" w:rsidP="00EE7E01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835" w:type="dxa"/>
            <w:vMerge w:val="restart"/>
            <w:vAlign w:val="center"/>
          </w:tcPr>
          <w:p w:rsidR="00EE7E01" w:rsidRDefault="00EE7E01" w:rsidP="00967ED6">
            <w:pPr>
              <w:pStyle w:val="TableParagraph"/>
              <w:ind w:left="269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Projekt</w:t>
            </w:r>
          </w:p>
        </w:tc>
        <w:tc>
          <w:tcPr>
            <w:tcW w:w="2976" w:type="dxa"/>
            <w:vMerge w:val="restart"/>
            <w:vAlign w:val="center"/>
          </w:tcPr>
          <w:p w:rsidR="00EE7E01" w:rsidRDefault="00967ED6" w:rsidP="00967ED6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>
              <w:rPr>
                <w:b/>
                <w:sz w:val="21"/>
              </w:rPr>
              <w:t>P</w:t>
            </w:r>
            <w:r w:rsidR="00EE7E01" w:rsidRPr="005740BA">
              <w:rPr>
                <w:b/>
                <w:sz w:val="21"/>
              </w:rPr>
              <w:t>raca</w:t>
            </w:r>
            <w:r w:rsidR="00EE7E01" w:rsidRPr="005740BA">
              <w:rPr>
                <w:b/>
                <w:spacing w:val="-4"/>
                <w:sz w:val="21"/>
              </w:rPr>
              <w:t xml:space="preserve"> </w:t>
            </w:r>
            <w:r w:rsidR="00EE7E01" w:rsidRPr="005740BA">
              <w:rPr>
                <w:b/>
                <w:spacing w:val="-2"/>
                <w:sz w:val="21"/>
              </w:rPr>
              <w:t>własna</w:t>
            </w:r>
          </w:p>
        </w:tc>
      </w:tr>
      <w:tr w:rsidR="00EE7E01" w:rsidTr="00EE7E01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EE7E01" w:rsidRDefault="00EE7E01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EE7E01" w:rsidRDefault="00EE7E01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823" w:type="dxa"/>
            <w:vMerge/>
            <w:shd w:val="clear" w:color="auto" w:fill="F1F1F1"/>
          </w:tcPr>
          <w:p w:rsidR="00EE7E01" w:rsidRPr="00C0100A" w:rsidRDefault="00EE7E01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835" w:type="dxa"/>
            <w:vMerge/>
          </w:tcPr>
          <w:p w:rsidR="00EE7E01" w:rsidRPr="00582748" w:rsidRDefault="00EE7E01" w:rsidP="00582748">
            <w:pPr>
              <w:pStyle w:val="TableParagraph"/>
              <w:ind w:left="91"/>
              <w:rPr>
                <w:b/>
                <w:spacing w:val="-2"/>
                <w:sz w:val="21"/>
              </w:rPr>
            </w:pPr>
          </w:p>
        </w:tc>
        <w:tc>
          <w:tcPr>
            <w:tcW w:w="2976" w:type="dxa"/>
            <w:vMerge/>
          </w:tcPr>
          <w:p w:rsidR="00EE7E01" w:rsidRPr="00582748" w:rsidRDefault="00EE7E01" w:rsidP="00582748">
            <w:pPr>
              <w:jc w:val="center"/>
              <w:rPr>
                <w:b/>
              </w:rPr>
            </w:pPr>
          </w:p>
        </w:tc>
      </w:tr>
      <w:tr w:rsidR="00EE7E01" w:rsidTr="00EE7E01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EE7E01" w:rsidRDefault="00EE7E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3" w:type="dxa"/>
            <w:vMerge/>
            <w:shd w:val="clear" w:color="auto" w:fill="F1F1F1"/>
          </w:tcPr>
          <w:p w:rsidR="00EE7E01" w:rsidRDefault="00EE7E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  <w:vMerge/>
          </w:tcPr>
          <w:p w:rsidR="00EE7E01" w:rsidRDefault="00EE7E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  <w:vMerge/>
          </w:tcPr>
          <w:p w:rsidR="00EE7E01" w:rsidRDefault="00EE7E01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967ED6">
      <w:pPr>
        <w:pStyle w:val="Tekstpodstawowy"/>
        <w:spacing w:before="121" w:line="360" w:lineRule="auto"/>
        <w:ind w:left="1560" w:right="298"/>
        <w:jc w:val="center"/>
      </w:pPr>
      <w:r>
        <w:t>For</w:t>
      </w:r>
      <w:bookmarkStart w:id="0" w:name="_GoBack"/>
      <w:bookmarkEnd w:id="0"/>
      <w:r>
        <w:t>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411"/>
        <w:gridCol w:w="1412"/>
        <w:gridCol w:w="1417"/>
        <w:gridCol w:w="1418"/>
        <w:gridCol w:w="1488"/>
        <w:gridCol w:w="1488"/>
      </w:tblGrid>
      <w:tr w:rsidR="00EE7E01" w:rsidTr="00EE7E01">
        <w:trPr>
          <w:trHeight w:val="590"/>
        </w:trPr>
        <w:tc>
          <w:tcPr>
            <w:tcW w:w="1239" w:type="dxa"/>
          </w:tcPr>
          <w:p w:rsidR="00EE7E01" w:rsidRDefault="00EE7E01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EE7E01" w:rsidRDefault="00EE7E01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290DB029" wp14:editId="0D2BCB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1B1B60" id="Group 2" o:spid="_x0000_s1026" style="position:absolute;margin-left:0;margin-top:-13.3pt;width:61.95pt;height:30pt;z-index:-251650048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411" w:type="dxa"/>
            <w:shd w:val="clear" w:color="auto" w:fill="F1F1F1"/>
          </w:tcPr>
          <w:p w:rsidR="00EE7E01" w:rsidRDefault="00EE7E01" w:rsidP="00EE7E01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2" w:type="dxa"/>
            <w:shd w:val="clear" w:color="auto" w:fill="F1F1F1"/>
          </w:tcPr>
          <w:p w:rsidR="00EE7E01" w:rsidRDefault="00EE7E01" w:rsidP="00EE7E01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7" w:type="dxa"/>
          </w:tcPr>
          <w:p w:rsidR="00EE7E01" w:rsidRDefault="00EE7E01" w:rsidP="00EE7E01">
            <w:pPr>
              <w:pStyle w:val="TableParagraph"/>
              <w:spacing w:before="4"/>
              <w:ind w:left="10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8" w:type="dxa"/>
          </w:tcPr>
          <w:p w:rsidR="00EE7E01" w:rsidRDefault="00EE7E01" w:rsidP="00EE7E01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88" w:type="dxa"/>
          </w:tcPr>
          <w:p w:rsidR="00EE7E01" w:rsidRDefault="00EE7E01" w:rsidP="00EE7E01">
            <w:pPr>
              <w:pStyle w:val="TableParagraph"/>
              <w:spacing w:before="4"/>
              <w:ind w:left="10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88" w:type="dxa"/>
          </w:tcPr>
          <w:p w:rsidR="00EE7E01" w:rsidRDefault="00EE7E01" w:rsidP="00EE7E01">
            <w:pPr>
              <w:pStyle w:val="TableParagraph"/>
              <w:spacing w:before="4"/>
              <w:ind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EE7E01" w:rsidTr="00EE7E01">
        <w:trPr>
          <w:trHeight w:val="294"/>
        </w:trPr>
        <w:tc>
          <w:tcPr>
            <w:tcW w:w="1239" w:type="dxa"/>
            <w:shd w:val="clear" w:color="auto" w:fill="EBF0F8"/>
          </w:tcPr>
          <w:p w:rsidR="00EE7E01" w:rsidRPr="00B03694" w:rsidRDefault="00EE7E01" w:rsidP="00E958C0">
            <w:pPr>
              <w:jc w:val="center"/>
            </w:pPr>
            <w:r w:rsidRPr="00B03694">
              <w:t>W01</w:t>
            </w:r>
          </w:p>
        </w:tc>
        <w:tc>
          <w:tcPr>
            <w:tcW w:w="1411" w:type="dxa"/>
            <w:shd w:val="clear" w:color="auto" w:fill="F1F1F1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2" w:type="dxa"/>
            <w:shd w:val="clear" w:color="auto" w:fill="F1F1F1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E7E01" w:rsidTr="00EE7E01">
        <w:trPr>
          <w:trHeight w:val="294"/>
        </w:trPr>
        <w:tc>
          <w:tcPr>
            <w:tcW w:w="1239" w:type="dxa"/>
            <w:shd w:val="clear" w:color="auto" w:fill="EBF0F8"/>
          </w:tcPr>
          <w:p w:rsidR="00EE7E01" w:rsidRPr="00B03694" w:rsidRDefault="00EE7E01" w:rsidP="00E958C0">
            <w:pPr>
              <w:jc w:val="center"/>
            </w:pPr>
            <w:r w:rsidRPr="00B03694">
              <w:t>W02</w:t>
            </w:r>
          </w:p>
        </w:tc>
        <w:tc>
          <w:tcPr>
            <w:tcW w:w="1411" w:type="dxa"/>
            <w:shd w:val="clear" w:color="auto" w:fill="F1F1F1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2" w:type="dxa"/>
            <w:shd w:val="clear" w:color="auto" w:fill="F1F1F1"/>
          </w:tcPr>
          <w:p w:rsidR="00EE7E01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EE7E01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E7E01" w:rsidTr="00EE7E01">
        <w:trPr>
          <w:trHeight w:val="294"/>
        </w:trPr>
        <w:tc>
          <w:tcPr>
            <w:tcW w:w="1239" w:type="dxa"/>
            <w:shd w:val="clear" w:color="auto" w:fill="EBF0F8"/>
          </w:tcPr>
          <w:p w:rsidR="00EE7E01" w:rsidRPr="00B03694" w:rsidRDefault="00EE7E01" w:rsidP="00E958C0">
            <w:pPr>
              <w:jc w:val="center"/>
            </w:pPr>
            <w:r w:rsidRPr="00B03694">
              <w:t>W03</w:t>
            </w:r>
          </w:p>
        </w:tc>
        <w:tc>
          <w:tcPr>
            <w:tcW w:w="1411" w:type="dxa"/>
            <w:shd w:val="clear" w:color="auto" w:fill="F1F1F1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2" w:type="dxa"/>
            <w:shd w:val="clear" w:color="auto" w:fill="F1F1F1"/>
          </w:tcPr>
          <w:p w:rsidR="00EE7E01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EE7E01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E7E01" w:rsidTr="00EE7E01">
        <w:trPr>
          <w:trHeight w:val="294"/>
        </w:trPr>
        <w:tc>
          <w:tcPr>
            <w:tcW w:w="1239" w:type="dxa"/>
            <w:shd w:val="clear" w:color="auto" w:fill="EBF0F8"/>
          </w:tcPr>
          <w:p w:rsidR="00EE7E01" w:rsidRPr="00B03694" w:rsidRDefault="00EE7E01" w:rsidP="00E958C0">
            <w:pPr>
              <w:jc w:val="center"/>
            </w:pPr>
            <w:r>
              <w:t>W04</w:t>
            </w:r>
          </w:p>
        </w:tc>
        <w:tc>
          <w:tcPr>
            <w:tcW w:w="1411" w:type="dxa"/>
            <w:shd w:val="clear" w:color="auto" w:fill="F1F1F1"/>
          </w:tcPr>
          <w:p w:rsidR="00EE7E01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2" w:type="dxa"/>
            <w:shd w:val="clear" w:color="auto" w:fill="F1F1F1"/>
          </w:tcPr>
          <w:p w:rsidR="00EE7E01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EE7E01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E7E01" w:rsidTr="00EE7E01">
        <w:trPr>
          <w:trHeight w:val="294"/>
        </w:trPr>
        <w:tc>
          <w:tcPr>
            <w:tcW w:w="1239" w:type="dxa"/>
            <w:shd w:val="clear" w:color="auto" w:fill="EBF0F8"/>
          </w:tcPr>
          <w:p w:rsidR="00EE7E01" w:rsidRPr="00B03694" w:rsidRDefault="00EE7E01" w:rsidP="00E958C0">
            <w:pPr>
              <w:jc w:val="center"/>
            </w:pPr>
            <w:r w:rsidRPr="00B03694">
              <w:t>U01</w:t>
            </w:r>
          </w:p>
        </w:tc>
        <w:tc>
          <w:tcPr>
            <w:tcW w:w="1411" w:type="dxa"/>
            <w:shd w:val="clear" w:color="auto" w:fill="F1F1F1"/>
          </w:tcPr>
          <w:p w:rsidR="00EE7E01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2" w:type="dxa"/>
            <w:shd w:val="clear" w:color="auto" w:fill="F1F1F1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8" w:type="dxa"/>
          </w:tcPr>
          <w:p w:rsidR="00EE7E01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EE7E01" w:rsidTr="00EE7E01">
        <w:trPr>
          <w:trHeight w:val="294"/>
        </w:trPr>
        <w:tc>
          <w:tcPr>
            <w:tcW w:w="1239" w:type="dxa"/>
            <w:shd w:val="clear" w:color="auto" w:fill="EBF0F8"/>
          </w:tcPr>
          <w:p w:rsidR="00EE7E01" w:rsidRPr="00B03694" w:rsidRDefault="00EE7E01" w:rsidP="00E958C0">
            <w:pPr>
              <w:jc w:val="center"/>
            </w:pPr>
            <w:r w:rsidRPr="00B03694">
              <w:t>U02</w:t>
            </w:r>
          </w:p>
        </w:tc>
        <w:tc>
          <w:tcPr>
            <w:tcW w:w="1411" w:type="dxa"/>
            <w:shd w:val="clear" w:color="auto" w:fill="F1F1F1"/>
          </w:tcPr>
          <w:p w:rsidR="00EE7E01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2" w:type="dxa"/>
            <w:shd w:val="clear" w:color="auto" w:fill="F1F1F1"/>
          </w:tcPr>
          <w:p w:rsidR="00EE7E01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EE7E01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8" w:type="dxa"/>
          </w:tcPr>
          <w:p w:rsidR="00EE7E01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EE7E01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EE7E01" w:rsidTr="00EE7E01">
        <w:trPr>
          <w:trHeight w:val="294"/>
        </w:trPr>
        <w:tc>
          <w:tcPr>
            <w:tcW w:w="1239" w:type="dxa"/>
            <w:shd w:val="clear" w:color="auto" w:fill="EBF0F8"/>
          </w:tcPr>
          <w:p w:rsidR="00EE7E01" w:rsidRPr="00B03694" w:rsidRDefault="00EE7E01" w:rsidP="00E958C0">
            <w:pPr>
              <w:jc w:val="center"/>
            </w:pPr>
            <w:r w:rsidRPr="00B03694">
              <w:t>U03</w:t>
            </w:r>
          </w:p>
        </w:tc>
        <w:tc>
          <w:tcPr>
            <w:tcW w:w="1411" w:type="dxa"/>
            <w:shd w:val="clear" w:color="auto" w:fill="F1F1F1"/>
          </w:tcPr>
          <w:p w:rsidR="00EE7E01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2" w:type="dxa"/>
            <w:shd w:val="clear" w:color="auto" w:fill="F1F1F1"/>
          </w:tcPr>
          <w:p w:rsidR="00EE7E01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EE7E01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8" w:type="dxa"/>
          </w:tcPr>
          <w:p w:rsidR="00EE7E01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EE7E01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EE7E01" w:rsidTr="00EE7E01">
        <w:trPr>
          <w:trHeight w:val="294"/>
        </w:trPr>
        <w:tc>
          <w:tcPr>
            <w:tcW w:w="1239" w:type="dxa"/>
            <w:shd w:val="clear" w:color="auto" w:fill="EBF0F8"/>
          </w:tcPr>
          <w:p w:rsidR="00EE7E01" w:rsidRDefault="00EE7E01" w:rsidP="00E958C0">
            <w:pPr>
              <w:jc w:val="center"/>
            </w:pPr>
            <w:r w:rsidRPr="00B03694">
              <w:t>K01</w:t>
            </w:r>
          </w:p>
        </w:tc>
        <w:tc>
          <w:tcPr>
            <w:tcW w:w="1411" w:type="dxa"/>
            <w:shd w:val="clear" w:color="auto" w:fill="F1F1F1"/>
          </w:tcPr>
          <w:p w:rsidR="00EE7E01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2" w:type="dxa"/>
            <w:shd w:val="clear" w:color="auto" w:fill="F1F1F1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EE7E01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EE7E01" w:rsidTr="00EE7E01">
        <w:trPr>
          <w:trHeight w:val="294"/>
        </w:trPr>
        <w:tc>
          <w:tcPr>
            <w:tcW w:w="1239" w:type="dxa"/>
            <w:shd w:val="clear" w:color="auto" w:fill="EBF0F8"/>
          </w:tcPr>
          <w:p w:rsidR="00EE7E01" w:rsidRPr="00B03694" w:rsidRDefault="00EE7E01" w:rsidP="00E958C0">
            <w:pPr>
              <w:jc w:val="center"/>
            </w:pPr>
            <w:r>
              <w:t>K02</w:t>
            </w:r>
          </w:p>
        </w:tc>
        <w:tc>
          <w:tcPr>
            <w:tcW w:w="1411" w:type="dxa"/>
            <w:shd w:val="clear" w:color="auto" w:fill="F1F1F1"/>
          </w:tcPr>
          <w:p w:rsidR="00EE7E01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2" w:type="dxa"/>
            <w:shd w:val="clear" w:color="auto" w:fill="F1F1F1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EE7E01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EE7E01" w:rsidTr="00EE7E01">
        <w:trPr>
          <w:trHeight w:val="294"/>
        </w:trPr>
        <w:tc>
          <w:tcPr>
            <w:tcW w:w="1239" w:type="dxa"/>
            <w:shd w:val="clear" w:color="auto" w:fill="EBF0F8"/>
          </w:tcPr>
          <w:p w:rsidR="00EE7E01" w:rsidRPr="00B03694" w:rsidRDefault="00EE7E01" w:rsidP="00E958C0">
            <w:pPr>
              <w:jc w:val="center"/>
            </w:pPr>
            <w:r>
              <w:t>K03</w:t>
            </w:r>
          </w:p>
        </w:tc>
        <w:tc>
          <w:tcPr>
            <w:tcW w:w="1411" w:type="dxa"/>
            <w:shd w:val="clear" w:color="auto" w:fill="F1F1F1"/>
          </w:tcPr>
          <w:p w:rsidR="00EE7E01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2" w:type="dxa"/>
            <w:shd w:val="clear" w:color="auto" w:fill="F1F1F1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EE7E01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EE7E01" w:rsidRPr="00746877" w:rsidRDefault="00EE7E01" w:rsidP="00EE7E0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4D1092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E958C0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E958C0">
              <w:rPr>
                <w:b/>
                <w:sz w:val="21"/>
                <w:szCs w:val="21"/>
              </w:rPr>
              <w:t>Kryterium</w:t>
            </w:r>
            <w:r w:rsidRPr="00E958C0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E958C0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726C61">
        <w:trPr>
          <w:trHeight w:val="294"/>
        </w:trPr>
        <w:tc>
          <w:tcPr>
            <w:tcW w:w="963" w:type="dxa"/>
          </w:tcPr>
          <w:p w:rsidR="00726C61" w:rsidRDefault="00726C61" w:rsidP="00726C61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726C61" w:rsidRPr="002010C5" w:rsidRDefault="00726C61" w:rsidP="00726C61">
            <w:pPr>
              <w:rPr>
                <w:sz w:val="21"/>
                <w:szCs w:val="21"/>
              </w:rPr>
            </w:pPr>
            <w:r w:rsidRPr="002010C5">
              <w:rPr>
                <w:sz w:val="21"/>
                <w:szCs w:val="21"/>
              </w:rPr>
              <w:t xml:space="preserve">Zaliczył kolokwium na poziomie 61% do 68% maksymalnej liczby punktów możliwych do zdobycia. </w:t>
            </w:r>
          </w:p>
        </w:tc>
      </w:tr>
      <w:tr w:rsidR="00726C61">
        <w:trPr>
          <w:trHeight w:val="294"/>
        </w:trPr>
        <w:tc>
          <w:tcPr>
            <w:tcW w:w="963" w:type="dxa"/>
          </w:tcPr>
          <w:p w:rsidR="00726C61" w:rsidRDefault="00726C61" w:rsidP="00726C61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726C61" w:rsidRPr="002010C5" w:rsidRDefault="00726C61" w:rsidP="00726C61">
            <w:pPr>
              <w:rPr>
                <w:sz w:val="21"/>
                <w:szCs w:val="21"/>
              </w:rPr>
            </w:pPr>
            <w:r w:rsidRPr="002010C5">
              <w:rPr>
                <w:sz w:val="21"/>
                <w:szCs w:val="21"/>
              </w:rPr>
              <w:t>Zaliczył kolokwium na poziomie 69% do 76% maksymalnej liczby punktów możliwych do zdobycia.</w:t>
            </w:r>
          </w:p>
        </w:tc>
      </w:tr>
      <w:tr w:rsidR="00726C61">
        <w:trPr>
          <w:trHeight w:val="294"/>
        </w:trPr>
        <w:tc>
          <w:tcPr>
            <w:tcW w:w="963" w:type="dxa"/>
          </w:tcPr>
          <w:p w:rsidR="00726C61" w:rsidRDefault="00726C61" w:rsidP="00726C61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726C61" w:rsidRPr="002010C5" w:rsidRDefault="00726C61" w:rsidP="00726C61">
            <w:pPr>
              <w:rPr>
                <w:sz w:val="21"/>
                <w:szCs w:val="21"/>
              </w:rPr>
            </w:pPr>
            <w:r w:rsidRPr="002010C5">
              <w:rPr>
                <w:sz w:val="21"/>
                <w:szCs w:val="21"/>
              </w:rPr>
              <w:t>Zaliczył kolokwium na poziomie 77% do 84% maksymalnej liczby punktów możliwych do zdobycia.</w:t>
            </w:r>
          </w:p>
        </w:tc>
      </w:tr>
      <w:tr w:rsidR="00726C61">
        <w:trPr>
          <w:trHeight w:val="294"/>
        </w:trPr>
        <w:tc>
          <w:tcPr>
            <w:tcW w:w="963" w:type="dxa"/>
          </w:tcPr>
          <w:p w:rsidR="00726C61" w:rsidRDefault="00726C61" w:rsidP="00726C61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726C61" w:rsidRPr="002010C5" w:rsidRDefault="00726C61" w:rsidP="00726C61">
            <w:pPr>
              <w:rPr>
                <w:sz w:val="21"/>
                <w:szCs w:val="21"/>
              </w:rPr>
            </w:pPr>
            <w:r w:rsidRPr="002010C5">
              <w:rPr>
                <w:sz w:val="21"/>
                <w:szCs w:val="21"/>
              </w:rPr>
              <w:t>Zaliczył kolokwium na poziomie 85% do 92% maksymalnej liczby punktów możliwych do zdobycia.</w:t>
            </w:r>
          </w:p>
        </w:tc>
      </w:tr>
      <w:tr w:rsidR="00726C61" w:rsidTr="00726C61">
        <w:trPr>
          <w:trHeight w:val="353"/>
        </w:trPr>
        <w:tc>
          <w:tcPr>
            <w:tcW w:w="963" w:type="dxa"/>
          </w:tcPr>
          <w:p w:rsidR="00726C61" w:rsidRDefault="00726C61" w:rsidP="00726C61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726C61" w:rsidRPr="002010C5" w:rsidRDefault="00726C61" w:rsidP="00726C61">
            <w:pPr>
              <w:rPr>
                <w:sz w:val="21"/>
                <w:szCs w:val="21"/>
              </w:rPr>
            </w:pPr>
            <w:r w:rsidRPr="002010C5">
              <w:rPr>
                <w:sz w:val="21"/>
                <w:szCs w:val="21"/>
              </w:rPr>
              <w:t>Zaliczył kolokwium na poziomie 93% do 100% maksymalnej liczby punktów możliwych do zdobycia.</w:t>
            </w:r>
          </w:p>
        </w:tc>
      </w:tr>
    </w:tbl>
    <w:p w:rsidR="00E80E40" w:rsidRDefault="00E80E40" w:rsidP="00E80E40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E80E40" w:rsidRDefault="00E80E40" w:rsidP="004D1092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E80E40" w:rsidTr="00B2451A">
        <w:trPr>
          <w:trHeight w:val="294"/>
        </w:trPr>
        <w:tc>
          <w:tcPr>
            <w:tcW w:w="963" w:type="dxa"/>
          </w:tcPr>
          <w:p w:rsidR="00E80E40" w:rsidRDefault="00E80E40" w:rsidP="00B2451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E80E40" w:rsidRPr="00814287" w:rsidRDefault="00E80E40" w:rsidP="00B2451A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814287">
              <w:rPr>
                <w:b/>
                <w:sz w:val="21"/>
                <w:szCs w:val="21"/>
              </w:rPr>
              <w:t>Kryterium</w:t>
            </w:r>
            <w:r w:rsidRPr="00814287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814287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E958C0" w:rsidTr="00814287">
        <w:trPr>
          <w:trHeight w:val="560"/>
        </w:trPr>
        <w:tc>
          <w:tcPr>
            <w:tcW w:w="963" w:type="dxa"/>
          </w:tcPr>
          <w:p w:rsidR="00E958C0" w:rsidRDefault="00E958C0" w:rsidP="005740B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vMerge w:val="restart"/>
          </w:tcPr>
          <w:p w:rsidR="00E958C0" w:rsidRPr="002010C5" w:rsidRDefault="00E958C0" w:rsidP="00E958C0">
            <w:pPr>
              <w:rPr>
                <w:sz w:val="21"/>
                <w:szCs w:val="21"/>
              </w:rPr>
            </w:pPr>
            <w:r w:rsidRPr="002010C5">
              <w:rPr>
                <w:sz w:val="21"/>
                <w:szCs w:val="21"/>
              </w:rPr>
              <w:t>Podstawą zaliczenia ćwiczeń jest wykonanie kompletu prac pisemnych (zadania problemowe z zakresu  zarządzania placówką medyczną). Końcowa ocena zależy od średniej arytmetycznej ocen uzyskanych na poszczególnych zajęciach.</w:t>
            </w:r>
          </w:p>
          <w:p w:rsidR="00E958C0" w:rsidRPr="00D97C20" w:rsidRDefault="00E958C0" w:rsidP="00E958C0">
            <w:pPr>
              <w:rPr>
                <w:szCs w:val="21"/>
              </w:rPr>
            </w:pPr>
            <w:r w:rsidRPr="002010C5">
              <w:rPr>
                <w:sz w:val="21"/>
                <w:szCs w:val="21"/>
              </w:rPr>
              <w:t>Punktacja uwzględnia procentowy udział wykonanych poleceń w całości zadania. 3,0  (61%-68%); 3,5 (69%-76%); 4,0 (77%-84%);4,5(85%-95%); 5,0(93%-100%).</w:t>
            </w:r>
          </w:p>
        </w:tc>
      </w:tr>
      <w:tr w:rsidR="00E958C0" w:rsidTr="00B2451A">
        <w:trPr>
          <w:trHeight w:val="294"/>
        </w:trPr>
        <w:tc>
          <w:tcPr>
            <w:tcW w:w="963" w:type="dxa"/>
          </w:tcPr>
          <w:p w:rsidR="00E958C0" w:rsidRDefault="00E958C0" w:rsidP="005740BA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vMerge/>
          </w:tcPr>
          <w:p w:rsidR="00E958C0" w:rsidRPr="00814287" w:rsidRDefault="00E958C0" w:rsidP="005740BA">
            <w:pPr>
              <w:rPr>
                <w:sz w:val="21"/>
                <w:szCs w:val="21"/>
              </w:rPr>
            </w:pPr>
          </w:p>
        </w:tc>
      </w:tr>
      <w:tr w:rsidR="00E958C0" w:rsidTr="00B2451A">
        <w:trPr>
          <w:trHeight w:val="294"/>
        </w:trPr>
        <w:tc>
          <w:tcPr>
            <w:tcW w:w="963" w:type="dxa"/>
          </w:tcPr>
          <w:p w:rsidR="00E958C0" w:rsidRDefault="00E958C0" w:rsidP="005740B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vMerge/>
          </w:tcPr>
          <w:p w:rsidR="00E958C0" w:rsidRPr="00814287" w:rsidRDefault="00E958C0" w:rsidP="00814287">
            <w:pPr>
              <w:rPr>
                <w:sz w:val="21"/>
                <w:szCs w:val="21"/>
              </w:rPr>
            </w:pPr>
          </w:p>
        </w:tc>
      </w:tr>
      <w:tr w:rsidR="00E958C0" w:rsidTr="00B2451A">
        <w:trPr>
          <w:trHeight w:val="294"/>
        </w:trPr>
        <w:tc>
          <w:tcPr>
            <w:tcW w:w="963" w:type="dxa"/>
          </w:tcPr>
          <w:p w:rsidR="00E958C0" w:rsidRDefault="00E958C0" w:rsidP="005740BA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vMerge/>
          </w:tcPr>
          <w:p w:rsidR="00E958C0" w:rsidRPr="00814287" w:rsidRDefault="00E958C0" w:rsidP="005740BA">
            <w:pPr>
              <w:rPr>
                <w:sz w:val="21"/>
                <w:szCs w:val="21"/>
              </w:rPr>
            </w:pPr>
          </w:p>
        </w:tc>
      </w:tr>
      <w:tr w:rsidR="00E958C0" w:rsidTr="00B2451A">
        <w:trPr>
          <w:trHeight w:val="294"/>
        </w:trPr>
        <w:tc>
          <w:tcPr>
            <w:tcW w:w="963" w:type="dxa"/>
          </w:tcPr>
          <w:p w:rsidR="00E958C0" w:rsidRDefault="00E958C0" w:rsidP="005740B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vMerge/>
          </w:tcPr>
          <w:p w:rsidR="00E958C0" w:rsidRPr="00814287" w:rsidRDefault="00E958C0" w:rsidP="005740BA">
            <w:pPr>
              <w:rPr>
                <w:sz w:val="21"/>
                <w:szCs w:val="21"/>
              </w:rPr>
            </w:pPr>
          </w:p>
        </w:tc>
      </w:tr>
    </w:tbl>
    <w:p w:rsidR="00B4158E" w:rsidRDefault="00025CD3" w:rsidP="00AE7954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Bilans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punktów</w:t>
      </w:r>
      <w:r w:rsidR="00E310FB">
        <w:rPr>
          <w:b/>
          <w:spacing w:val="-3"/>
          <w:sz w:val="24"/>
        </w:rPr>
        <w:t xml:space="preserve"> </w:t>
      </w:r>
      <w:r w:rsidR="00E310FB">
        <w:rPr>
          <w:b/>
          <w:sz w:val="24"/>
        </w:rPr>
        <w:t>ECTS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z w:val="24"/>
        </w:rPr>
        <w:t>–</w:t>
      </w:r>
      <w:r w:rsidR="00E310FB">
        <w:rPr>
          <w:b/>
          <w:spacing w:val="-3"/>
          <w:sz w:val="24"/>
        </w:rPr>
        <w:t xml:space="preserve"> </w:t>
      </w:r>
      <w:r w:rsidR="00E310FB">
        <w:rPr>
          <w:b/>
          <w:sz w:val="24"/>
        </w:rPr>
        <w:t>nakład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z w:val="24"/>
        </w:rPr>
        <w:t>pracy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A0108E">
        <w:trPr>
          <w:trHeight w:val="590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A0108E" w:rsidRDefault="00A0108E" w:rsidP="00A0108E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E958C0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40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E958C0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40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A0108E" w:rsidRPr="00582748" w:rsidRDefault="00E958C0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25</w:t>
            </w:r>
          </w:p>
        </w:tc>
        <w:tc>
          <w:tcPr>
            <w:tcW w:w="2175" w:type="dxa"/>
          </w:tcPr>
          <w:p w:rsidR="00A0108E" w:rsidRPr="00582748" w:rsidRDefault="00E958C0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25</w:t>
            </w:r>
          </w:p>
        </w:tc>
      </w:tr>
      <w:tr w:rsidR="00E80E40">
        <w:trPr>
          <w:trHeight w:val="294"/>
        </w:trPr>
        <w:tc>
          <w:tcPr>
            <w:tcW w:w="5500" w:type="dxa"/>
          </w:tcPr>
          <w:p w:rsidR="00E80E40" w:rsidRDefault="00E80E40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173" w:type="dxa"/>
          </w:tcPr>
          <w:p w:rsidR="00E80E40" w:rsidRDefault="00814287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E80E40" w:rsidRDefault="00814287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5740BA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A0108E">
        <w:trPr>
          <w:trHeight w:val="590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A0108E" w:rsidRDefault="00A0108E" w:rsidP="00A0108E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E958C0" w:rsidP="00E9020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35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E958C0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35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73" w:type="dxa"/>
          </w:tcPr>
          <w:p w:rsidR="00A0108E" w:rsidRPr="00582748" w:rsidRDefault="002010C5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A0108E" w:rsidRPr="00582748" w:rsidRDefault="00E958C0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E80E40">
        <w:trPr>
          <w:trHeight w:val="294"/>
        </w:trPr>
        <w:tc>
          <w:tcPr>
            <w:tcW w:w="5500" w:type="dxa"/>
          </w:tcPr>
          <w:p w:rsidR="00E80E40" w:rsidRDefault="00E80E40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2173" w:type="dxa"/>
          </w:tcPr>
          <w:p w:rsidR="00E80E40" w:rsidRDefault="00814287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E80E40" w:rsidRDefault="00814287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E958C0">
        <w:trPr>
          <w:trHeight w:val="294"/>
        </w:trPr>
        <w:tc>
          <w:tcPr>
            <w:tcW w:w="5500" w:type="dxa"/>
          </w:tcPr>
          <w:p w:rsidR="00E958C0" w:rsidRDefault="00E958C0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kolokwium</w:t>
            </w:r>
          </w:p>
        </w:tc>
        <w:tc>
          <w:tcPr>
            <w:tcW w:w="2173" w:type="dxa"/>
          </w:tcPr>
          <w:p w:rsidR="00E958C0" w:rsidRDefault="00E958C0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E958C0" w:rsidRDefault="00E958C0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E958C0">
        <w:trPr>
          <w:trHeight w:val="294"/>
        </w:trPr>
        <w:tc>
          <w:tcPr>
            <w:tcW w:w="5500" w:type="dxa"/>
          </w:tcPr>
          <w:p w:rsidR="00E958C0" w:rsidRDefault="00E958C0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Zebranie materiałów do projektu</w:t>
            </w:r>
          </w:p>
        </w:tc>
        <w:tc>
          <w:tcPr>
            <w:tcW w:w="2173" w:type="dxa"/>
          </w:tcPr>
          <w:p w:rsidR="00E958C0" w:rsidRDefault="00E958C0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E958C0" w:rsidRDefault="00E958C0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A0108E">
        <w:trPr>
          <w:trHeight w:val="294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E958C0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75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E958C0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75</w:t>
            </w:r>
          </w:p>
        </w:tc>
      </w:tr>
      <w:tr w:rsidR="00A0108E">
        <w:trPr>
          <w:trHeight w:val="294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E958C0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E958C0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</w:p>
        </w:tc>
      </w:tr>
    </w:tbl>
    <w:p w:rsidR="004D1092" w:rsidRDefault="004D1092" w:rsidP="004D1092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>
        <w:rPr>
          <w:b/>
          <w:sz w:val="24"/>
        </w:rPr>
        <w:t>Przyjmuję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realizacji</w:t>
      </w:r>
      <w:r>
        <w:rPr>
          <w:b/>
          <w:spacing w:val="-4"/>
          <w:sz w:val="24"/>
        </w:rPr>
        <w:t xml:space="preserve"> </w:t>
      </w:r>
      <w:r>
        <w:rPr>
          <w:sz w:val="20"/>
        </w:rPr>
        <w:t>(data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czytelne</w:t>
      </w:r>
      <w:r>
        <w:rPr>
          <w:spacing w:val="-7"/>
          <w:sz w:val="20"/>
        </w:rPr>
        <w:t xml:space="preserve"> </w:t>
      </w:r>
      <w:r>
        <w:rPr>
          <w:sz w:val="20"/>
        </w:rPr>
        <w:t>podpisy</w:t>
      </w:r>
      <w:r>
        <w:rPr>
          <w:spacing w:val="-6"/>
          <w:sz w:val="20"/>
        </w:rPr>
        <w:t xml:space="preserve"> </w:t>
      </w:r>
      <w:r>
        <w:rPr>
          <w:sz w:val="20"/>
        </w:rPr>
        <w:t>osób</w:t>
      </w:r>
      <w:r>
        <w:rPr>
          <w:spacing w:val="-6"/>
          <w:sz w:val="20"/>
        </w:rPr>
        <w:t xml:space="preserve"> </w:t>
      </w:r>
      <w:r>
        <w:rPr>
          <w:sz w:val="20"/>
        </w:rPr>
        <w:t>prowadzących</w:t>
      </w:r>
      <w:r>
        <w:rPr>
          <w:spacing w:val="-1"/>
          <w:sz w:val="20"/>
        </w:rPr>
        <w:t xml:space="preserve"> </w:t>
      </w:r>
      <w:r>
        <w:rPr>
          <w:sz w:val="20"/>
        </w:rPr>
        <w:t>przedmiot</w:t>
      </w:r>
      <w:r>
        <w:rPr>
          <w:spacing w:val="-4"/>
          <w:sz w:val="20"/>
        </w:rPr>
        <w:t xml:space="preserve"> </w:t>
      </w:r>
      <w:r>
        <w:rPr>
          <w:sz w:val="20"/>
        </w:rPr>
        <w:t>(zajęcia)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danym</w:t>
      </w:r>
      <w:r>
        <w:rPr>
          <w:spacing w:val="-7"/>
          <w:sz w:val="20"/>
        </w:rPr>
        <w:t xml:space="preserve"> </w:t>
      </w:r>
      <w:r>
        <w:rPr>
          <w:sz w:val="20"/>
        </w:rPr>
        <w:t>roku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akademickim) </w:t>
      </w:r>
      <w:r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4D1092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F66D9"/>
    <w:multiLevelType w:val="hybridMultilevel"/>
    <w:tmpl w:val="1E4E1D4E"/>
    <w:lvl w:ilvl="0" w:tplc="522616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7453D69"/>
    <w:multiLevelType w:val="hybridMultilevel"/>
    <w:tmpl w:val="E9062156"/>
    <w:lvl w:ilvl="0" w:tplc="2ABEFDF0">
      <w:start w:val="1"/>
      <w:numFmt w:val="bullet"/>
      <w:lvlText w:val=""/>
      <w:lvlJc w:val="center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FE5CF2"/>
    <w:multiLevelType w:val="hybridMultilevel"/>
    <w:tmpl w:val="B7863284"/>
    <w:lvl w:ilvl="0" w:tplc="647080F2">
      <w:start w:val="1"/>
      <w:numFmt w:val="decimal"/>
      <w:lvlText w:val="%1."/>
      <w:lvlJc w:val="center"/>
      <w:pPr>
        <w:ind w:left="720" w:hanging="360"/>
      </w:pPr>
      <w:rPr>
        <w:rFonts w:asciiTheme="minorHAnsi" w:eastAsia="Calibr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2767F9"/>
    <w:multiLevelType w:val="multilevel"/>
    <w:tmpl w:val="0388C988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color w:val="000000" w:themeColor="text1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25CD3"/>
    <w:rsid w:val="00196D2A"/>
    <w:rsid w:val="001B71C6"/>
    <w:rsid w:val="001F5E56"/>
    <w:rsid w:val="002010C5"/>
    <w:rsid w:val="002756E4"/>
    <w:rsid w:val="002B1304"/>
    <w:rsid w:val="00304BDA"/>
    <w:rsid w:val="00321EE0"/>
    <w:rsid w:val="00327BC5"/>
    <w:rsid w:val="00345804"/>
    <w:rsid w:val="003E2C7C"/>
    <w:rsid w:val="00473B55"/>
    <w:rsid w:val="004D1092"/>
    <w:rsid w:val="005740BA"/>
    <w:rsid w:val="00582748"/>
    <w:rsid w:val="00681E0C"/>
    <w:rsid w:val="006B3260"/>
    <w:rsid w:val="00726C61"/>
    <w:rsid w:val="007416FC"/>
    <w:rsid w:val="00746877"/>
    <w:rsid w:val="0075114D"/>
    <w:rsid w:val="0078056B"/>
    <w:rsid w:val="00814287"/>
    <w:rsid w:val="00967ED6"/>
    <w:rsid w:val="00A0108E"/>
    <w:rsid w:val="00A04052"/>
    <w:rsid w:val="00A537B8"/>
    <w:rsid w:val="00AA401C"/>
    <w:rsid w:val="00AE564A"/>
    <w:rsid w:val="00AE7954"/>
    <w:rsid w:val="00B4158E"/>
    <w:rsid w:val="00BA514A"/>
    <w:rsid w:val="00BC33C8"/>
    <w:rsid w:val="00C00C44"/>
    <w:rsid w:val="00C0100A"/>
    <w:rsid w:val="00D97C20"/>
    <w:rsid w:val="00E310FB"/>
    <w:rsid w:val="00E80E40"/>
    <w:rsid w:val="00E90203"/>
    <w:rsid w:val="00E958C0"/>
    <w:rsid w:val="00ED0AE5"/>
    <w:rsid w:val="00EE7E01"/>
    <w:rsid w:val="00FD11A3"/>
    <w:rsid w:val="00FF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EC425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740BA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6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4</Pages>
  <Words>1099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27</cp:revision>
  <dcterms:created xsi:type="dcterms:W3CDTF">2026-01-14T07:21:00Z</dcterms:created>
  <dcterms:modified xsi:type="dcterms:W3CDTF">2026-08-13T05:57:00Z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