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E664B" w14:textId="77777777" w:rsidR="00B4158E" w:rsidRDefault="00E310FB" w:rsidP="00FF59BA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14:paraId="7C694D6D" w14:textId="77777777"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E245C7" w:rsidRPr="00E245C7">
        <w:rPr>
          <w:spacing w:val="-2"/>
        </w:rPr>
        <w:t>0919.4.ZP2.B/C.B</w:t>
      </w:r>
    </w:p>
    <w:p w14:paraId="6ECC371F" w14:textId="77777777"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E245C7" w:rsidRPr="00E245C7">
        <w:rPr>
          <w:spacing w:val="-2"/>
        </w:rPr>
        <w:t>Biostatystyka</w:t>
      </w:r>
    </w:p>
    <w:p w14:paraId="2B6B8917" w14:textId="77777777"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E245C7" w:rsidRPr="00E245C7">
        <w:t>Biostatistics</w:t>
      </w:r>
    </w:p>
    <w:p w14:paraId="5776EF53" w14:textId="77777777" w:rsidR="00B4158E" w:rsidRDefault="00E310FB" w:rsidP="00385981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 w14:paraId="426805ED" w14:textId="77777777">
        <w:trPr>
          <w:trHeight w:val="335"/>
        </w:trPr>
        <w:tc>
          <w:tcPr>
            <w:tcW w:w="4744" w:type="dxa"/>
          </w:tcPr>
          <w:p w14:paraId="08C8374B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03FE008E" w14:textId="77777777" w:rsidR="00BC33C8" w:rsidRPr="002B1304" w:rsidRDefault="00BC33C8" w:rsidP="00BC33C8">
            <w:pPr>
              <w:rPr>
                <w:sz w:val="21"/>
                <w:szCs w:val="21"/>
              </w:rPr>
            </w:pPr>
            <w:r w:rsidRPr="002B1304">
              <w:rPr>
                <w:sz w:val="21"/>
                <w:szCs w:val="21"/>
              </w:rPr>
              <w:t>Zdrowie Publiczne</w:t>
            </w:r>
          </w:p>
        </w:tc>
      </w:tr>
      <w:tr w:rsidR="00BC33C8" w14:paraId="6AC31050" w14:textId="77777777">
        <w:trPr>
          <w:trHeight w:val="294"/>
        </w:trPr>
        <w:tc>
          <w:tcPr>
            <w:tcW w:w="4744" w:type="dxa"/>
          </w:tcPr>
          <w:p w14:paraId="2BB833BC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54A57695" w14:textId="77777777" w:rsidR="00BC33C8" w:rsidRPr="002B1304" w:rsidRDefault="00BC33C8" w:rsidP="00BC33C8">
            <w:pPr>
              <w:rPr>
                <w:sz w:val="21"/>
                <w:szCs w:val="21"/>
              </w:rPr>
            </w:pPr>
            <w:r w:rsidRPr="002B1304">
              <w:rPr>
                <w:sz w:val="21"/>
                <w:szCs w:val="21"/>
              </w:rPr>
              <w:t>Stacjonarne</w:t>
            </w:r>
            <w:r w:rsidR="00746877" w:rsidRPr="002B1304">
              <w:rPr>
                <w:sz w:val="21"/>
                <w:szCs w:val="21"/>
              </w:rPr>
              <w:t>/ Niestacjonarne</w:t>
            </w:r>
          </w:p>
        </w:tc>
      </w:tr>
      <w:tr w:rsidR="00BC33C8" w14:paraId="0A086335" w14:textId="77777777">
        <w:trPr>
          <w:trHeight w:val="294"/>
        </w:trPr>
        <w:tc>
          <w:tcPr>
            <w:tcW w:w="4744" w:type="dxa"/>
          </w:tcPr>
          <w:p w14:paraId="5855B343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6ACB0840" w14:textId="77777777" w:rsidR="00BC33C8" w:rsidRPr="002B1304" w:rsidRDefault="00BC33C8" w:rsidP="00746877">
            <w:pPr>
              <w:rPr>
                <w:sz w:val="21"/>
                <w:szCs w:val="21"/>
              </w:rPr>
            </w:pPr>
            <w:r w:rsidRPr="002B130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14:paraId="29B1105B" w14:textId="77777777">
        <w:trPr>
          <w:trHeight w:val="295"/>
        </w:trPr>
        <w:tc>
          <w:tcPr>
            <w:tcW w:w="4744" w:type="dxa"/>
          </w:tcPr>
          <w:p w14:paraId="7ED2A7B7" w14:textId="77777777"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14:paraId="727911E9" w14:textId="77777777" w:rsidR="00BC33C8" w:rsidRPr="002B1304" w:rsidRDefault="00BC33C8" w:rsidP="00BC33C8">
            <w:pPr>
              <w:rPr>
                <w:sz w:val="21"/>
                <w:szCs w:val="21"/>
              </w:rPr>
            </w:pPr>
            <w:r w:rsidRPr="002B1304">
              <w:rPr>
                <w:sz w:val="21"/>
                <w:szCs w:val="21"/>
              </w:rPr>
              <w:t>Ogólnoakademicki</w:t>
            </w:r>
          </w:p>
        </w:tc>
      </w:tr>
      <w:tr w:rsidR="002B1304" w14:paraId="79965073" w14:textId="77777777">
        <w:trPr>
          <w:trHeight w:val="294"/>
        </w:trPr>
        <w:tc>
          <w:tcPr>
            <w:tcW w:w="4744" w:type="dxa"/>
          </w:tcPr>
          <w:p w14:paraId="08CD3E84" w14:textId="77777777" w:rsidR="002B1304" w:rsidRDefault="002B1304" w:rsidP="002B130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14:paraId="44E3FE0F" w14:textId="77777777" w:rsidR="002B1304" w:rsidRPr="002B1304" w:rsidRDefault="002B1304" w:rsidP="002B1304">
            <w:pPr>
              <w:rPr>
                <w:sz w:val="21"/>
                <w:szCs w:val="21"/>
              </w:rPr>
            </w:pPr>
            <w:r w:rsidRPr="002B1304">
              <w:rPr>
                <w:sz w:val="21"/>
                <w:szCs w:val="21"/>
              </w:rPr>
              <w:t>dr hab. Paweł Tambor</w:t>
            </w:r>
            <w:r w:rsidR="00385981">
              <w:rPr>
                <w:sz w:val="21"/>
                <w:szCs w:val="21"/>
              </w:rPr>
              <w:t>, prof. UJK</w:t>
            </w:r>
          </w:p>
        </w:tc>
      </w:tr>
      <w:tr w:rsidR="002B1304" w14:paraId="2586DFE6" w14:textId="77777777">
        <w:trPr>
          <w:trHeight w:val="294"/>
        </w:trPr>
        <w:tc>
          <w:tcPr>
            <w:tcW w:w="4744" w:type="dxa"/>
          </w:tcPr>
          <w:p w14:paraId="1699452A" w14:textId="77777777" w:rsidR="002B1304" w:rsidRDefault="002B1304" w:rsidP="002B130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14:paraId="10FF19A1" w14:textId="77777777" w:rsidR="002B1304" w:rsidRPr="002B1304" w:rsidRDefault="002B1304" w:rsidP="002B1304">
            <w:pPr>
              <w:rPr>
                <w:sz w:val="21"/>
                <w:szCs w:val="21"/>
              </w:rPr>
            </w:pPr>
            <w:r w:rsidRPr="002B1304">
              <w:rPr>
                <w:sz w:val="21"/>
                <w:szCs w:val="21"/>
              </w:rPr>
              <w:t>pawel.tambor@ujk.edu.pl</w:t>
            </w:r>
          </w:p>
        </w:tc>
      </w:tr>
    </w:tbl>
    <w:p w14:paraId="42484D0D" w14:textId="77777777" w:rsidR="00B4158E" w:rsidRDefault="00E310FB" w:rsidP="00385981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 w14:paraId="2B8E15B4" w14:textId="77777777">
        <w:trPr>
          <w:trHeight w:val="294"/>
        </w:trPr>
        <w:tc>
          <w:tcPr>
            <w:tcW w:w="3469" w:type="dxa"/>
          </w:tcPr>
          <w:p w14:paraId="6AC0C509" w14:textId="77777777"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14:paraId="0053D7E5" w14:textId="163E8FB4" w:rsidR="00AA401C" w:rsidRPr="00345804" w:rsidRDefault="00F934D6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</w:t>
            </w:r>
            <w:r w:rsidR="00AA401C" w:rsidRPr="00345804">
              <w:rPr>
                <w:sz w:val="21"/>
                <w:szCs w:val="21"/>
              </w:rPr>
              <w:t>olski</w:t>
            </w:r>
            <w:r>
              <w:rPr>
                <w:sz w:val="21"/>
                <w:szCs w:val="21"/>
              </w:rPr>
              <w:t>, angielski (wykład w II semestrze – 5 godzin)</w:t>
            </w:r>
          </w:p>
        </w:tc>
      </w:tr>
      <w:tr w:rsidR="00AA401C" w14:paraId="2224AE25" w14:textId="77777777">
        <w:trPr>
          <w:trHeight w:val="294"/>
        </w:trPr>
        <w:tc>
          <w:tcPr>
            <w:tcW w:w="3469" w:type="dxa"/>
          </w:tcPr>
          <w:p w14:paraId="04E36600" w14:textId="77777777"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14:paraId="22CCB411" w14:textId="4B1A3652" w:rsidR="00AA401C" w:rsidRPr="00345804" w:rsidRDefault="00F934D6" w:rsidP="00AA401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2B1304" w:rsidRPr="002B1304">
              <w:rPr>
                <w:sz w:val="21"/>
                <w:szCs w:val="21"/>
              </w:rPr>
              <w:t>odstawowe informacje z matematyki i informatyki n</w:t>
            </w:r>
            <w:r w:rsidR="002B1304">
              <w:rPr>
                <w:sz w:val="21"/>
                <w:szCs w:val="21"/>
              </w:rPr>
              <w:t>a poziomie klas szkoły średniej</w:t>
            </w:r>
          </w:p>
        </w:tc>
      </w:tr>
    </w:tbl>
    <w:p w14:paraId="74397D3B" w14:textId="77777777" w:rsidR="00B4158E" w:rsidRDefault="00E310FB" w:rsidP="00385981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 w14:paraId="4E6EC291" w14:textId="77777777">
        <w:trPr>
          <w:trHeight w:val="590"/>
        </w:trPr>
        <w:tc>
          <w:tcPr>
            <w:tcW w:w="3467" w:type="dxa"/>
          </w:tcPr>
          <w:p w14:paraId="5C863EB0" w14:textId="77777777"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251FC253" w14:textId="77777777" w:rsidR="00AA401C" w:rsidRPr="00ED0AE5" w:rsidRDefault="00AE564A" w:rsidP="003458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</w:t>
            </w:r>
            <w:r w:rsidR="007B29B0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>, ćwiczenia</w:t>
            </w:r>
            <w:r w:rsidR="007B29B0">
              <w:rPr>
                <w:sz w:val="21"/>
                <w:szCs w:val="21"/>
              </w:rPr>
              <w:t xml:space="preserve"> (C)</w:t>
            </w:r>
            <w:r w:rsidR="00E769A8">
              <w:rPr>
                <w:sz w:val="21"/>
                <w:szCs w:val="21"/>
              </w:rPr>
              <w:t>. Obecność na wszystkich formach zajęć jest obowiązkowa.</w:t>
            </w:r>
          </w:p>
        </w:tc>
      </w:tr>
      <w:tr w:rsidR="00AA401C" w14:paraId="1B258BB6" w14:textId="77777777">
        <w:trPr>
          <w:trHeight w:val="294"/>
        </w:trPr>
        <w:tc>
          <w:tcPr>
            <w:tcW w:w="3467" w:type="dxa"/>
          </w:tcPr>
          <w:p w14:paraId="0A2B1B68" w14:textId="77777777"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32C71962" w14:textId="77777777" w:rsidR="00AA401C" w:rsidRPr="00ED0AE5" w:rsidRDefault="00AA401C" w:rsidP="00385981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 xml:space="preserve">Sale dydaktyczne </w:t>
            </w:r>
            <w:r w:rsidR="00385981">
              <w:rPr>
                <w:sz w:val="21"/>
                <w:szCs w:val="21"/>
              </w:rPr>
              <w:t>Uniwersytetu Jana Kochanowskiego</w:t>
            </w:r>
          </w:p>
        </w:tc>
      </w:tr>
      <w:tr w:rsidR="00B4158E" w14:paraId="6C4E491D" w14:textId="77777777">
        <w:trPr>
          <w:trHeight w:val="295"/>
        </w:trPr>
        <w:tc>
          <w:tcPr>
            <w:tcW w:w="3467" w:type="dxa"/>
          </w:tcPr>
          <w:p w14:paraId="0A6D870F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14:paraId="26E2F7EF" w14:textId="77777777" w:rsidR="00B4158E" w:rsidRPr="00ED0AE5" w:rsidRDefault="00304BDA" w:rsidP="006B326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  <w:r w:rsidR="002B1304">
              <w:rPr>
                <w:rFonts w:asciiTheme="minorHAnsi" w:hAnsiTheme="minorHAnsi" w:cstheme="minorHAnsi"/>
                <w:sz w:val="21"/>
                <w:szCs w:val="21"/>
              </w:rPr>
              <w:t>/ Egzamin</w:t>
            </w:r>
          </w:p>
        </w:tc>
      </w:tr>
      <w:tr w:rsidR="00B4158E" w14:paraId="226296CB" w14:textId="77777777">
        <w:trPr>
          <w:trHeight w:val="294"/>
        </w:trPr>
        <w:tc>
          <w:tcPr>
            <w:tcW w:w="3467" w:type="dxa"/>
          </w:tcPr>
          <w:p w14:paraId="1257CDB5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14:paraId="043EF202" w14:textId="77777777" w:rsidR="00596348" w:rsidRDefault="002B1304" w:rsidP="001F754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2B1304">
              <w:rPr>
                <w:rFonts w:asciiTheme="minorHAnsi" w:hAnsiTheme="minorHAnsi" w:cstheme="minorHAnsi"/>
                <w:sz w:val="21"/>
                <w:szCs w:val="21"/>
              </w:rPr>
              <w:t>Wykład</w:t>
            </w:r>
            <w:r w:rsidR="001F754A">
              <w:rPr>
                <w:rFonts w:asciiTheme="minorHAnsi" w:hAnsiTheme="minorHAnsi" w:cstheme="minorHAnsi"/>
                <w:sz w:val="21"/>
                <w:szCs w:val="21"/>
              </w:rPr>
              <w:t>:</w:t>
            </w:r>
            <w:r w:rsidRPr="002B130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A46D4">
              <w:rPr>
                <w:rFonts w:asciiTheme="minorHAnsi" w:hAnsiTheme="minorHAnsi" w:cstheme="minorHAnsi"/>
                <w:sz w:val="21"/>
                <w:szCs w:val="21"/>
              </w:rPr>
              <w:t>wykład problemowy</w:t>
            </w:r>
            <w:r w:rsidR="001F754A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</w:p>
          <w:p w14:paraId="0DAF8A8A" w14:textId="0759347A" w:rsidR="00B4158E" w:rsidRPr="00ED0AE5" w:rsidRDefault="001F754A" w:rsidP="001F754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Ćwiczenia: </w:t>
            </w:r>
            <w:r w:rsidR="003A46D4">
              <w:rPr>
                <w:rFonts w:asciiTheme="minorHAnsi" w:hAnsiTheme="minorHAnsi" w:cstheme="minorHAnsi"/>
                <w:sz w:val="21"/>
                <w:szCs w:val="21"/>
              </w:rPr>
              <w:t xml:space="preserve">uczenie wspomagane komputerem, </w:t>
            </w:r>
            <w:r w:rsidR="005A7100">
              <w:rPr>
                <w:rFonts w:asciiTheme="minorHAnsi" w:hAnsiTheme="minorHAnsi" w:cstheme="minorHAnsi"/>
                <w:sz w:val="21"/>
                <w:szCs w:val="21"/>
              </w:rPr>
              <w:t>metoda badawcza, pokaz z objaśnieniem.</w:t>
            </w:r>
          </w:p>
        </w:tc>
      </w:tr>
      <w:tr w:rsidR="00B4158E" w14:paraId="0181447B" w14:textId="77777777">
        <w:trPr>
          <w:trHeight w:val="294"/>
        </w:trPr>
        <w:tc>
          <w:tcPr>
            <w:tcW w:w="3467" w:type="dxa"/>
          </w:tcPr>
          <w:p w14:paraId="3B3FA83D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14:paraId="1425F25F" w14:textId="497D07F0" w:rsidR="003A64A7" w:rsidRPr="003A46D4" w:rsidRDefault="003A64A7" w:rsidP="003A64A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A46D4">
              <w:rPr>
                <w:rFonts w:asciiTheme="minorHAnsi" w:hAnsiTheme="minorHAnsi" w:cstheme="minorHAnsi"/>
                <w:sz w:val="21"/>
                <w:szCs w:val="21"/>
              </w:rPr>
              <w:t xml:space="preserve">1. Rabiej M. </w:t>
            </w:r>
            <w:r w:rsidR="003A46D4" w:rsidRPr="003A46D4">
              <w:rPr>
                <w:rFonts w:asciiTheme="minorHAnsi" w:hAnsiTheme="minorHAnsi" w:cstheme="minorHAnsi"/>
                <w:sz w:val="21"/>
                <w:szCs w:val="21"/>
              </w:rPr>
              <w:t>Analizy statystyczne z programami Statistica  i Excel</w:t>
            </w:r>
            <w:r w:rsidRPr="003A46D4">
              <w:rPr>
                <w:rFonts w:asciiTheme="minorHAnsi" w:hAnsiTheme="minorHAnsi" w:cstheme="minorHAnsi"/>
                <w:sz w:val="21"/>
                <w:szCs w:val="21"/>
              </w:rPr>
              <w:t>. Wydawnictwo Helion, Gliwice, 201</w:t>
            </w:r>
            <w:r w:rsidR="003A46D4" w:rsidRPr="003A46D4"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Pr="003A46D4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03CC83B2" w14:textId="32BC685C" w:rsidR="003A46D4" w:rsidRPr="003A46D4" w:rsidRDefault="003A64A7" w:rsidP="003A46D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A46D4">
              <w:rPr>
                <w:rFonts w:asciiTheme="minorHAnsi" w:hAnsiTheme="minorHAnsi" w:cstheme="minorHAnsi"/>
                <w:sz w:val="21"/>
                <w:szCs w:val="21"/>
              </w:rPr>
              <w:t>2.</w:t>
            </w:r>
            <w:r w:rsidR="003A46D4" w:rsidRPr="003A46D4">
              <w:rPr>
                <w:rFonts w:asciiTheme="minorHAnsi" w:hAnsiTheme="minorHAnsi" w:cstheme="minorHAnsi"/>
                <w:sz w:val="21"/>
                <w:szCs w:val="21"/>
              </w:rPr>
              <w:t>Zalewska MJ, Niemiro W.</w:t>
            </w:r>
            <w:r w:rsidRPr="003A46D4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3A46D4" w:rsidRPr="003A46D4">
              <w:rPr>
                <w:rFonts w:asciiTheme="minorHAnsi" w:hAnsiTheme="minorHAnsi" w:cstheme="minorHAnsi"/>
                <w:sz w:val="21"/>
                <w:szCs w:val="21"/>
              </w:rPr>
              <w:t>Biostatystyka. Od podstaw do zaawansowanych metod. Wydawnictwo PZWL Warszawa 2022.</w:t>
            </w:r>
          </w:p>
          <w:p w14:paraId="580CE385" w14:textId="4D415697" w:rsidR="003A46D4" w:rsidRPr="003A46D4" w:rsidRDefault="003A46D4" w:rsidP="006B6C2C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Internetowy Podręcznik Statystyki </w:t>
            </w:r>
            <w:hyperlink r:id="rId5" w:history="1">
              <w:r w:rsidRPr="00480844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https://www.statsoft.pl/textbook/stathome.html</w:t>
              </w:r>
            </w:hyperlink>
          </w:p>
        </w:tc>
      </w:tr>
      <w:tr w:rsidR="00B4158E" w14:paraId="3E06A4AA" w14:textId="77777777">
        <w:trPr>
          <w:trHeight w:val="294"/>
        </w:trPr>
        <w:tc>
          <w:tcPr>
            <w:tcW w:w="3467" w:type="dxa"/>
          </w:tcPr>
          <w:p w14:paraId="572CCA05" w14:textId="77777777"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14:paraId="6C957DC3" w14:textId="5F9BBAE2" w:rsidR="00B4158E" w:rsidRPr="00ED0AE5" w:rsidRDefault="003A64A7" w:rsidP="003A64A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F934D6" w:rsidRPr="00F934D6">
              <w:rPr>
                <w:rFonts w:asciiTheme="minorHAnsi" w:hAnsiTheme="minorHAnsi" w:cstheme="minorHAnsi"/>
                <w:sz w:val="21"/>
                <w:szCs w:val="21"/>
              </w:rPr>
              <w:t>Kushwaha K.S., Pandey C.M. Biostatistics: Basic Concepts and Methodology. EBSCOhost; 2020.</w:t>
            </w:r>
          </w:p>
        </w:tc>
      </w:tr>
    </w:tbl>
    <w:p w14:paraId="1FE7ED4B" w14:textId="77777777"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1F87206D" w14:textId="77777777"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14:paraId="1DF3C8B2" w14:textId="77777777"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14:paraId="2C671900" w14:textId="444BFA91" w:rsidR="002B1304" w:rsidRDefault="00A04143" w:rsidP="00385981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pacing w:val="-5"/>
          <w:sz w:val="24"/>
        </w:rPr>
      </w:pPr>
      <w:r>
        <w:rPr>
          <w:b/>
          <w:spacing w:val="-5"/>
          <w:sz w:val="24"/>
        </w:rPr>
        <w:t>W</w:t>
      </w:r>
      <w:r w:rsidR="00E310FB" w:rsidRPr="002B1304">
        <w:rPr>
          <w:b/>
          <w:spacing w:val="-5"/>
          <w:sz w:val="24"/>
        </w:rPr>
        <w:t>1.</w:t>
      </w:r>
      <w:r w:rsidR="00BC33C8" w:rsidRPr="00BC33C8">
        <w:t xml:space="preserve"> </w:t>
      </w:r>
      <w:r w:rsidR="002B1304" w:rsidRPr="002B1304">
        <w:rPr>
          <w:spacing w:val="-5"/>
          <w:sz w:val="24"/>
        </w:rPr>
        <w:t>Zapoznanie z funkcjami opisującymi rozkłady zmiennych losowych skokowych i ciągłych ich własności i interpretacji praktycznej, z zasadami przygotowania badania statystycznego, przedstawienia jego wyników i ich interpretacji.</w:t>
      </w:r>
    </w:p>
    <w:p w14:paraId="0A36E1A8" w14:textId="77777777" w:rsidR="002B1304" w:rsidRPr="002B1304" w:rsidRDefault="002B1304" w:rsidP="002B1304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2B1304">
        <w:rPr>
          <w:b/>
          <w:color w:val="000000" w:themeColor="text1"/>
          <w:sz w:val="24"/>
        </w:rPr>
        <w:t>Ćwiczenia</w:t>
      </w:r>
    </w:p>
    <w:p w14:paraId="767B9689" w14:textId="0D8AE53F" w:rsidR="00BC33C8" w:rsidRDefault="00E310FB" w:rsidP="002B1304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1304">
        <w:rPr>
          <w:b/>
          <w:spacing w:val="-5"/>
          <w:sz w:val="24"/>
        </w:rPr>
        <w:t>C</w:t>
      </w:r>
      <w:r w:rsidR="00A04143">
        <w:rPr>
          <w:b/>
          <w:spacing w:val="-5"/>
          <w:sz w:val="24"/>
        </w:rPr>
        <w:t>1</w:t>
      </w:r>
      <w:r w:rsidRPr="002B1304">
        <w:rPr>
          <w:b/>
          <w:spacing w:val="-5"/>
          <w:sz w:val="24"/>
        </w:rPr>
        <w:t>.</w:t>
      </w:r>
      <w:r w:rsidR="00BC33C8" w:rsidRPr="00BC33C8">
        <w:t xml:space="preserve"> </w:t>
      </w:r>
      <w:r w:rsidR="002B1304" w:rsidRPr="002B1304">
        <w:rPr>
          <w:spacing w:val="-5"/>
          <w:sz w:val="24"/>
        </w:rPr>
        <w:t>Nabycie przez studenta umiejętności obliczania przy pomocy programów statystycznych podstawowych testów statystycznych, analizy wariancji, korelacji oraz regresji.</w:t>
      </w:r>
    </w:p>
    <w:p w14:paraId="18BE30A8" w14:textId="194A1D8A" w:rsidR="006B6C2C" w:rsidRDefault="00A04143" w:rsidP="00A04143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 xml:space="preserve">C2.  </w:t>
      </w:r>
      <w:r w:rsidRPr="00A04143">
        <w:rPr>
          <w:bCs/>
          <w:spacing w:val="-5"/>
          <w:sz w:val="24"/>
        </w:rPr>
        <w:t>nabycie umiejętności praktycznego</w:t>
      </w:r>
      <w:r w:rsidRPr="00A04143">
        <w:rPr>
          <w:spacing w:val="-5"/>
          <w:sz w:val="24"/>
        </w:rPr>
        <w:t xml:space="preserve"> stosowanie metod analizy statystycznej, uogólnianie wyników uzyskanych na podstawie badanej próby danych</w:t>
      </w:r>
    </w:p>
    <w:p w14:paraId="1E95BA31" w14:textId="58BEE88B" w:rsidR="00B4158E" w:rsidRPr="006B6C2C" w:rsidRDefault="006B6C2C" w:rsidP="008A0B2A">
      <w:pPr>
        <w:pStyle w:val="Akapitzlist"/>
        <w:numPr>
          <w:ilvl w:val="1"/>
          <w:numId w:val="1"/>
        </w:numPr>
        <w:tabs>
          <w:tab w:val="left" w:pos="1005"/>
        </w:tabs>
        <w:spacing w:before="45"/>
        <w:ind w:left="1141" w:hanging="563"/>
        <w:rPr>
          <w:b/>
          <w:sz w:val="24"/>
        </w:rPr>
      </w:pPr>
      <w:r w:rsidRPr="006B6C2C">
        <w:rPr>
          <w:spacing w:val="-5"/>
          <w:sz w:val="24"/>
        </w:rPr>
        <w:br w:type="column"/>
      </w:r>
      <w:r w:rsidR="00E310FB" w:rsidRPr="006B6C2C">
        <w:rPr>
          <w:b/>
          <w:sz w:val="24"/>
        </w:rPr>
        <w:lastRenderedPageBreak/>
        <w:t>Treści</w:t>
      </w:r>
      <w:r w:rsidR="00E310FB" w:rsidRPr="006B6C2C">
        <w:rPr>
          <w:b/>
          <w:spacing w:val="-6"/>
          <w:sz w:val="24"/>
        </w:rPr>
        <w:t xml:space="preserve"> </w:t>
      </w:r>
      <w:r w:rsidR="00E310FB" w:rsidRPr="006B6C2C">
        <w:rPr>
          <w:b/>
          <w:sz w:val="24"/>
        </w:rPr>
        <w:t>programowe</w:t>
      </w:r>
      <w:r w:rsidR="00E310FB" w:rsidRPr="006B6C2C">
        <w:rPr>
          <w:b/>
          <w:spacing w:val="-4"/>
          <w:sz w:val="24"/>
        </w:rPr>
        <w:t xml:space="preserve"> </w:t>
      </w:r>
      <w:r w:rsidR="00E310FB" w:rsidRPr="006B6C2C">
        <w:rPr>
          <w:b/>
          <w:sz w:val="24"/>
        </w:rPr>
        <w:t>(z</w:t>
      </w:r>
      <w:r w:rsidR="00E310FB" w:rsidRPr="006B6C2C">
        <w:rPr>
          <w:b/>
          <w:spacing w:val="-6"/>
          <w:sz w:val="24"/>
        </w:rPr>
        <w:t xml:space="preserve"> </w:t>
      </w:r>
      <w:r w:rsidR="00E310FB" w:rsidRPr="006B6C2C">
        <w:rPr>
          <w:b/>
          <w:sz w:val="24"/>
        </w:rPr>
        <w:t>uwzględnieniem</w:t>
      </w:r>
      <w:r w:rsidR="00E310FB" w:rsidRPr="006B6C2C">
        <w:rPr>
          <w:b/>
          <w:spacing w:val="-4"/>
          <w:sz w:val="24"/>
        </w:rPr>
        <w:t xml:space="preserve"> </w:t>
      </w:r>
      <w:r w:rsidR="00E310FB" w:rsidRPr="006B6C2C">
        <w:rPr>
          <w:b/>
          <w:sz w:val="24"/>
        </w:rPr>
        <w:t>formy</w:t>
      </w:r>
      <w:r w:rsidR="00E310FB" w:rsidRPr="006B6C2C">
        <w:rPr>
          <w:b/>
          <w:spacing w:val="-4"/>
          <w:sz w:val="24"/>
        </w:rPr>
        <w:t xml:space="preserve"> </w:t>
      </w:r>
      <w:r w:rsidR="00E310FB" w:rsidRPr="006B6C2C">
        <w:rPr>
          <w:b/>
          <w:spacing w:val="-2"/>
          <w:sz w:val="24"/>
        </w:rPr>
        <w:t>zajęć)</w:t>
      </w:r>
    </w:p>
    <w:p w14:paraId="71149C3A" w14:textId="77777777"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14:paraId="3EBA4047" w14:textId="77777777" w:rsidR="00304BDA" w:rsidRPr="002B1304" w:rsidRDefault="00E310FB" w:rsidP="002B1304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2B1304" w:rsidRPr="002B1304">
        <w:rPr>
          <w:spacing w:val="-5"/>
          <w:sz w:val="24"/>
        </w:rPr>
        <w:t>Wprowadzenie do analizy danych.</w:t>
      </w:r>
    </w:p>
    <w:p w14:paraId="0A40AA27" w14:textId="77777777" w:rsidR="00B4158E" w:rsidRPr="00E80E40" w:rsidRDefault="002B1304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Pr="002B1304">
        <w:rPr>
          <w:spacing w:val="-5"/>
          <w:sz w:val="24"/>
        </w:rPr>
        <w:t xml:space="preserve"> Podział cech statystycznych; zasady prezentacji wskaźników stat</w:t>
      </w:r>
      <w:r>
        <w:rPr>
          <w:spacing w:val="-5"/>
          <w:sz w:val="24"/>
        </w:rPr>
        <w:t>ystycznych – statystyka opisowa.</w:t>
      </w:r>
    </w:p>
    <w:p w14:paraId="6DCC6325" w14:textId="77777777" w:rsidR="00304BDA" w:rsidRPr="002B1304" w:rsidRDefault="00304BDA" w:rsidP="002B1304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3</w:t>
      </w:r>
      <w:r w:rsidR="00E310FB">
        <w:rPr>
          <w:spacing w:val="-5"/>
          <w:sz w:val="24"/>
        </w:rPr>
        <w:t>.</w:t>
      </w:r>
      <w:r w:rsidR="00BC33C8" w:rsidRPr="00BC33C8">
        <w:t xml:space="preserve"> </w:t>
      </w:r>
      <w:r w:rsidR="002B1304" w:rsidRPr="002B1304">
        <w:rPr>
          <w:spacing w:val="-5"/>
          <w:sz w:val="24"/>
        </w:rPr>
        <w:t>Rozkłady Bernouliego, Poissona i normalny.</w:t>
      </w:r>
    </w:p>
    <w:p w14:paraId="55047F7F" w14:textId="77777777" w:rsidR="00B4158E" w:rsidRPr="00E80E40" w:rsidRDefault="00304BDA" w:rsidP="00E80E40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2B1304" w:rsidRPr="002B1304">
        <w:rPr>
          <w:spacing w:val="-5"/>
          <w:sz w:val="24"/>
        </w:rPr>
        <w:t>Estymacja przedziałów ufności dla nieznanych parametrów rozkładu w populacji.</w:t>
      </w:r>
    </w:p>
    <w:p w14:paraId="54D7A165" w14:textId="77777777" w:rsidR="00A04143" w:rsidRPr="00A04143" w:rsidRDefault="00304BDA" w:rsidP="00A04143">
      <w:pPr>
        <w:spacing w:before="46"/>
        <w:ind w:left="720"/>
        <w:rPr>
          <w:bCs/>
          <w:sz w:val="24"/>
        </w:rPr>
      </w:pPr>
      <w:r>
        <w:rPr>
          <w:sz w:val="24"/>
        </w:rPr>
        <w:t>5</w:t>
      </w:r>
      <w:r w:rsidR="00E310FB">
        <w:rPr>
          <w:sz w:val="24"/>
        </w:rPr>
        <w:t>.</w:t>
      </w:r>
      <w:r w:rsidR="00BC33C8" w:rsidRPr="00BC33C8">
        <w:t xml:space="preserve"> </w:t>
      </w:r>
      <w:r w:rsidR="002B1304" w:rsidRPr="002B1304">
        <w:rPr>
          <w:bCs/>
          <w:sz w:val="24"/>
        </w:rPr>
        <w:t>Procedury weryfikacji hipotez statystycznych.</w:t>
      </w:r>
      <w:r w:rsidR="00A04143">
        <w:rPr>
          <w:bCs/>
          <w:sz w:val="24"/>
        </w:rPr>
        <w:t xml:space="preserve"> </w:t>
      </w:r>
      <w:r w:rsidR="00A04143" w:rsidRPr="00A04143">
        <w:rPr>
          <w:bCs/>
          <w:sz w:val="24"/>
          <w:lang w:val="en"/>
        </w:rPr>
        <w:t>Statistical hypothesis testing procedures.</w:t>
      </w:r>
    </w:p>
    <w:p w14:paraId="659C551C" w14:textId="5811A267" w:rsidR="002B1304" w:rsidRPr="002B1304" w:rsidRDefault="002B1304" w:rsidP="002B1304">
      <w:pPr>
        <w:spacing w:before="46"/>
        <w:ind w:left="720"/>
        <w:rPr>
          <w:bCs/>
          <w:sz w:val="24"/>
        </w:rPr>
      </w:pPr>
      <w:r>
        <w:rPr>
          <w:bCs/>
          <w:sz w:val="24"/>
        </w:rPr>
        <w:t xml:space="preserve">6. </w:t>
      </w:r>
      <w:r w:rsidRPr="002B1304">
        <w:rPr>
          <w:bCs/>
          <w:sz w:val="24"/>
        </w:rPr>
        <w:t>Podstawowe testy parametryczne i nieparametryczne.</w:t>
      </w:r>
      <w:r w:rsidR="00A04143">
        <w:rPr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Pr="002B1304">
        <w:rPr>
          <w:bCs/>
          <w:sz w:val="24"/>
        </w:rPr>
        <w:t>Analiza wariancji.</w:t>
      </w:r>
      <w:r w:rsidR="00A04143">
        <w:rPr>
          <w:bCs/>
          <w:sz w:val="24"/>
        </w:rPr>
        <w:t xml:space="preserve"> </w:t>
      </w:r>
      <w:r>
        <w:rPr>
          <w:bCs/>
          <w:sz w:val="24"/>
        </w:rPr>
        <w:t xml:space="preserve"> </w:t>
      </w:r>
      <w:r w:rsidRPr="002B1304">
        <w:rPr>
          <w:bCs/>
          <w:sz w:val="24"/>
        </w:rPr>
        <w:t>Analiza korelacji.</w:t>
      </w:r>
    </w:p>
    <w:p w14:paraId="3979F10F" w14:textId="30B0C09F" w:rsidR="00E80E40" w:rsidRDefault="00A04143" w:rsidP="002B1304">
      <w:pPr>
        <w:spacing w:before="46"/>
        <w:ind w:left="720"/>
        <w:rPr>
          <w:sz w:val="24"/>
        </w:rPr>
      </w:pPr>
      <w:r>
        <w:rPr>
          <w:sz w:val="24"/>
        </w:rPr>
        <w:t>7</w:t>
      </w:r>
      <w:r w:rsidR="002B1304">
        <w:rPr>
          <w:sz w:val="24"/>
        </w:rPr>
        <w:t xml:space="preserve">. </w:t>
      </w:r>
      <w:r w:rsidR="002B1304" w:rsidRPr="002B1304">
        <w:rPr>
          <w:sz w:val="24"/>
        </w:rPr>
        <w:t>Metody regresyjne - model regresji liniowej wielu zmiennych, model regresji logistycznej.</w:t>
      </w:r>
    </w:p>
    <w:p w14:paraId="162196C8" w14:textId="61A89EBF" w:rsidR="002B1304" w:rsidRPr="002B1304" w:rsidRDefault="00A04143" w:rsidP="00385981">
      <w:pPr>
        <w:spacing w:before="46" w:after="240"/>
        <w:ind w:left="720"/>
        <w:rPr>
          <w:sz w:val="24"/>
        </w:rPr>
      </w:pPr>
      <w:r>
        <w:rPr>
          <w:sz w:val="24"/>
        </w:rPr>
        <w:t>8</w:t>
      </w:r>
      <w:r w:rsidR="002B1304">
        <w:rPr>
          <w:sz w:val="24"/>
        </w:rPr>
        <w:t xml:space="preserve">. </w:t>
      </w:r>
      <w:r w:rsidR="002B1304" w:rsidRPr="002B1304">
        <w:rPr>
          <w:sz w:val="24"/>
        </w:rPr>
        <w:t>Redukcja wymiarów i grupowanie.</w:t>
      </w:r>
    </w:p>
    <w:p w14:paraId="21A23154" w14:textId="77777777"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p w14:paraId="1A1511FF" w14:textId="35602640" w:rsidR="00D13D7E" w:rsidRPr="00D13D7E" w:rsidRDefault="00D13D7E" w:rsidP="00D13D7E">
      <w:pPr>
        <w:pStyle w:val="Akapitzlist"/>
        <w:numPr>
          <w:ilvl w:val="0"/>
          <w:numId w:val="2"/>
        </w:numPr>
        <w:spacing w:before="0"/>
        <w:rPr>
          <w:sz w:val="24"/>
          <w:szCs w:val="24"/>
        </w:rPr>
      </w:pPr>
      <w:r w:rsidRPr="00D13D7E">
        <w:rPr>
          <w:sz w:val="24"/>
          <w:szCs w:val="24"/>
        </w:rPr>
        <w:t xml:space="preserve">Tworzenie baz danych. </w:t>
      </w:r>
    </w:p>
    <w:p w14:paraId="6B46CC86" w14:textId="18711448" w:rsidR="00D13D7E" w:rsidRPr="00D13D7E" w:rsidRDefault="00D13D7E" w:rsidP="00D13D7E">
      <w:pPr>
        <w:pStyle w:val="Akapitzlist"/>
        <w:numPr>
          <w:ilvl w:val="0"/>
          <w:numId w:val="2"/>
        </w:numPr>
        <w:spacing w:before="0"/>
        <w:rPr>
          <w:sz w:val="24"/>
          <w:szCs w:val="24"/>
        </w:rPr>
      </w:pPr>
      <w:r w:rsidRPr="00D13D7E">
        <w:rPr>
          <w:bCs/>
          <w:sz w:val="24"/>
          <w:szCs w:val="24"/>
        </w:rPr>
        <w:t>Opis statystyczny. - dobór, wyznaczanie i interpretowanie miar statystycznych, graficzna prezentacja danych stosownie do ich rodzaju i użytej skali pomiarowej.</w:t>
      </w:r>
    </w:p>
    <w:p w14:paraId="7F3A8CAC" w14:textId="50EFF3B3" w:rsidR="00D13D7E" w:rsidRPr="00D13D7E" w:rsidRDefault="00D13D7E" w:rsidP="00D13D7E">
      <w:pPr>
        <w:pStyle w:val="Akapitzlist"/>
        <w:numPr>
          <w:ilvl w:val="0"/>
          <w:numId w:val="2"/>
        </w:numPr>
        <w:spacing w:before="0"/>
        <w:rPr>
          <w:sz w:val="24"/>
          <w:szCs w:val="24"/>
        </w:rPr>
      </w:pPr>
      <w:r w:rsidRPr="00D13D7E">
        <w:rPr>
          <w:bCs/>
          <w:sz w:val="24"/>
          <w:szCs w:val="24"/>
        </w:rPr>
        <w:t>Testy parametryczne i nieparametryczne dla dwóch i więcej prób - zasady wnioskowania statystycznego.</w:t>
      </w:r>
    </w:p>
    <w:p w14:paraId="0914F0D2" w14:textId="2E691D2E" w:rsidR="00D13D7E" w:rsidRPr="00D13D7E" w:rsidRDefault="00D13D7E" w:rsidP="00D13D7E">
      <w:pPr>
        <w:pStyle w:val="Akapitzlist"/>
        <w:numPr>
          <w:ilvl w:val="0"/>
          <w:numId w:val="2"/>
        </w:numPr>
        <w:spacing w:before="0"/>
        <w:rPr>
          <w:sz w:val="24"/>
          <w:szCs w:val="24"/>
        </w:rPr>
      </w:pPr>
      <w:r w:rsidRPr="00D13D7E">
        <w:rPr>
          <w:bCs/>
          <w:sz w:val="24"/>
          <w:szCs w:val="24"/>
        </w:rPr>
        <w:t>Analiza korelacji.</w:t>
      </w:r>
      <w:r w:rsidR="00A04143">
        <w:rPr>
          <w:bCs/>
          <w:sz w:val="24"/>
          <w:szCs w:val="24"/>
        </w:rPr>
        <w:t xml:space="preserve"> Regresja liniowa.</w:t>
      </w:r>
    </w:p>
    <w:p w14:paraId="417CC1A2" w14:textId="3588D6A7" w:rsidR="00D13D7E" w:rsidRPr="00D13D7E" w:rsidRDefault="00D13D7E" w:rsidP="00D13D7E">
      <w:pPr>
        <w:pStyle w:val="Akapitzlist"/>
        <w:numPr>
          <w:ilvl w:val="0"/>
          <w:numId w:val="2"/>
        </w:numPr>
        <w:spacing w:before="0"/>
        <w:rPr>
          <w:sz w:val="24"/>
          <w:szCs w:val="24"/>
        </w:rPr>
      </w:pPr>
      <w:r w:rsidRPr="00D13D7E">
        <w:rPr>
          <w:bCs/>
          <w:sz w:val="24"/>
          <w:szCs w:val="24"/>
        </w:rPr>
        <w:t xml:space="preserve">Analiza przeżycia. Analiza przeżycia w oparciu o model proporcjonalnego hazardu Coxa. </w:t>
      </w:r>
    </w:p>
    <w:p w14:paraId="18F556FD" w14:textId="2C730BB5" w:rsidR="00D13D7E" w:rsidRPr="00D13D7E" w:rsidRDefault="00D13D7E" w:rsidP="00D13D7E">
      <w:pPr>
        <w:pStyle w:val="Akapitzlist"/>
        <w:numPr>
          <w:ilvl w:val="0"/>
          <w:numId w:val="2"/>
        </w:numPr>
        <w:spacing w:before="0"/>
        <w:rPr>
          <w:sz w:val="24"/>
          <w:szCs w:val="24"/>
        </w:rPr>
      </w:pPr>
      <w:r w:rsidRPr="00D13D7E">
        <w:rPr>
          <w:bCs/>
          <w:sz w:val="24"/>
          <w:szCs w:val="24"/>
        </w:rPr>
        <w:t>Regresja logistyczna. Interpretacja parametrów równania regresji logistycznej; wyznaczanie i interpretacja ilorazu szans (odds ratio).</w:t>
      </w:r>
    </w:p>
    <w:p w14:paraId="664B1F9B" w14:textId="1716D911" w:rsidR="00D13D7E" w:rsidRPr="00D13D7E" w:rsidRDefault="00D13D7E" w:rsidP="00F934D6">
      <w:pPr>
        <w:spacing w:after="240"/>
        <w:ind w:left="720"/>
        <w:rPr>
          <w:bCs/>
          <w:sz w:val="24"/>
          <w:szCs w:val="24"/>
        </w:rPr>
      </w:pPr>
      <w:r w:rsidRPr="00D13D7E">
        <w:rPr>
          <w:bCs/>
          <w:sz w:val="24"/>
          <w:szCs w:val="24"/>
        </w:rPr>
        <w:t>Zajęcia realizowane z wykorzystaniem programu Microsoft Excel oraz STATISTICA.</w:t>
      </w:r>
    </w:p>
    <w:p w14:paraId="04A0ADD5" w14:textId="77777777" w:rsidR="00B4158E" w:rsidRPr="00321EE0" w:rsidRDefault="00E310FB" w:rsidP="00385981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14:paraId="6A8BE0CE" w14:textId="77777777" w:rsidTr="00385981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14:paraId="233981E6" w14:textId="77777777"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0CE6" w14:textId="77777777" w:rsidR="00B4158E" w:rsidRDefault="00E310FB" w:rsidP="00385981">
            <w:pPr>
              <w:pStyle w:val="TableParagraph"/>
              <w:spacing w:before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14:paraId="57B0C42C" w14:textId="77777777"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14:paraId="3362A620" w14:textId="77777777"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14:paraId="133C2E1C" w14:textId="77777777" w:rsidR="00B4158E" w:rsidRDefault="00E310FB" w:rsidP="0038598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14:paraId="62F29868" w14:textId="77777777">
        <w:trPr>
          <w:trHeight w:val="294"/>
        </w:trPr>
        <w:tc>
          <w:tcPr>
            <w:tcW w:w="1253" w:type="dxa"/>
            <w:shd w:val="clear" w:color="auto" w:fill="EBF0F8"/>
          </w:tcPr>
          <w:p w14:paraId="06C19189" w14:textId="77777777" w:rsidR="00E80E40" w:rsidRPr="00BC33C8" w:rsidRDefault="00E80E40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14:paraId="4AF8F26F" w14:textId="77777777" w:rsidR="00E80E40" w:rsidRPr="00BC33C8" w:rsidRDefault="005740BA" w:rsidP="005740BA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>Student posiada pogłębioną wiedzę konieczną do samodzielnego przygotowania i prowadzenia badań o charakterze sta</w:t>
            </w:r>
            <w:r>
              <w:rPr>
                <w:sz w:val="21"/>
                <w:szCs w:val="21"/>
              </w:rPr>
              <w:t>t</w:t>
            </w:r>
            <w:r w:rsidRPr="005740BA">
              <w:rPr>
                <w:sz w:val="21"/>
                <w:szCs w:val="21"/>
              </w:rPr>
              <w:t>ystycznym. Wie, jak zaprojektować kwestionariusz, zebrane dane umieścić w bazie danych, przygotować analiz</w:t>
            </w:r>
            <w:r>
              <w:rPr>
                <w:sz w:val="21"/>
                <w:szCs w:val="21"/>
              </w:rPr>
              <w:t>ę statystyczną oraz przeprowadz</w:t>
            </w:r>
            <w:r w:rsidRPr="005740BA">
              <w:rPr>
                <w:sz w:val="21"/>
                <w:szCs w:val="21"/>
              </w:rPr>
              <w:t>ić obliczenia przy użyciu pakietu statystycznego, zinterpretować uzyskane wyniki.</w:t>
            </w:r>
          </w:p>
        </w:tc>
        <w:tc>
          <w:tcPr>
            <w:tcW w:w="1774" w:type="dxa"/>
          </w:tcPr>
          <w:p w14:paraId="4B7978F8" w14:textId="77777777" w:rsidR="00E80E40" w:rsidRPr="00E80E40" w:rsidRDefault="00E80E40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80E40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14:paraId="0E22AA79" w14:textId="77777777" w:rsidR="00E80E40" w:rsidRPr="0078056B" w:rsidRDefault="00E80E40" w:rsidP="00E80E40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0FCDAD51" w14:textId="77777777" w:rsidR="00E80E40" w:rsidRDefault="00E80E40" w:rsidP="0038598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14:paraId="68CB108C" w14:textId="77777777" w:rsidTr="00B2451A">
        <w:trPr>
          <w:trHeight w:val="294"/>
        </w:trPr>
        <w:tc>
          <w:tcPr>
            <w:tcW w:w="1253" w:type="dxa"/>
            <w:shd w:val="clear" w:color="auto" w:fill="EBF0F8"/>
          </w:tcPr>
          <w:p w14:paraId="607EC69A" w14:textId="77777777" w:rsidR="00E80E40" w:rsidRPr="00BC33C8" w:rsidRDefault="00E80E40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14:paraId="7A95FB67" w14:textId="36A09B60" w:rsidR="00E80E40" w:rsidRPr="00BC33C8" w:rsidRDefault="005740BA" w:rsidP="00B2451A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 xml:space="preserve">Student umie przedstawić wyniki badań </w:t>
            </w:r>
            <w:r w:rsidR="00A04143">
              <w:rPr>
                <w:sz w:val="21"/>
                <w:szCs w:val="21"/>
              </w:rPr>
              <w:t>zgodnie</w:t>
            </w:r>
            <w:r w:rsidRPr="005740BA">
              <w:rPr>
                <w:sz w:val="21"/>
                <w:szCs w:val="21"/>
              </w:rPr>
              <w:t xml:space="preserve"> z metodologią badań </w:t>
            </w:r>
            <w:r w:rsidR="00A04143">
              <w:rPr>
                <w:sz w:val="21"/>
                <w:szCs w:val="21"/>
              </w:rPr>
              <w:t xml:space="preserve">oraz </w:t>
            </w:r>
            <w:r w:rsidRPr="005740BA">
              <w:rPr>
                <w:sz w:val="21"/>
                <w:szCs w:val="21"/>
              </w:rPr>
              <w:t xml:space="preserve"> zinterpretować wyniki analiz </w:t>
            </w:r>
            <w:r w:rsidR="00A04143">
              <w:rPr>
                <w:sz w:val="21"/>
                <w:szCs w:val="21"/>
              </w:rPr>
              <w:t>i</w:t>
            </w:r>
            <w:r w:rsidRPr="005740BA">
              <w:rPr>
                <w:sz w:val="21"/>
                <w:szCs w:val="21"/>
              </w:rPr>
              <w:t xml:space="preserve"> wyciągnąć wnioski z przeprowadzonej analizy</w:t>
            </w:r>
            <w:r w:rsidR="00A04143">
              <w:rPr>
                <w:sz w:val="21"/>
                <w:szCs w:val="21"/>
              </w:rPr>
              <w:t xml:space="preserve"> statystycznej</w:t>
            </w:r>
            <w:r w:rsidRPr="005740BA"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14:paraId="66DA891D" w14:textId="77777777" w:rsidR="00E80E40" w:rsidRPr="0078056B" w:rsidRDefault="005740BA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ZP2A_U03</w:t>
            </w:r>
          </w:p>
        </w:tc>
      </w:tr>
    </w:tbl>
    <w:p w14:paraId="5146C418" w14:textId="77777777" w:rsidR="00E80E40" w:rsidRDefault="00E80E40" w:rsidP="00385981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E80E40" w14:paraId="78654971" w14:textId="77777777" w:rsidTr="00B2451A">
        <w:trPr>
          <w:trHeight w:val="294"/>
        </w:trPr>
        <w:tc>
          <w:tcPr>
            <w:tcW w:w="1253" w:type="dxa"/>
            <w:shd w:val="clear" w:color="auto" w:fill="EBF0F8"/>
          </w:tcPr>
          <w:p w14:paraId="22DDA284" w14:textId="77777777" w:rsidR="00E80E40" w:rsidRPr="00BC33C8" w:rsidRDefault="00E80E40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14:paraId="2BB0549B" w14:textId="77777777" w:rsidR="00E80E40" w:rsidRPr="00BC33C8" w:rsidRDefault="005740BA" w:rsidP="00E80E40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>Student przestrzega zasad etycznych związanych z badaniem naukowym w ramach metody statystycznej.</w:t>
            </w:r>
          </w:p>
        </w:tc>
        <w:tc>
          <w:tcPr>
            <w:tcW w:w="1774" w:type="dxa"/>
          </w:tcPr>
          <w:p w14:paraId="26AA900F" w14:textId="77777777" w:rsidR="00E80E40" w:rsidRPr="0078056B" w:rsidRDefault="005740BA" w:rsidP="00B2451A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</w:tbl>
    <w:p w14:paraId="60BF6484" w14:textId="77777777" w:rsidR="00B4158E" w:rsidRDefault="00385981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14:paraId="29800E85" w14:textId="77777777" w:rsidR="00B4158E" w:rsidRDefault="00E310FB" w:rsidP="006B6C2C">
      <w:pPr>
        <w:pStyle w:val="Tekstpodstawowy"/>
        <w:spacing w:before="115" w:line="360" w:lineRule="auto"/>
        <w:ind w:left="1560" w:right="298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 wp14:anchorId="3378570D" wp14:editId="2AB06936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C6A5DF" w14:textId="77777777"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78570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14:paraId="60C6A5DF" w14:textId="77777777"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317"/>
        <w:gridCol w:w="4317"/>
      </w:tblGrid>
      <w:tr w:rsidR="006B6C2C" w14:paraId="46794D0D" w14:textId="77777777" w:rsidTr="006B6C2C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14:paraId="63FCE82D" w14:textId="77777777" w:rsidR="006B6C2C" w:rsidRDefault="006B6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 w:val="restart"/>
            <w:vAlign w:val="center"/>
          </w:tcPr>
          <w:p w14:paraId="7864037A" w14:textId="77777777" w:rsidR="006B6C2C" w:rsidRPr="005740BA" w:rsidRDefault="006B6C2C" w:rsidP="00385981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5740BA">
              <w:rPr>
                <w:b/>
                <w:spacing w:val="-2"/>
                <w:sz w:val="21"/>
              </w:rPr>
              <w:t>Egzamin</w:t>
            </w:r>
            <w:r>
              <w:rPr>
                <w:b/>
                <w:spacing w:val="-2"/>
                <w:sz w:val="21"/>
              </w:rPr>
              <w:t xml:space="preserve"> pisemny</w:t>
            </w:r>
          </w:p>
        </w:tc>
        <w:tc>
          <w:tcPr>
            <w:tcW w:w="4317" w:type="dxa"/>
            <w:vMerge w:val="restart"/>
            <w:shd w:val="clear" w:color="auto" w:fill="F1F1F1"/>
            <w:vAlign w:val="center"/>
          </w:tcPr>
          <w:p w14:paraId="2FE64633" w14:textId="77777777" w:rsidR="006B6C2C" w:rsidRDefault="006B6C2C" w:rsidP="00963439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</w:tr>
      <w:tr w:rsidR="006B6C2C" w14:paraId="54D70B4D" w14:textId="77777777" w:rsidTr="006B6C2C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14:paraId="368DCB1B" w14:textId="77777777" w:rsidR="006B6C2C" w:rsidRDefault="006B6C2C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14:paraId="78B5AD69" w14:textId="77777777" w:rsidR="006B6C2C" w:rsidRDefault="006B6C2C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317" w:type="dxa"/>
            <w:vMerge/>
          </w:tcPr>
          <w:p w14:paraId="6CCA96D8" w14:textId="77777777" w:rsidR="006B6C2C" w:rsidRPr="005740BA" w:rsidRDefault="006B6C2C" w:rsidP="00307C3C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14:paraId="3309C67E" w14:textId="77777777" w:rsidR="006B6C2C" w:rsidRPr="00C0100A" w:rsidRDefault="006B6C2C">
            <w:pPr>
              <w:pStyle w:val="TableParagraph"/>
              <w:ind w:left="91"/>
              <w:rPr>
                <w:b/>
                <w:sz w:val="21"/>
              </w:rPr>
            </w:pPr>
          </w:p>
        </w:tc>
      </w:tr>
      <w:tr w:rsidR="006B6C2C" w14:paraId="785637B9" w14:textId="77777777" w:rsidTr="006B6C2C">
        <w:trPr>
          <w:trHeight w:val="7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14:paraId="58D96A3A" w14:textId="77777777" w:rsidR="006B6C2C" w:rsidRDefault="006B6C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7" w:type="dxa"/>
            <w:vMerge/>
          </w:tcPr>
          <w:p w14:paraId="27CD2A6F" w14:textId="77777777" w:rsidR="006B6C2C" w:rsidRPr="005740BA" w:rsidRDefault="006B6C2C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4317" w:type="dxa"/>
            <w:vMerge/>
            <w:shd w:val="clear" w:color="auto" w:fill="F1F1F1"/>
          </w:tcPr>
          <w:p w14:paraId="04E1A55E" w14:textId="77777777" w:rsidR="006B6C2C" w:rsidRDefault="006B6C2C">
            <w:pPr>
              <w:pStyle w:val="TableParagraph"/>
              <w:rPr>
                <w:rFonts w:ascii="Times New Roman"/>
              </w:rPr>
            </w:pPr>
          </w:p>
        </w:tc>
      </w:tr>
    </w:tbl>
    <w:p w14:paraId="1EA4B11D" w14:textId="77777777" w:rsidR="00B4158E" w:rsidRDefault="00E310FB" w:rsidP="006B6C2C">
      <w:pPr>
        <w:pStyle w:val="Tekstpodstawowy"/>
        <w:spacing w:before="121" w:line="360" w:lineRule="auto"/>
        <w:ind w:left="1560" w:right="298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2191"/>
        <w:gridCol w:w="2191"/>
        <w:gridCol w:w="2126"/>
        <w:gridCol w:w="2126"/>
      </w:tblGrid>
      <w:tr w:rsidR="006B6C2C" w14:paraId="29356951" w14:textId="77777777" w:rsidTr="006B6C2C">
        <w:trPr>
          <w:trHeight w:val="590"/>
        </w:trPr>
        <w:tc>
          <w:tcPr>
            <w:tcW w:w="1239" w:type="dxa"/>
          </w:tcPr>
          <w:p w14:paraId="319764FF" w14:textId="77777777" w:rsidR="006B6C2C" w:rsidRDefault="006B6C2C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14:paraId="180A6A9F" w14:textId="77777777" w:rsidR="006B6C2C" w:rsidRDefault="006B6C2C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B6CD621" wp14:editId="295F94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01475" id="Group 2" o:spid="_x0000_s1026" style="position:absolute;margin-left:0;margin-top:-13.3pt;width:61.95pt;height:30pt;z-index:-25165619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2191" w:type="dxa"/>
          </w:tcPr>
          <w:p w14:paraId="62A92363" w14:textId="77777777" w:rsidR="006B6C2C" w:rsidRDefault="006B6C2C" w:rsidP="00963439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91" w:type="dxa"/>
          </w:tcPr>
          <w:p w14:paraId="0DBF6DB3" w14:textId="77777777" w:rsidR="006B6C2C" w:rsidRDefault="006B6C2C" w:rsidP="00963439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2126" w:type="dxa"/>
            <w:shd w:val="clear" w:color="auto" w:fill="F1F1F1"/>
          </w:tcPr>
          <w:p w14:paraId="03E0329D" w14:textId="77777777" w:rsidR="006B6C2C" w:rsidRDefault="006B6C2C" w:rsidP="00963439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2126" w:type="dxa"/>
            <w:shd w:val="clear" w:color="auto" w:fill="F1F1F1"/>
          </w:tcPr>
          <w:p w14:paraId="4B02688F" w14:textId="77777777" w:rsidR="006B6C2C" w:rsidRDefault="006B6C2C" w:rsidP="00963439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6B6C2C" w14:paraId="56E67E5F" w14:textId="77777777" w:rsidTr="006B6C2C">
        <w:trPr>
          <w:trHeight w:val="294"/>
        </w:trPr>
        <w:tc>
          <w:tcPr>
            <w:tcW w:w="1239" w:type="dxa"/>
            <w:shd w:val="clear" w:color="auto" w:fill="EBF0F8"/>
          </w:tcPr>
          <w:p w14:paraId="01161C33" w14:textId="77777777" w:rsidR="006B6C2C" w:rsidRPr="00746877" w:rsidRDefault="006B6C2C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2191" w:type="dxa"/>
          </w:tcPr>
          <w:p w14:paraId="484486DA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</w:tcPr>
          <w:p w14:paraId="07F62720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14:paraId="0947B1F9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14:paraId="1E834B8A" w14:textId="7BD26293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6B6C2C" w14:paraId="602AD73F" w14:textId="77777777" w:rsidTr="006B6C2C">
        <w:trPr>
          <w:trHeight w:val="294"/>
        </w:trPr>
        <w:tc>
          <w:tcPr>
            <w:tcW w:w="1239" w:type="dxa"/>
            <w:shd w:val="clear" w:color="auto" w:fill="EBF0F8"/>
          </w:tcPr>
          <w:p w14:paraId="638AE03F" w14:textId="77777777" w:rsidR="006B6C2C" w:rsidRPr="00746877" w:rsidRDefault="006B6C2C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U01</w:t>
            </w:r>
          </w:p>
        </w:tc>
        <w:tc>
          <w:tcPr>
            <w:tcW w:w="2191" w:type="dxa"/>
          </w:tcPr>
          <w:p w14:paraId="61C9B3A4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</w:tcPr>
          <w:p w14:paraId="11FD83DB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14:paraId="45B823E7" w14:textId="77777777" w:rsidR="006B6C2C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14:paraId="4446295D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6B6C2C" w14:paraId="5493931A" w14:textId="77777777" w:rsidTr="006B6C2C">
        <w:trPr>
          <w:trHeight w:val="294"/>
        </w:trPr>
        <w:tc>
          <w:tcPr>
            <w:tcW w:w="1239" w:type="dxa"/>
            <w:shd w:val="clear" w:color="auto" w:fill="EBF0F8"/>
          </w:tcPr>
          <w:p w14:paraId="669075E9" w14:textId="77777777" w:rsidR="006B6C2C" w:rsidRPr="00746877" w:rsidRDefault="006B6C2C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K01</w:t>
            </w:r>
          </w:p>
        </w:tc>
        <w:tc>
          <w:tcPr>
            <w:tcW w:w="2191" w:type="dxa"/>
          </w:tcPr>
          <w:p w14:paraId="4F08464F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2191" w:type="dxa"/>
          </w:tcPr>
          <w:p w14:paraId="0B7E164D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14:paraId="7F2A3407" w14:textId="77777777" w:rsidR="006B6C2C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F1F1F1"/>
          </w:tcPr>
          <w:p w14:paraId="111AE941" w14:textId="77777777" w:rsidR="006B6C2C" w:rsidRPr="00746877" w:rsidRDefault="006B6C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14:paraId="3C7F1E31" w14:textId="77777777"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14:paraId="73B61E28" w14:textId="77777777"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14:paraId="2CAFD500" w14:textId="77777777"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708B2D33" w14:textId="77777777" w:rsidR="00B4158E" w:rsidRDefault="00E310FB" w:rsidP="0038598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 w14:paraId="09D154E6" w14:textId="77777777">
        <w:trPr>
          <w:trHeight w:val="294"/>
        </w:trPr>
        <w:tc>
          <w:tcPr>
            <w:tcW w:w="963" w:type="dxa"/>
          </w:tcPr>
          <w:p w14:paraId="2651F351" w14:textId="77777777"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30F03295" w14:textId="77777777" w:rsidR="00B4158E" w:rsidRPr="00E80E40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E80E40">
              <w:rPr>
                <w:b/>
                <w:sz w:val="21"/>
                <w:szCs w:val="21"/>
              </w:rPr>
              <w:t>Kryterium</w:t>
            </w:r>
            <w:r w:rsidRPr="00E80E40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E80E40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740BA" w14:paraId="2E2CDB22" w14:textId="77777777">
        <w:trPr>
          <w:trHeight w:val="294"/>
        </w:trPr>
        <w:tc>
          <w:tcPr>
            <w:tcW w:w="963" w:type="dxa"/>
          </w:tcPr>
          <w:p w14:paraId="3EB2BC11" w14:textId="77777777" w:rsidR="005740BA" w:rsidRDefault="005740BA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14:paraId="69E5C113" w14:textId="77777777" w:rsidR="005740BA" w:rsidRPr="00C36338" w:rsidRDefault="005740BA" w:rsidP="005740BA">
            <w:r w:rsidRPr="00C36338">
              <w:t xml:space="preserve">61-68 % uzyskanie punktów z </w:t>
            </w:r>
            <w:r>
              <w:t>egzaminu.</w:t>
            </w:r>
          </w:p>
        </w:tc>
      </w:tr>
      <w:tr w:rsidR="005740BA" w14:paraId="56435921" w14:textId="77777777">
        <w:trPr>
          <w:trHeight w:val="294"/>
        </w:trPr>
        <w:tc>
          <w:tcPr>
            <w:tcW w:w="963" w:type="dxa"/>
          </w:tcPr>
          <w:p w14:paraId="09DF6A0B" w14:textId="77777777" w:rsidR="005740BA" w:rsidRDefault="005740BA" w:rsidP="00574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14:paraId="5AF3CE6F" w14:textId="77777777" w:rsidR="005740BA" w:rsidRPr="00C36338" w:rsidRDefault="005740BA" w:rsidP="005740BA">
            <w:r w:rsidRPr="00C36338">
              <w:t xml:space="preserve">69-76%. uzyskanie punktów z </w:t>
            </w:r>
            <w:r>
              <w:t>egzaminu.</w:t>
            </w:r>
          </w:p>
        </w:tc>
      </w:tr>
      <w:tr w:rsidR="005740BA" w14:paraId="0105C96F" w14:textId="77777777">
        <w:trPr>
          <w:trHeight w:val="294"/>
        </w:trPr>
        <w:tc>
          <w:tcPr>
            <w:tcW w:w="963" w:type="dxa"/>
          </w:tcPr>
          <w:p w14:paraId="70BF3AE6" w14:textId="77777777" w:rsidR="005740BA" w:rsidRDefault="005740BA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14:paraId="734389AE" w14:textId="77777777" w:rsidR="005740BA" w:rsidRPr="00C36338" w:rsidRDefault="005740BA" w:rsidP="005740BA">
            <w:r w:rsidRPr="00C36338">
              <w:t xml:space="preserve">77-84%. uzyskanie punktów z </w:t>
            </w:r>
            <w:r>
              <w:t>egzaminu.</w:t>
            </w:r>
          </w:p>
        </w:tc>
      </w:tr>
      <w:tr w:rsidR="005740BA" w14:paraId="1E631279" w14:textId="77777777">
        <w:trPr>
          <w:trHeight w:val="294"/>
        </w:trPr>
        <w:tc>
          <w:tcPr>
            <w:tcW w:w="963" w:type="dxa"/>
          </w:tcPr>
          <w:p w14:paraId="560D461E" w14:textId="77777777" w:rsidR="005740BA" w:rsidRDefault="005740BA" w:rsidP="00574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14:paraId="5647DFD7" w14:textId="77777777" w:rsidR="005740BA" w:rsidRPr="00C36338" w:rsidRDefault="005740BA" w:rsidP="005740BA">
            <w:r w:rsidRPr="00C36338">
              <w:t xml:space="preserve">85-92%. uzyskanie punktów z </w:t>
            </w:r>
            <w:r>
              <w:t>egzaminu.</w:t>
            </w:r>
          </w:p>
        </w:tc>
      </w:tr>
      <w:tr w:rsidR="005740BA" w14:paraId="05195DA4" w14:textId="77777777">
        <w:trPr>
          <w:trHeight w:val="294"/>
        </w:trPr>
        <w:tc>
          <w:tcPr>
            <w:tcW w:w="963" w:type="dxa"/>
          </w:tcPr>
          <w:p w14:paraId="59C87DDA" w14:textId="77777777" w:rsidR="005740BA" w:rsidRDefault="005740BA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14:paraId="7B91027D" w14:textId="77777777" w:rsidR="005740BA" w:rsidRDefault="005740BA" w:rsidP="005740BA">
            <w:r w:rsidRPr="00C36338">
              <w:t xml:space="preserve">93-100%. uzyskanie punktów z </w:t>
            </w:r>
            <w:r>
              <w:t>egzaminu.</w:t>
            </w:r>
          </w:p>
        </w:tc>
      </w:tr>
    </w:tbl>
    <w:p w14:paraId="392A032B" w14:textId="77777777"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14:paraId="1BC85101" w14:textId="77777777" w:rsidR="00E80E40" w:rsidRDefault="00E80E40" w:rsidP="00385981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14:paraId="1CD058AA" w14:textId="77777777" w:rsidTr="00B2451A">
        <w:trPr>
          <w:trHeight w:val="294"/>
        </w:trPr>
        <w:tc>
          <w:tcPr>
            <w:tcW w:w="963" w:type="dxa"/>
          </w:tcPr>
          <w:p w14:paraId="6ED858AB" w14:textId="77777777"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14:paraId="7CCE98FF" w14:textId="77777777" w:rsidR="00E80E40" w:rsidRPr="005740BA" w:rsidRDefault="00E80E40" w:rsidP="00B2451A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5740BA">
              <w:rPr>
                <w:b/>
                <w:sz w:val="21"/>
                <w:szCs w:val="21"/>
              </w:rPr>
              <w:t>Kryterium</w:t>
            </w:r>
            <w:r w:rsidRPr="005740BA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5740BA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740BA" w14:paraId="4AD057F2" w14:textId="77777777" w:rsidTr="003A46D4">
        <w:trPr>
          <w:trHeight w:val="282"/>
        </w:trPr>
        <w:tc>
          <w:tcPr>
            <w:tcW w:w="963" w:type="dxa"/>
          </w:tcPr>
          <w:p w14:paraId="7FE62621" w14:textId="77777777" w:rsidR="005740BA" w:rsidRDefault="005740BA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14:paraId="4A160BD2" w14:textId="5C821BD3" w:rsidR="005740BA" w:rsidRPr="005740BA" w:rsidRDefault="005740BA" w:rsidP="003A46D4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 xml:space="preserve">61-68% uzyskanie punktów z zaliczenia </w:t>
            </w:r>
            <w:r w:rsidR="003A46D4">
              <w:rPr>
                <w:sz w:val="21"/>
                <w:szCs w:val="21"/>
              </w:rPr>
              <w:t>kolokwium przy stanowisku komputerowym.</w:t>
            </w:r>
          </w:p>
        </w:tc>
      </w:tr>
      <w:tr w:rsidR="005740BA" w14:paraId="2CD76038" w14:textId="77777777" w:rsidTr="00B2451A">
        <w:trPr>
          <w:trHeight w:val="294"/>
        </w:trPr>
        <w:tc>
          <w:tcPr>
            <w:tcW w:w="963" w:type="dxa"/>
          </w:tcPr>
          <w:p w14:paraId="35CAC4E4" w14:textId="77777777" w:rsidR="005740BA" w:rsidRDefault="005740BA" w:rsidP="00574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14:paraId="21F41BB3" w14:textId="70D53043" w:rsidR="005740BA" w:rsidRPr="005740BA" w:rsidRDefault="005740BA" w:rsidP="005740BA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 xml:space="preserve">69-76% </w:t>
            </w:r>
            <w:r w:rsidR="003A46D4" w:rsidRPr="005740BA">
              <w:rPr>
                <w:sz w:val="21"/>
                <w:szCs w:val="21"/>
              </w:rPr>
              <w:t xml:space="preserve">uzyskanie punktów z zaliczenia </w:t>
            </w:r>
            <w:r w:rsidR="003A46D4">
              <w:rPr>
                <w:sz w:val="21"/>
                <w:szCs w:val="21"/>
              </w:rPr>
              <w:t>kolokwium przy stanowisku komputerowym.</w:t>
            </w:r>
          </w:p>
        </w:tc>
      </w:tr>
      <w:tr w:rsidR="005740BA" w14:paraId="1C0051DC" w14:textId="77777777" w:rsidTr="00B2451A">
        <w:trPr>
          <w:trHeight w:val="294"/>
        </w:trPr>
        <w:tc>
          <w:tcPr>
            <w:tcW w:w="963" w:type="dxa"/>
          </w:tcPr>
          <w:p w14:paraId="5D93150A" w14:textId="77777777" w:rsidR="005740BA" w:rsidRDefault="005740BA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14:paraId="4E227C1D" w14:textId="4046A282" w:rsidR="005740BA" w:rsidRPr="005740BA" w:rsidRDefault="005740BA" w:rsidP="005740BA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 xml:space="preserve">77-84% </w:t>
            </w:r>
            <w:r w:rsidR="003A46D4" w:rsidRPr="005740BA">
              <w:rPr>
                <w:sz w:val="21"/>
                <w:szCs w:val="21"/>
              </w:rPr>
              <w:t xml:space="preserve">uzyskanie punktów z zaliczenia </w:t>
            </w:r>
            <w:r w:rsidR="003A46D4">
              <w:rPr>
                <w:sz w:val="21"/>
                <w:szCs w:val="21"/>
              </w:rPr>
              <w:t>kolokwium przy stanowisku komputerowym.</w:t>
            </w:r>
          </w:p>
        </w:tc>
      </w:tr>
      <w:tr w:rsidR="005740BA" w14:paraId="4CFA9703" w14:textId="77777777" w:rsidTr="00B2451A">
        <w:trPr>
          <w:trHeight w:val="294"/>
        </w:trPr>
        <w:tc>
          <w:tcPr>
            <w:tcW w:w="963" w:type="dxa"/>
          </w:tcPr>
          <w:p w14:paraId="535118EC" w14:textId="77777777" w:rsidR="005740BA" w:rsidRDefault="005740BA" w:rsidP="005740B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14:paraId="558AE832" w14:textId="4B26CB3B" w:rsidR="005740BA" w:rsidRPr="005740BA" w:rsidRDefault="005740BA" w:rsidP="005740BA">
            <w:pPr>
              <w:rPr>
                <w:sz w:val="21"/>
                <w:szCs w:val="21"/>
              </w:rPr>
            </w:pPr>
            <w:r w:rsidRPr="005740BA">
              <w:rPr>
                <w:sz w:val="21"/>
                <w:szCs w:val="21"/>
              </w:rPr>
              <w:t xml:space="preserve">85%-92% </w:t>
            </w:r>
            <w:r w:rsidR="003A46D4" w:rsidRPr="005740BA">
              <w:rPr>
                <w:sz w:val="21"/>
                <w:szCs w:val="21"/>
              </w:rPr>
              <w:t xml:space="preserve">uzyskanie punktów z zaliczenia </w:t>
            </w:r>
            <w:r w:rsidR="003A46D4">
              <w:rPr>
                <w:sz w:val="21"/>
                <w:szCs w:val="21"/>
              </w:rPr>
              <w:t>kolokwium przy stanowisku komputerowym.</w:t>
            </w:r>
          </w:p>
        </w:tc>
      </w:tr>
      <w:tr w:rsidR="005740BA" w14:paraId="05208B4B" w14:textId="77777777" w:rsidTr="00B2451A">
        <w:trPr>
          <w:trHeight w:val="294"/>
        </w:trPr>
        <w:tc>
          <w:tcPr>
            <w:tcW w:w="963" w:type="dxa"/>
          </w:tcPr>
          <w:p w14:paraId="4480278E" w14:textId="77777777" w:rsidR="005740BA" w:rsidRDefault="005740BA" w:rsidP="005740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14:paraId="037A47C9" w14:textId="62EA31EA" w:rsidR="005740BA" w:rsidRPr="005740BA" w:rsidRDefault="003A46D4" w:rsidP="005740B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</w:t>
            </w:r>
            <w:r w:rsidR="005740BA" w:rsidRPr="005740BA">
              <w:rPr>
                <w:sz w:val="21"/>
                <w:szCs w:val="21"/>
              </w:rPr>
              <w:t>%</w:t>
            </w:r>
            <w:r>
              <w:rPr>
                <w:sz w:val="21"/>
                <w:szCs w:val="21"/>
              </w:rPr>
              <w:t xml:space="preserve"> -100%</w:t>
            </w:r>
            <w:r w:rsidR="005740BA" w:rsidRPr="005740BA">
              <w:rPr>
                <w:sz w:val="21"/>
                <w:szCs w:val="21"/>
              </w:rPr>
              <w:t xml:space="preserve"> </w:t>
            </w:r>
            <w:r w:rsidRPr="005740BA">
              <w:rPr>
                <w:sz w:val="21"/>
                <w:szCs w:val="21"/>
              </w:rPr>
              <w:t xml:space="preserve">uzyskanie punktów z zaliczenia </w:t>
            </w:r>
            <w:r>
              <w:rPr>
                <w:sz w:val="21"/>
                <w:szCs w:val="21"/>
              </w:rPr>
              <w:t>kolokwium przy stanowisku komputerowym.</w:t>
            </w:r>
          </w:p>
        </w:tc>
      </w:tr>
    </w:tbl>
    <w:p w14:paraId="4C8C623C" w14:textId="77777777" w:rsidR="00B4158E" w:rsidRDefault="00E310FB" w:rsidP="00FF59BA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 w14:paraId="2CD90562" w14:textId="77777777">
        <w:trPr>
          <w:trHeight w:val="587"/>
        </w:trPr>
        <w:tc>
          <w:tcPr>
            <w:tcW w:w="5500" w:type="dxa"/>
          </w:tcPr>
          <w:p w14:paraId="40A17528" w14:textId="77777777"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14:paraId="0D1865D0" w14:textId="77777777"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14:paraId="7C068DB6" w14:textId="77777777"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14:paraId="22778551" w14:textId="77777777"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14:paraId="5E423430" w14:textId="77777777"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 w14:paraId="4902B723" w14:textId="77777777">
        <w:trPr>
          <w:trHeight w:val="590"/>
        </w:trPr>
        <w:tc>
          <w:tcPr>
            <w:tcW w:w="5500" w:type="dxa"/>
            <w:shd w:val="clear" w:color="auto" w:fill="F1F1F1"/>
          </w:tcPr>
          <w:p w14:paraId="1CB04251" w14:textId="77777777"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14:paraId="30ECDC5E" w14:textId="77777777"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14:paraId="09CECBCE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45</w:t>
            </w:r>
          </w:p>
        </w:tc>
        <w:tc>
          <w:tcPr>
            <w:tcW w:w="2175" w:type="dxa"/>
            <w:shd w:val="clear" w:color="auto" w:fill="F1F1F1"/>
          </w:tcPr>
          <w:p w14:paraId="5D6D6684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45</w:t>
            </w:r>
          </w:p>
        </w:tc>
      </w:tr>
      <w:tr w:rsidR="00A0108E" w14:paraId="40B2F2BD" w14:textId="77777777">
        <w:trPr>
          <w:trHeight w:val="294"/>
        </w:trPr>
        <w:tc>
          <w:tcPr>
            <w:tcW w:w="5500" w:type="dxa"/>
          </w:tcPr>
          <w:p w14:paraId="083883BF" w14:textId="77777777"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14:paraId="7B22FB8B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14:paraId="0818F671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E80E40" w14:paraId="30734205" w14:textId="77777777">
        <w:trPr>
          <w:trHeight w:val="294"/>
        </w:trPr>
        <w:tc>
          <w:tcPr>
            <w:tcW w:w="5500" w:type="dxa"/>
          </w:tcPr>
          <w:p w14:paraId="2C172483" w14:textId="77777777"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14:paraId="0EE085FE" w14:textId="77777777" w:rsidR="00E80E40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35</w:t>
            </w:r>
          </w:p>
        </w:tc>
        <w:tc>
          <w:tcPr>
            <w:tcW w:w="2175" w:type="dxa"/>
          </w:tcPr>
          <w:p w14:paraId="568110ED" w14:textId="77777777" w:rsidR="00E80E40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35</w:t>
            </w:r>
          </w:p>
        </w:tc>
      </w:tr>
      <w:tr w:rsidR="00A0108E" w14:paraId="41E7C71E" w14:textId="77777777">
        <w:trPr>
          <w:trHeight w:val="590"/>
        </w:trPr>
        <w:tc>
          <w:tcPr>
            <w:tcW w:w="5500" w:type="dxa"/>
            <w:shd w:val="clear" w:color="auto" w:fill="F1F1F1"/>
          </w:tcPr>
          <w:p w14:paraId="50B87F33" w14:textId="77777777"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14:paraId="50F4A902" w14:textId="77777777"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14:paraId="550497A1" w14:textId="77777777" w:rsidR="00A0108E" w:rsidRPr="00582748" w:rsidRDefault="005740BA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14:paraId="2C39D687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A0108E" w14:paraId="210C5247" w14:textId="77777777">
        <w:trPr>
          <w:trHeight w:val="294"/>
        </w:trPr>
        <w:tc>
          <w:tcPr>
            <w:tcW w:w="5500" w:type="dxa"/>
          </w:tcPr>
          <w:p w14:paraId="73CEAE13" w14:textId="77777777"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14:paraId="5AF9097C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14:paraId="1EEDBA2F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E80E40" w14:paraId="385E264C" w14:textId="77777777">
        <w:trPr>
          <w:trHeight w:val="294"/>
        </w:trPr>
        <w:tc>
          <w:tcPr>
            <w:tcW w:w="5500" w:type="dxa"/>
          </w:tcPr>
          <w:p w14:paraId="70BD1FEB" w14:textId="77777777"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14:paraId="227E6811" w14:textId="77777777" w:rsidR="00E80E40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14:paraId="666B2B04" w14:textId="77777777" w:rsidR="00E80E40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A0108E" w14:paraId="5F1E0A73" w14:textId="77777777">
        <w:trPr>
          <w:trHeight w:val="294"/>
        </w:trPr>
        <w:tc>
          <w:tcPr>
            <w:tcW w:w="5500" w:type="dxa"/>
            <w:shd w:val="clear" w:color="auto" w:fill="F1F1F1"/>
          </w:tcPr>
          <w:p w14:paraId="0EF01664" w14:textId="77777777"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14:paraId="2B97B992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14:paraId="76B6D533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A0108E" w14:paraId="2132DA05" w14:textId="77777777">
        <w:trPr>
          <w:trHeight w:val="294"/>
        </w:trPr>
        <w:tc>
          <w:tcPr>
            <w:tcW w:w="5500" w:type="dxa"/>
            <w:shd w:val="clear" w:color="auto" w:fill="F1F1F1"/>
          </w:tcPr>
          <w:p w14:paraId="1E83C09C" w14:textId="77777777"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14:paraId="3F80EA8D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14:paraId="4FB300CF" w14:textId="77777777" w:rsidR="00A0108E" w:rsidRPr="00582748" w:rsidRDefault="005740BA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14:paraId="36E2BCF8" w14:textId="77777777" w:rsidR="00385981" w:rsidRDefault="00385981" w:rsidP="00385981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385981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9421D"/>
    <w:multiLevelType w:val="hybridMultilevel"/>
    <w:tmpl w:val="AF062A78"/>
    <w:lvl w:ilvl="0" w:tplc="A62458B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42B2E"/>
    <w:rsid w:val="001B71C6"/>
    <w:rsid w:val="001F5E56"/>
    <w:rsid w:val="001F754A"/>
    <w:rsid w:val="002B1304"/>
    <w:rsid w:val="00304BDA"/>
    <w:rsid w:val="00321EE0"/>
    <w:rsid w:val="00345804"/>
    <w:rsid w:val="00385981"/>
    <w:rsid w:val="003A1F66"/>
    <w:rsid w:val="003A46D4"/>
    <w:rsid w:val="003A64A7"/>
    <w:rsid w:val="003E2C7C"/>
    <w:rsid w:val="005740BA"/>
    <w:rsid w:val="00582748"/>
    <w:rsid w:val="00596348"/>
    <w:rsid w:val="005A7100"/>
    <w:rsid w:val="006B3260"/>
    <w:rsid w:val="006B6C2C"/>
    <w:rsid w:val="007416FC"/>
    <w:rsid w:val="00746877"/>
    <w:rsid w:val="0078056B"/>
    <w:rsid w:val="007B29B0"/>
    <w:rsid w:val="00963439"/>
    <w:rsid w:val="00A0108E"/>
    <w:rsid w:val="00A04052"/>
    <w:rsid w:val="00A04143"/>
    <w:rsid w:val="00A537B8"/>
    <w:rsid w:val="00AA401C"/>
    <w:rsid w:val="00AE564A"/>
    <w:rsid w:val="00B4158E"/>
    <w:rsid w:val="00BA514A"/>
    <w:rsid w:val="00BC33C8"/>
    <w:rsid w:val="00C0100A"/>
    <w:rsid w:val="00D13D7E"/>
    <w:rsid w:val="00E245C7"/>
    <w:rsid w:val="00E310FB"/>
    <w:rsid w:val="00E769A8"/>
    <w:rsid w:val="00E80E40"/>
    <w:rsid w:val="00E90203"/>
    <w:rsid w:val="00ED0AE5"/>
    <w:rsid w:val="00F934D6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F888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40BA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46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04143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04143"/>
    <w:rPr>
      <w:rFonts w:ascii="Consolas" w:eastAsia="Calibri" w:hAnsi="Consolas" w:cs="Calibri"/>
      <w:sz w:val="20"/>
      <w:szCs w:val="20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A46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character" w:styleId="Hipercze">
    <w:name w:val="Hyperlink"/>
    <w:basedOn w:val="Domylnaczcionkaakapitu"/>
    <w:uiPriority w:val="99"/>
    <w:unhideWhenUsed/>
    <w:rsid w:val="003A46D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46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atsoft.pl/textbook/stathom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915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31</cp:revision>
  <dcterms:created xsi:type="dcterms:W3CDTF">2026-01-14T07:21:00Z</dcterms:created>
  <dcterms:modified xsi:type="dcterms:W3CDTF">2026-08-17T07:41:00Z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