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54BE" w14:textId="77777777" w:rsidR="00955AAE" w:rsidRPr="000A53D0" w:rsidRDefault="00955AAE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15B7E673" w14:textId="77777777" w:rsidR="00955AAE" w:rsidRPr="000A53D0" w:rsidRDefault="00955AAE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4B10930F" w14:textId="77777777" w:rsidR="00955AAE" w:rsidRPr="000A53D0" w:rsidRDefault="00955AAE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955AAE" w:rsidRPr="000A53D0" w14:paraId="37ACA0E0" w14:textId="77777777" w:rsidTr="001E1B38">
        <w:trPr>
          <w:trHeight w:val="284"/>
        </w:trPr>
        <w:tc>
          <w:tcPr>
            <w:tcW w:w="1951" w:type="dxa"/>
          </w:tcPr>
          <w:p w14:paraId="55E672A6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14:paraId="04C94019" w14:textId="326398E9" w:rsidR="00955AAE" w:rsidRPr="00346566" w:rsidRDefault="00955AAE" w:rsidP="00CE2B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46566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175DD0" w:rsidRPr="0034656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346566">
              <w:rPr>
                <w:rFonts w:ascii="Times New Roman" w:hAnsi="Times New Roman" w:cs="Times New Roman"/>
                <w:b/>
                <w:sz w:val="20"/>
                <w:szCs w:val="20"/>
              </w:rPr>
              <w:t>ZP1.B/C.PO</w:t>
            </w:r>
          </w:p>
        </w:tc>
      </w:tr>
      <w:tr w:rsidR="00955AAE" w:rsidRPr="000A53D0" w14:paraId="7545F33B" w14:textId="77777777" w:rsidTr="00B54E9B">
        <w:trPr>
          <w:trHeight w:val="284"/>
        </w:trPr>
        <w:tc>
          <w:tcPr>
            <w:tcW w:w="1951" w:type="dxa"/>
            <w:vMerge w:val="restart"/>
            <w:vAlign w:val="center"/>
          </w:tcPr>
          <w:p w14:paraId="74A48824" w14:textId="77777777" w:rsidR="00955AAE" w:rsidRPr="000A53D0" w:rsidRDefault="00955AAE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707B3F4" w14:textId="77777777" w:rsidR="00955AAE" w:rsidRPr="000A53D0" w:rsidRDefault="00955A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Align w:val="center"/>
          </w:tcPr>
          <w:p w14:paraId="2D8F809E" w14:textId="77777777" w:rsidR="00955AAE" w:rsidRPr="00346566" w:rsidRDefault="00955AAE" w:rsidP="00CE2B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465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Profilaktyka w onkologii</w:t>
            </w:r>
          </w:p>
        </w:tc>
      </w:tr>
      <w:tr w:rsidR="00955AAE" w:rsidRPr="00D65E73" w14:paraId="4E0F8CDE" w14:textId="77777777" w:rsidTr="001E1B38">
        <w:trPr>
          <w:trHeight w:val="284"/>
        </w:trPr>
        <w:tc>
          <w:tcPr>
            <w:tcW w:w="1951" w:type="dxa"/>
            <w:vMerge/>
            <w:vAlign w:val="center"/>
          </w:tcPr>
          <w:p w14:paraId="1791035D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14:paraId="313AD40A" w14:textId="77777777" w:rsidR="00955AAE" w:rsidRPr="000A53D0" w:rsidRDefault="00955A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</w:tcPr>
          <w:p w14:paraId="38E54186" w14:textId="77777777" w:rsidR="00955AAE" w:rsidRPr="00D65E73" w:rsidRDefault="00955AAE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Prevention in oncology</w:t>
            </w:r>
          </w:p>
        </w:tc>
      </w:tr>
    </w:tbl>
    <w:p w14:paraId="459BFCA9" w14:textId="77777777" w:rsidR="00955AAE" w:rsidRPr="00D65E73" w:rsidRDefault="00955AAE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0C38BB56" w14:textId="77777777" w:rsidR="00955AAE" w:rsidRPr="000A53D0" w:rsidRDefault="00955AAE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955AAE" w:rsidRPr="000A53D0" w14:paraId="3CCC7F86" w14:textId="77777777" w:rsidTr="001E1B38">
        <w:trPr>
          <w:trHeight w:val="284"/>
        </w:trPr>
        <w:tc>
          <w:tcPr>
            <w:tcW w:w="4361" w:type="dxa"/>
          </w:tcPr>
          <w:p w14:paraId="777780D8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14:paraId="3E96DDEC" w14:textId="77777777" w:rsidR="00955AAE" w:rsidRPr="00AF3599" w:rsidRDefault="00955A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955AAE" w:rsidRPr="000A53D0" w14:paraId="799B33A1" w14:textId="77777777" w:rsidTr="001E1B38">
        <w:trPr>
          <w:trHeight w:val="284"/>
        </w:trPr>
        <w:tc>
          <w:tcPr>
            <w:tcW w:w="4361" w:type="dxa"/>
          </w:tcPr>
          <w:p w14:paraId="0C451AE3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14:paraId="52253CD2" w14:textId="77777777" w:rsidR="00955AAE" w:rsidRPr="00AF3599" w:rsidRDefault="00955AAE" w:rsidP="00E50E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955AAE" w:rsidRPr="000A53D0" w14:paraId="7982644E" w14:textId="77777777" w:rsidTr="001E1B38">
        <w:trPr>
          <w:trHeight w:val="284"/>
        </w:trPr>
        <w:tc>
          <w:tcPr>
            <w:tcW w:w="4361" w:type="dxa"/>
          </w:tcPr>
          <w:p w14:paraId="5218A48B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14:paraId="166D487B" w14:textId="77777777" w:rsidR="00955AAE" w:rsidRPr="00AF3599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955AAE" w:rsidRPr="000A53D0" w14:paraId="0A7FED0A" w14:textId="77777777" w:rsidTr="001E1B38">
        <w:trPr>
          <w:trHeight w:val="284"/>
        </w:trPr>
        <w:tc>
          <w:tcPr>
            <w:tcW w:w="4361" w:type="dxa"/>
          </w:tcPr>
          <w:p w14:paraId="1A4F0B6F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14:paraId="657667FB" w14:textId="77777777" w:rsidR="00955AAE" w:rsidRPr="00AF3599" w:rsidRDefault="00955A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55AAE" w:rsidRPr="000A53D0" w14:paraId="6B056386" w14:textId="77777777" w:rsidTr="001E1B38">
        <w:trPr>
          <w:trHeight w:val="284"/>
        </w:trPr>
        <w:tc>
          <w:tcPr>
            <w:tcW w:w="4361" w:type="dxa"/>
          </w:tcPr>
          <w:p w14:paraId="68B55ED7" w14:textId="77777777" w:rsidR="00955AAE" w:rsidRPr="000A53D0" w:rsidRDefault="00955AAE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14:paraId="11043F84" w14:textId="77777777" w:rsidR="00955AAE" w:rsidRPr="00D75E91" w:rsidRDefault="00955AA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Stanisław Góźdź</w:t>
            </w:r>
          </w:p>
        </w:tc>
      </w:tr>
      <w:tr w:rsidR="00955AAE" w:rsidRPr="000A53D0" w14:paraId="7C031146" w14:textId="77777777" w:rsidTr="001E1B38">
        <w:trPr>
          <w:trHeight w:val="284"/>
        </w:trPr>
        <w:tc>
          <w:tcPr>
            <w:tcW w:w="4361" w:type="dxa"/>
          </w:tcPr>
          <w:p w14:paraId="48C7EAD7" w14:textId="77777777" w:rsidR="00955AAE" w:rsidRPr="000A53D0" w:rsidRDefault="00955AAE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14:paraId="388907F5" w14:textId="77777777" w:rsidR="00955AAE" w:rsidRPr="00D75E91" w:rsidRDefault="000D0B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tanislaw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zdz@ujk.edu.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</w:t>
            </w:r>
          </w:p>
        </w:tc>
      </w:tr>
    </w:tbl>
    <w:p w14:paraId="1CBAB161" w14:textId="77777777"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1338EF6" w14:textId="77777777" w:rsidR="00955AAE" w:rsidRPr="000A53D0" w:rsidRDefault="00955AAE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955AAE" w:rsidRPr="000A53D0" w14:paraId="5C78D271" w14:textId="77777777" w:rsidTr="001E1B38">
        <w:trPr>
          <w:trHeight w:val="284"/>
        </w:trPr>
        <w:tc>
          <w:tcPr>
            <w:tcW w:w="4361" w:type="dxa"/>
          </w:tcPr>
          <w:p w14:paraId="72003A19" w14:textId="77777777" w:rsidR="00955AAE" w:rsidRPr="000A53D0" w:rsidRDefault="00955AAE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</w:tcPr>
          <w:p w14:paraId="0DC1BCE8" w14:textId="77777777" w:rsidR="00955AAE" w:rsidRPr="00AF3599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55AAE" w:rsidRPr="000A53D0" w14:paraId="74CC0621" w14:textId="77777777" w:rsidTr="001E1B38">
        <w:trPr>
          <w:trHeight w:val="284"/>
        </w:trPr>
        <w:tc>
          <w:tcPr>
            <w:tcW w:w="4361" w:type="dxa"/>
          </w:tcPr>
          <w:p w14:paraId="222E21CD" w14:textId="77777777" w:rsidR="00955AAE" w:rsidRPr="000A53D0" w:rsidRDefault="00955AAE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</w:tcPr>
          <w:p w14:paraId="5ED38CC3" w14:textId="77777777" w:rsidR="00955AAE" w:rsidRPr="00D75E91" w:rsidRDefault="00955AA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Ogólna wiedza dotycząca problematyki zdrowia i choroby</w:t>
            </w:r>
          </w:p>
        </w:tc>
      </w:tr>
    </w:tbl>
    <w:p w14:paraId="52141267" w14:textId="77777777"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12E157" w14:textId="77777777" w:rsidR="00955AAE" w:rsidRPr="000A53D0" w:rsidRDefault="00955AAE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955AAE" w:rsidRPr="000A53D0" w14:paraId="3207D203" w14:textId="77777777" w:rsidTr="001E1B38">
        <w:trPr>
          <w:trHeight w:val="284"/>
        </w:trPr>
        <w:tc>
          <w:tcPr>
            <w:tcW w:w="3292" w:type="dxa"/>
            <w:gridSpan w:val="2"/>
          </w:tcPr>
          <w:p w14:paraId="5A5BC455" w14:textId="77777777" w:rsidR="00955AAE" w:rsidRPr="000A53D0" w:rsidRDefault="00955AAE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14:paraId="0D87E924" w14:textId="77777777" w:rsidR="00955AAE" w:rsidRPr="00AF3599" w:rsidRDefault="00955AA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Wykłady, ćwiczenia</w:t>
            </w:r>
          </w:p>
        </w:tc>
      </w:tr>
      <w:tr w:rsidR="00955AAE" w:rsidRPr="000A53D0" w14:paraId="44D666E1" w14:textId="77777777" w:rsidTr="001E1B38">
        <w:trPr>
          <w:trHeight w:val="284"/>
        </w:trPr>
        <w:tc>
          <w:tcPr>
            <w:tcW w:w="3292" w:type="dxa"/>
            <w:gridSpan w:val="2"/>
          </w:tcPr>
          <w:p w14:paraId="71107EF3" w14:textId="77777777"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14:paraId="20E32385" w14:textId="77777777" w:rsidR="00955AAE" w:rsidRPr="00ED116F" w:rsidRDefault="00955AAE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Pomieszczenia dydaktyczne UJK</w:t>
            </w:r>
          </w:p>
        </w:tc>
      </w:tr>
      <w:tr w:rsidR="00955AAE" w:rsidRPr="000A53D0" w14:paraId="431775C3" w14:textId="77777777" w:rsidTr="001E1B38">
        <w:trPr>
          <w:trHeight w:val="284"/>
        </w:trPr>
        <w:tc>
          <w:tcPr>
            <w:tcW w:w="3292" w:type="dxa"/>
            <w:gridSpan w:val="2"/>
          </w:tcPr>
          <w:p w14:paraId="70359D1A" w14:textId="77777777"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14:paraId="53D8E6B4" w14:textId="77777777" w:rsidR="00955AAE" w:rsidRPr="00AF3599" w:rsidRDefault="00955AA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955AAE" w:rsidRPr="000A53D0" w14:paraId="3392CFEB" w14:textId="77777777" w:rsidTr="001E1B38">
        <w:trPr>
          <w:trHeight w:val="284"/>
        </w:trPr>
        <w:tc>
          <w:tcPr>
            <w:tcW w:w="3292" w:type="dxa"/>
            <w:gridSpan w:val="2"/>
          </w:tcPr>
          <w:p w14:paraId="760D82AB" w14:textId="77777777"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14:paraId="7F5AC93C" w14:textId="77777777" w:rsidR="00955AAE" w:rsidRPr="00D75E91" w:rsidRDefault="00955AAE" w:rsidP="000052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z wykorzystaniem środków multimedialnych, </w:t>
            </w:r>
          </w:p>
          <w:p w14:paraId="58E71162" w14:textId="77777777" w:rsidR="00955AAE" w:rsidRPr="00B32201" w:rsidRDefault="00955AAE" w:rsidP="00B322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ćwiczenia: dyskusja dydaktyczna, praca w kilkuosobowych zespołach zasada zadaniowa,  metody problemowe z elementami dyskusji dydaktycznej op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arciu o literaturę przedmiotu, I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nternet</w:t>
            </w:r>
          </w:p>
        </w:tc>
      </w:tr>
      <w:tr w:rsidR="00955AAE" w:rsidRPr="000A53D0" w14:paraId="5D5A092F" w14:textId="77777777" w:rsidTr="00B54E9B">
        <w:trPr>
          <w:trHeight w:val="284"/>
        </w:trPr>
        <w:tc>
          <w:tcPr>
            <w:tcW w:w="1526" w:type="dxa"/>
            <w:vMerge w:val="restart"/>
          </w:tcPr>
          <w:p w14:paraId="223F32C1" w14:textId="77777777" w:rsidR="00955AAE" w:rsidRPr="000A53D0" w:rsidRDefault="00955AAE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14:paraId="6D8ADB6B" w14:textId="77777777" w:rsidR="00955AAE" w:rsidRPr="000A53D0" w:rsidRDefault="00955AAE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031098C0" w14:textId="77777777" w:rsidR="00955AAE" w:rsidRPr="002050E6" w:rsidRDefault="000D0BF7" w:rsidP="00E100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55AAE" w:rsidRPr="002050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Didkowska J., Wojciechowska U., Czaderny K., Nowotwory złośliwe w Polsce w 2017 roku. Centrum Onkologii – Instytut im.  M. Skłodowskiej-Curie. Warszawa 2019</w:t>
            </w:r>
            <w:r w:rsidR="002050E6" w:rsidRPr="002050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EC0C169" w14:textId="77777777" w:rsidR="000D0BF7" w:rsidRDefault="000D0BF7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2.Krzakowski M. Onkologia kliniczna,T.1-3. Wyd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Via Medica, Gdańsk 2015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3C8B3D0" w14:textId="77777777" w:rsidR="000D0BF7" w:rsidRDefault="000D0BF7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Narodowy Program Zwalczania Chorób Nowotworowych na lata 2016-2024</w:t>
            </w:r>
          </w:p>
          <w:p w14:paraId="35A6F4CD" w14:textId="77777777" w:rsidR="00955AAE" w:rsidRDefault="00002F2B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Narodowy Program Zdrowia na lata 2016-2020</w:t>
            </w:r>
          </w:p>
          <w:p w14:paraId="610A25D3" w14:textId="77777777" w:rsidR="002050E6" w:rsidRPr="00D75E91" w:rsidRDefault="002050E6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30E6A139" w14:textId="77777777" w:rsidTr="001E1B38">
        <w:trPr>
          <w:trHeight w:val="284"/>
        </w:trPr>
        <w:tc>
          <w:tcPr>
            <w:tcW w:w="1526" w:type="dxa"/>
            <w:vMerge/>
            <w:vAlign w:val="center"/>
          </w:tcPr>
          <w:p w14:paraId="621F41BD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429DE8D" w14:textId="77777777" w:rsidR="00955AAE" w:rsidRPr="000A53D0" w:rsidRDefault="00955A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354BC0D5" w14:textId="77777777" w:rsidR="00955AAE" w:rsidRPr="00D75E91" w:rsidRDefault="00955AAE" w:rsidP="000D0B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D0B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Sygit M. Zdrowie Publiczne, Wyd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0D0B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Wolters Kluwer, 2017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6317DA7" w14:textId="77777777" w:rsidR="00955AAE" w:rsidRDefault="000D0BF7" w:rsidP="006921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.Macek P., Smok-Kalwat J., Nogajczyk M. Nowotwory złośliwe w województ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 świętokrzyskim w roku 2017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Biuletyn Świętokrzyskiego 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Centrum Onkologii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Kielce 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2019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3AE3414" w14:textId="77777777" w:rsidR="002F501A" w:rsidRDefault="000D0BF7" w:rsidP="006921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.Wojtyniak B., Goryński P.(red.)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Sytuacja zdrowotna ludności Polski i jej uwarunkowania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NIZP – PZH, Warsz</w:t>
            </w:r>
            <w:r w:rsidR="002F5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awa 2020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–wersja elektroniczna</w:t>
            </w:r>
          </w:p>
          <w:p w14:paraId="6D10B6E2" w14:textId="77777777" w:rsidR="00955AAE" w:rsidRDefault="00002F2B" w:rsidP="00845406">
            <w:pPr>
              <w:rPr>
                <w:rStyle w:val="Hipercze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Przydatne strony internetowe – linki: publikacje, organizacje i instytucje, żródła danych, badania naukowe, czasopisma naukowe: </w:t>
            </w:r>
            <w:hyperlink r:id="rId7" w:history="1">
              <w:r w:rsidR="002F501A" w:rsidRPr="00D7008A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http://bazawiedzy.pzh.gov.pl/start</w:t>
              </w:r>
            </w:hyperlink>
          </w:p>
          <w:p w14:paraId="3544F137" w14:textId="77777777" w:rsidR="002050E6" w:rsidRPr="00D75E91" w:rsidRDefault="002050E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AC3E42C" w14:textId="77777777"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8152501" w14:textId="77777777" w:rsidR="00955AAE" w:rsidRPr="000A53D0" w:rsidRDefault="00955AAE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55AAE" w:rsidRPr="000A53D0" w14:paraId="3BE92866" w14:textId="77777777" w:rsidTr="008115D0">
        <w:trPr>
          <w:trHeight w:val="907"/>
        </w:trPr>
        <w:tc>
          <w:tcPr>
            <w:tcW w:w="9781" w:type="dxa"/>
            <w:shd w:val="clear" w:color="auto" w:fill="FFFFFF"/>
          </w:tcPr>
          <w:p w14:paraId="0E3979F9" w14:textId="77777777" w:rsidR="00955AAE" w:rsidRPr="000A53D0" w:rsidRDefault="00955AAE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4E08FA6E" w14:textId="77777777" w:rsidR="00955AAE" w:rsidRPr="00D75E91" w:rsidRDefault="00955AAE" w:rsidP="006921C9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Wzbogacenie wiedzy w zakresie czynników ryzyka chorób nowotworowych.</w:t>
            </w:r>
          </w:p>
          <w:p w14:paraId="497C37E9" w14:textId="77777777" w:rsidR="00955AAE" w:rsidRPr="00D75E91" w:rsidRDefault="00955AAE" w:rsidP="006921C9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>C2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. Poznanie zasad prowadzenia badań przesiewowych dla poszczególnych nowotworów. </w:t>
            </w:r>
          </w:p>
          <w:p w14:paraId="3D79B957" w14:textId="77777777" w:rsidR="00955AAE" w:rsidRPr="00D75E91" w:rsidRDefault="00955AAE" w:rsidP="00D75E91">
            <w:pPr>
              <w:ind w:left="338" w:hanging="338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 xml:space="preserve">C3.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Zdobycie wiadomości na temat korzyści wynikających z systematycznie realizowanej profilaktyki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przeciwnowotworowej.</w:t>
            </w:r>
          </w:p>
          <w:p w14:paraId="01C81454" w14:textId="77777777" w:rsidR="00955AAE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 xml:space="preserve">C4.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Propagowanie w społeczeństwie profilaktyki przeciwnowotworowej.</w:t>
            </w:r>
          </w:p>
          <w:p w14:paraId="73C08632" w14:textId="77777777" w:rsidR="002050E6" w:rsidRPr="002A56E0" w:rsidRDefault="002050E6" w:rsidP="008115D0"/>
        </w:tc>
      </w:tr>
      <w:tr w:rsidR="00955AAE" w:rsidRPr="000A53D0" w14:paraId="130A53A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1C0" w14:textId="77777777" w:rsidR="00955AAE" w:rsidRPr="00B32201" w:rsidRDefault="00955AAE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24AD34A5" w14:textId="77777777" w:rsidR="00955AAE" w:rsidRPr="000A53D0" w:rsidRDefault="00955AAE" w:rsidP="00B322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14:paraId="23C95504" w14:textId="77777777" w:rsidR="00955AAE" w:rsidRPr="00D75E91" w:rsidRDefault="00955AAE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Gene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 i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biologia choroby nowotworowej.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Epi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demiologia i czynniki ryzyka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dla wybranych nowotworów zł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ośliwych w Polsce i na świecie.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Choroba nowotworowa jako wyzwanie społeczne i ekonomiczne. Promocja zdro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wia i profilaktyka w onkologii.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Umocowanie profilaktyki chorób nowotworowych w środowisku administracyjno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-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instytucjonalnym.  Czynniki wpływające na realizację efektywnej profilaktyki chorób nowotworowych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. 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Europejski Kodeks Walki z Rakiem (EKWzR) jako skuteczne narzędzie pr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ewencji pierwotnej nowotworów. 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Palenie tytoniu –bezwzględny kancerogen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14:paraId="7DCF4155" w14:textId="77777777" w:rsidR="00955AAE" w:rsidRPr="000A53D0" w:rsidRDefault="00955AAE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E377480" w14:textId="77777777" w:rsidR="00955AAE" w:rsidRPr="000A53D0" w:rsidRDefault="00955AA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07D15A4" w14:textId="77777777" w:rsidR="00955AAE" w:rsidRDefault="00955AAE" w:rsidP="00716597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59B3DE76" w14:textId="77777777" w:rsidR="00955AAE" w:rsidRPr="000A53D0" w:rsidRDefault="00955AAE" w:rsidP="0071659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955AAE" w:rsidRPr="000A53D0" w14:paraId="2EFBFE2B" w14:textId="77777777" w:rsidTr="005F2D2D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14:paraId="646A4350" w14:textId="77777777" w:rsidR="00955AAE" w:rsidRPr="000A53D0" w:rsidRDefault="00955AAE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5BA52F5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14:paraId="6B15662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955AAE" w:rsidRPr="000A53D0" w14:paraId="3DF6B54D" w14:textId="77777777" w:rsidTr="005F2D2D">
        <w:trPr>
          <w:trHeight w:val="284"/>
        </w:trPr>
        <w:tc>
          <w:tcPr>
            <w:tcW w:w="9781" w:type="dxa"/>
            <w:gridSpan w:val="3"/>
          </w:tcPr>
          <w:p w14:paraId="14528CF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55AAE" w:rsidRPr="000A53D0" w14:paraId="4B3C2C5E" w14:textId="77777777" w:rsidTr="001F3D94">
        <w:trPr>
          <w:trHeight w:val="284"/>
        </w:trPr>
        <w:tc>
          <w:tcPr>
            <w:tcW w:w="794" w:type="dxa"/>
          </w:tcPr>
          <w:p w14:paraId="3C960F1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63CD76BD" w14:textId="77777777" w:rsidR="00955AAE" w:rsidRPr="007D4ED9" w:rsidRDefault="00955AAE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budo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 i c</w:t>
            </w:r>
            <w:r w:rsidRPr="007D4ED9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nnoś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7D4ED9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układów i narządów nie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do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ienia p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esów biolo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zł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owieka.</w:t>
            </w:r>
          </w:p>
        </w:tc>
        <w:tc>
          <w:tcPr>
            <w:tcW w:w="1629" w:type="dxa"/>
            <w:vMerge w:val="restart"/>
          </w:tcPr>
          <w:p w14:paraId="5C510FE5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2CDB98DD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7F84137F" w14:textId="77777777"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14:paraId="08ECFEB4" w14:textId="77777777"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06F3F3C5" w14:textId="77777777"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57DB7EC4" w14:textId="77777777"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14:paraId="1A9B19DE" w14:textId="77777777" w:rsidR="00955AAE" w:rsidRPr="00F9721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55AAE" w:rsidRPr="000A53D0" w14:paraId="35A1B6B2" w14:textId="77777777" w:rsidTr="001F3D94">
        <w:trPr>
          <w:trHeight w:val="284"/>
        </w:trPr>
        <w:tc>
          <w:tcPr>
            <w:tcW w:w="794" w:type="dxa"/>
          </w:tcPr>
          <w:p w14:paraId="5E7F005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14:paraId="493DF768" w14:textId="77777777" w:rsidR="00955AAE" w:rsidRPr="00F9721E" w:rsidRDefault="00955AAE" w:rsidP="00F9721E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Zna uwarunkowania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chorób nowotworowych, profilaktykę pierwotną i wtórną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nowotworów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i korzyści z niej wynikające, relacje pomiędzy zdrowiem a środowiskiem</w:t>
            </w:r>
          </w:p>
        </w:tc>
        <w:tc>
          <w:tcPr>
            <w:tcW w:w="1629" w:type="dxa"/>
            <w:vMerge/>
          </w:tcPr>
          <w:p w14:paraId="694921C7" w14:textId="77777777" w:rsidR="00955AAE" w:rsidRPr="0065601D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AAE" w:rsidRPr="000A53D0" w14:paraId="0954573F" w14:textId="77777777" w:rsidTr="001F3D94">
        <w:trPr>
          <w:trHeight w:val="284"/>
        </w:trPr>
        <w:tc>
          <w:tcPr>
            <w:tcW w:w="794" w:type="dxa"/>
          </w:tcPr>
          <w:p w14:paraId="17EA979E" w14:textId="77777777"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</w:tcPr>
          <w:p w14:paraId="1DC750C8" w14:textId="77777777" w:rsidR="00955AAE" w:rsidRPr="007D4ED9" w:rsidRDefault="00955AAE" w:rsidP="00F97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programy zdrowotne, założenia i możliwości ich wykorzystania oraz o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rganizacje wspierające działania na rzecz profilaktyki przeciwnowotworowej </w:t>
            </w:r>
          </w:p>
        </w:tc>
        <w:tc>
          <w:tcPr>
            <w:tcW w:w="1629" w:type="dxa"/>
            <w:vMerge/>
          </w:tcPr>
          <w:p w14:paraId="0272CDF8" w14:textId="77777777" w:rsidR="00955AAE" w:rsidRPr="008C0541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14:paraId="3E5E1F84" w14:textId="77777777" w:rsidTr="005F2D2D">
        <w:trPr>
          <w:trHeight w:val="284"/>
        </w:trPr>
        <w:tc>
          <w:tcPr>
            <w:tcW w:w="9781" w:type="dxa"/>
            <w:gridSpan w:val="3"/>
          </w:tcPr>
          <w:p w14:paraId="03A3CF8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55AAE" w:rsidRPr="000A53D0" w14:paraId="70577DF3" w14:textId="77777777" w:rsidTr="00442346">
        <w:trPr>
          <w:trHeight w:val="284"/>
        </w:trPr>
        <w:tc>
          <w:tcPr>
            <w:tcW w:w="794" w:type="dxa"/>
          </w:tcPr>
          <w:p w14:paraId="3BEBEA9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64937B6B" w14:textId="77777777" w:rsidR="00955AAE" w:rsidRPr="007D4ED9" w:rsidRDefault="00955AAE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Potrafi opracować dane z zakresu profilaktyki onkologicznej,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je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zdefiniowania zagrożeń środowiskowych</w:t>
            </w:r>
          </w:p>
        </w:tc>
        <w:tc>
          <w:tcPr>
            <w:tcW w:w="1629" w:type="dxa"/>
            <w:vMerge w:val="restart"/>
          </w:tcPr>
          <w:p w14:paraId="08F2AC8A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  <w:p w14:paraId="60D1D67D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  <w:p w14:paraId="6D1E67A1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P1A_U08</w:t>
            </w:r>
          </w:p>
          <w:p w14:paraId="427A6CBF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14:paraId="6DAAAC88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  <w:p w14:paraId="47A9D2BE" w14:textId="77777777"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14:paraId="5906AE3F" w14:textId="77777777"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14:paraId="69D685C9" w14:textId="77777777" w:rsidTr="00D166B6">
        <w:trPr>
          <w:trHeight w:val="540"/>
        </w:trPr>
        <w:tc>
          <w:tcPr>
            <w:tcW w:w="794" w:type="dxa"/>
          </w:tcPr>
          <w:p w14:paraId="6787D60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14:paraId="612AA308" w14:textId="77777777" w:rsidR="00955AAE" w:rsidRPr="007D4ED9" w:rsidRDefault="00955AAE" w:rsidP="00FE1162">
            <w:pPr>
              <w:widowControl w:val="0"/>
              <w:spacing w:before="1" w:line="288" w:lineRule="auto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 o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ce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nić ska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probl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onkologicznych,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wskazać prio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profilaktyce onkologicznej, dobrać odpowiednie programy zdrowotne i określić etapy ich wdrażania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</w:tcPr>
          <w:p w14:paraId="3BBD579A" w14:textId="77777777"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14:paraId="2601330A" w14:textId="77777777" w:rsidTr="00D166B6">
        <w:trPr>
          <w:trHeight w:val="846"/>
        </w:trPr>
        <w:tc>
          <w:tcPr>
            <w:tcW w:w="794" w:type="dxa"/>
          </w:tcPr>
          <w:p w14:paraId="65D75DDD" w14:textId="77777777"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</w:tcPr>
          <w:p w14:paraId="1238CC11" w14:textId="77777777" w:rsidR="00955AAE" w:rsidRPr="007D4ED9" w:rsidRDefault="00955AAE" w:rsidP="00FE1162">
            <w:pPr>
              <w:widowControl w:val="0"/>
              <w:spacing w:before="1" w:line="288" w:lineRule="auto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konstruować programy profilaktyczne w oparciu o najnowsze piśmiennictwo z zakresu zdrowia publicznego w celu identyfikacji czynników mających wpływ na działalność zakładów opieki zdrowotnej</w:t>
            </w:r>
          </w:p>
        </w:tc>
        <w:tc>
          <w:tcPr>
            <w:tcW w:w="1629" w:type="dxa"/>
            <w:vMerge/>
          </w:tcPr>
          <w:p w14:paraId="27F9676B" w14:textId="77777777"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14:paraId="5218ADB2" w14:textId="77777777" w:rsidTr="005F2D2D">
        <w:trPr>
          <w:trHeight w:val="284"/>
        </w:trPr>
        <w:tc>
          <w:tcPr>
            <w:tcW w:w="9781" w:type="dxa"/>
            <w:gridSpan w:val="3"/>
          </w:tcPr>
          <w:p w14:paraId="170FBED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55AAE" w:rsidRPr="00D371A5" w14:paraId="2FCA4809" w14:textId="77777777" w:rsidTr="005F2D2D">
        <w:trPr>
          <w:trHeight w:val="284"/>
        </w:trPr>
        <w:tc>
          <w:tcPr>
            <w:tcW w:w="794" w:type="dxa"/>
          </w:tcPr>
          <w:p w14:paraId="17CC67F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17BD7AED" w14:textId="77777777" w:rsidR="00955AAE" w:rsidRPr="007D4ED9" w:rsidRDefault="00955AAE" w:rsidP="00043B5F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zaangażowanie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7D4ED9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14:paraId="5B2183CD" w14:textId="77777777" w:rsidR="00955AAE" w:rsidRPr="00D371A5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</w:tr>
    </w:tbl>
    <w:p w14:paraId="7E3A3EB5" w14:textId="77777777" w:rsidR="00955AAE" w:rsidRPr="000A53D0" w:rsidRDefault="00955AAE" w:rsidP="00716597">
      <w:pPr>
        <w:rPr>
          <w:color w:val="auto"/>
        </w:rPr>
      </w:pPr>
    </w:p>
    <w:p w14:paraId="1B84A3DC" w14:textId="77777777" w:rsidR="00955AAE" w:rsidRPr="000A53D0" w:rsidRDefault="00955AAE" w:rsidP="0071659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55AAE" w:rsidRPr="000A53D0" w14:paraId="6A9B062B" w14:textId="77777777" w:rsidTr="005F2D2D">
        <w:trPr>
          <w:trHeight w:val="284"/>
        </w:trPr>
        <w:tc>
          <w:tcPr>
            <w:tcW w:w="9781" w:type="dxa"/>
            <w:gridSpan w:val="22"/>
          </w:tcPr>
          <w:p w14:paraId="4A8EFD5F" w14:textId="77777777" w:rsidR="00955AAE" w:rsidRPr="000A53D0" w:rsidRDefault="00955AAE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55AAE" w:rsidRPr="000A53D0" w14:paraId="69088BD3" w14:textId="77777777" w:rsidTr="005F2D2D">
        <w:trPr>
          <w:trHeight w:val="284"/>
        </w:trPr>
        <w:tc>
          <w:tcPr>
            <w:tcW w:w="1830" w:type="dxa"/>
            <w:vMerge w:val="restart"/>
            <w:vAlign w:val="center"/>
          </w:tcPr>
          <w:p w14:paraId="5848859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3A209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14:paraId="5E010AC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955AAE" w:rsidRPr="000A53D0" w14:paraId="3C744B18" w14:textId="77777777" w:rsidTr="005F2D2D">
        <w:trPr>
          <w:trHeight w:val="284"/>
        </w:trPr>
        <w:tc>
          <w:tcPr>
            <w:tcW w:w="1830" w:type="dxa"/>
            <w:vMerge/>
          </w:tcPr>
          <w:p w14:paraId="07E91BAF" w14:textId="77777777" w:rsidR="00955AAE" w:rsidRPr="000A53D0" w:rsidRDefault="00955AA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4D7CFFC" w14:textId="77777777" w:rsidR="00955AAE" w:rsidRPr="000A53D0" w:rsidRDefault="00955AAE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3652ADFF" w14:textId="77777777" w:rsidR="00955AAE" w:rsidRPr="000A53D0" w:rsidRDefault="00955AAE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CE9D30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515065C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45DD87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6F461E2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FFF9E99" w14:textId="77777777" w:rsidR="00955AAE" w:rsidRPr="00C53248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955AAE" w:rsidRPr="000A53D0" w14:paraId="252D87A2" w14:textId="77777777" w:rsidTr="005F2D2D">
        <w:trPr>
          <w:trHeight w:val="284"/>
        </w:trPr>
        <w:tc>
          <w:tcPr>
            <w:tcW w:w="1830" w:type="dxa"/>
            <w:vMerge/>
          </w:tcPr>
          <w:p w14:paraId="5471A6C4" w14:textId="77777777" w:rsidR="00955AAE" w:rsidRPr="000A53D0" w:rsidRDefault="00955AA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27179F3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044F8E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010D4E3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67DA84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DAEB7D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2D0848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5478464B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955AAE" w:rsidRPr="000A53D0" w14:paraId="53224129" w14:textId="77777777" w:rsidTr="005F2D2D">
        <w:trPr>
          <w:trHeight w:val="284"/>
        </w:trPr>
        <w:tc>
          <w:tcPr>
            <w:tcW w:w="1830" w:type="dxa"/>
            <w:vMerge/>
          </w:tcPr>
          <w:p w14:paraId="5EB92A44" w14:textId="77777777" w:rsidR="00955AAE" w:rsidRPr="000A53D0" w:rsidRDefault="00955AAE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7596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EABE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A266A3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C540A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4E38D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3E822D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E7B6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1400B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AA291C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BE75F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ABFC72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A477E1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CA27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6B1FAA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4EA052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D4884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47BEC6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129B7A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7B2B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310455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241D8A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955AAE" w:rsidRPr="000A53D0" w14:paraId="1CD3F910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642AAA5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5D3C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9482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3C23DD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DCA242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D928C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BFF5BB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EAFD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C603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DE4C02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BAD6B2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6F43A6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270E0E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0B7D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2249763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749F8C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6BD98C0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3DD1F0B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4FC954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7AC0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2090076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077BE7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23851BB7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0B06960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…W02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5913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181B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F2A17E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CE4E61E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5CF2E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CDE5D6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B1428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3263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0EDE3B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3145FE9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54473D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E1C030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CDEC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9EC9F0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59E156F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CA8EBD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76D3B0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47E48CB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B780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1F7733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D0AD47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3650ED87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4485108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…W03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7C4B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35B4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CF0A93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7798DD0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642FE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48EB38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9BFC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FBDB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16DEFB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1914DD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E630FB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95E893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2E37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319E0A74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703C80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71D7DC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16DF3FD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235DE1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60680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18436C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836B88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1DC4718A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59B52484" w14:textId="77777777" w:rsidR="00955AAE" w:rsidRPr="000A53D0" w:rsidRDefault="00955AAE" w:rsidP="00FE11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546B8F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1B8FC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F9287AA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636B8914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76BC14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791A0FBF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7DB1356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1BB5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DFBA349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49B3FC5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18E460C3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C60D37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99C24CF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63D111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FC54473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6DDF9FF4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7084BFA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45784DE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C912AB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81F8D5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D7CF4B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14B8BDD7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14446DF0" w14:textId="77777777" w:rsidR="00955AAE" w:rsidRPr="000A53D0" w:rsidRDefault="00955AAE" w:rsidP="00FE11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03A498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2D85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ED272D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3A8BCDD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37124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21F83DFC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B6EA019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0B7B8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C95097A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6C995C1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26DF4B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F51996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876A922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B43575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17A843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142F032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6A97D7F6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E44E37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3D62F2F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ADCDC58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5FDCD46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18E88A85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0E57988E" w14:textId="77777777"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18442F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92311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B932542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470925E6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FC8FD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23CE62FC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FB8258E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85816B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AC2AEA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39B2184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05A21B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1CCBBBED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EF53C2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111903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9D664FA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00EC79E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B0C62EA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753B6AFF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384A2A0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25F983D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86013E7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2818A123" w14:textId="77777777" w:rsidTr="005F2D2D">
        <w:trPr>
          <w:trHeight w:val="284"/>
        </w:trPr>
        <w:tc>
          <w:tcPr>
            <w:tcW w:w="1830" w:type="dxa"/>
            <w:vAlign w:val="center"/>
          </w:tcPr>
          <w:p w14:paraId="2C16BEB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F9E9D35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205B3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FA158D9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6BDA7F3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F074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4AD6B503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9EB10DA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2501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FF7547B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6E70A92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73163F64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78AD3D8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3EDCA53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477CF95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3636383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46ED975E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23D4D7E1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76A875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CD6DBB7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9B7BD6B" w14:textId="77777777"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8EA85B8" w14:textId="77777777"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3EA8585" w14:textId="77777777" w:rsidR="00955AAE" w:rsidRDefault="00955AAE" w:rsidP="0071659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671115EE" w14:textId="77777777" w:rsidR="00955AAE" w:rsidRPr="00AF3599" w:rsidRDefault="00955AAE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955AAE" w:rsidRPr="000A53D0" w14:paraId="68D80BFB" w14:textId="77777777" w:rsidTr="003A7CCA">
        <w:trPr>
          <w:trHeight w:val="284"/>
        </w:trPr>
        <w:tc>
          <w:tcPr>
            <w:tcW w:w="9781" w:type="dxa"/>
            <w:gridSpan w:val="3"/>
          </w:tcPr>
          <w:p w14:paraId="15834AC4" w14:textId="77777777" w:rsidR="00955AAE" w:rsidRPr="000A53D0" w:rsidRDefault="00955AAE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955AAE" w:rsidRPr="000A53D0" w14:paraId="663AB683" w14:textId="77777777" w:rsidTr="003A7CCA">
        <w:trPr>
          <w:trHeight w:val="284"/>
        </w:trPr>
        <w:tc>
          <w:tcPr>
            <w:tcW w:w="792" w:type="dxa"/>
            <w:vAlign w:val="center"/>
          </w:tcPr>
          <w:p w14:paraId="435080AA" w14:textId="77777777"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0264C37E" w14:textId="77777777"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6EAC620E" w14:textId="77777777"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55AAE" w:rsidRPr="000A53D0" w14:paraId="47781F6E" w14:textId="77777777" w:rsidTr="003A7CC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14:paraId="7578A112" w14:textId="77777777" w:rsidR="00955AAE" w:rsidRPr="000A53D0" w:rsidRDefault="00955AA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14:paraId="2FC81571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29EB6B17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955AAE" w:rsidRPr="000A53D0" w14:paraId="716C9B95" w14:textId="77777777" w:rsidTr="003A7CCA">
        <w:trPr>
          <w:trHeight w:val="255"/>
        </w:trPr>
        <w:tc>
          <w:tcPr>
            <w:tcW w:w="792" w:type="dxa"/>
            <w:vMerge/>
          </w:tcPr>
          <w:p w14:paraId="665AA323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31704C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09ADF3BF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955AAE" w:rsidRPr="000A53D0" w14:paraId="43DD6F8B" w14:textId="77777777" w:rsidTr="003A7CCA">
        <w:trPr>
          <w:trHeight w:val="255"/>
        </w:trPr>
        <w:tc>
          <w:tcPr>
            <w:tcW w:w="792" w:type="dxa"/>
            <w:vMerge/>
          </w:tcPr>
          <w:p w14:paraId="6E99A1FB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E807F5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5E85F986" w14:textId="77777777" w:rsidR="00955AAE" w:rsidRPr="00923E54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54C27A5F" w14:textId="77777777" w:rsidR="00955AAE" w:rsidRPr="000A53D0" w:rsidRDefault="00955AAE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955AAE" w:rsidRPr="000A53D0" w14:paraId="41A37999" w14:textId="77777777" w:rsidTr="003A7CCA">
        <w:trPr>
          <w:trHeight w:val="255"/>
        </w:trPr>
        <w:tc>
          <w:tcPr>
            <w:tcW w:w="792" w:type="dxa"/>
            <w:vMerge/>
          </w:tcPr>
          <w:p w14:paraId="210D09F4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43A30C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19D2A8D4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955AAE" w:rsidRPr="000A53D0" w14:paraId="3C75819E" w14:textId="77777777" w:rsidTr="003A7CCA">
        <w:trPr>
          <w:trHeight w:val="255"/>
        </w:trPr>
        <w:tc>
          <w:tcPr>
            <w:tcW w:w="792" w:type="dxa"/>
            <w:vMerge/>
          </w:tcPr>
          <w:p w14:paraId="377CBF58" w14:textId="77777777" w:rsidR="00955AAE" w:rsidRPr="000A53D0" w:rsidRDefault="00955AA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C567DD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7B2E5B67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955AAE" w:rsidRPr="000A53D0" w14:paraId="5A00B579" w14:textId="77777777" w:rsidTr="003A7CC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14:paraId="02FA6657" w14:textId="77777777" w:rsidR="00955AAE" w:rsidRPr="000A53D0" w:rsidRDefault="00955AAE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</w:tcPr>
          <w:p w14:paraId="5B34C636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12A4DEB6" w14:textId="77777777" w:rsidR="00955AAE" w:rsidRPr="000A53D0" w:rsidRDefault="00955AAE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955AAE" w:rsidRPr="000A53D0" w14:paraId="69826989" w14:textId="77777777" w:rsidTr="003A7CCA">
        <w:trPr>
          <w:trHeight w:val="255"/>
        </w:trPr>
        <w:tc>
          <w:tcPr>
            <w:tcW w:w="792" w:type="dxa"/>
            <w:vMerge/>
          </w:tcPr>
          <w:p w14:paraId="683EB620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DDDB4A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023294C8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Opanowanie treści programowych na poziomie podstawowym, odpowiedzi usystematyzowane, wymaga pomocy nauczyciela/ uzyskanie punktów z zaliczenia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pisemnego/symulacja medyczna.</w:t>
            </w:r>
          </w:p>
        </w:tc>
      </w:tr>
      <w:tr w:rsidR="00955AAE" w:rsidRPr="000A53D0" w14:paraId="3FEFEAF7" w14:textId="77777777" w:rsidTr="003A7CCA">
        <w:trPr>
          <w:trHeight w:val="255"/>
        </w:trPr>
        <w:tc>
          <w:tcPr>
            <w:tcW w:w="792" w:type="dxa"/>
            <w:vMerge/>
          </w:tcPr>
          <w:p w14:paraId="4B17A568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316231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3290E2B8" w14:textId="77777777" w:rsidR="00955AAE" w:rsidRPr="00923E54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7B567C6A" w14:textId="77777777" w:rsidR="00955AAE" w:rsidRPr="000A53D0" w:rsidRDefault="00955AAE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955AAE" w:rsidRPr="000A53D0" w14:paraId="55E3AB09" w14:textId="77777777" w:rsidTr="003A7CCA">
        <w:trPr>
          <w:trHeight w:val="255"/>
        </w:trPr>
        <w:tc>
          <w:tcPr>
            <w:tcW w:w="792" w:type="dxa"/>
            <w:vMerge/>
          </w:tcPr>
          <w:p w14:paraId="7215D454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7F891C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19BBD4E9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955AAE" w:rsidRPr="000A53D0" w14:paraId="258A3FEB" w14:textId="77777777" w:rsidTr="003A7CCA">
        <w:trPr>
          <w:trHeight w:val="255"/>
        </w:trPr>
        <w:tc>
          <w:tcPr>
            <w:tcW w:w="792" w:type="dxa"/>
            <w:vMerge/>
          </w:tcPr>
          <w:p w14:paraId="1A25618C" w14:textId="77777777" w:rsidR="00955AAE" w:rsidRPr="000A53D0" w:rsidRDefault="00955AA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1BF334" w14:textId="77777777"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764DE655" w14:textId="77777777"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43C2E9B8" w14:textId="77777777" w:rsidR="00955AAE" w:rsidRPr="000A53D0" w:rsidRDefault="00955AAE" w:rsidP="001511D9">
      <w:pPr>
        <w:rPr>
          <w:rFonts w:ascii="Times New Roman" w:hAnsi="Times New Roman" w:cs="Times New Roman"/>
          <w:color w:val="auto"/>
        </w:rPr>
      </w:pPr>
    </w:p>
    <w:p w14:paraId="278D1F65" w14:textId="77777777" w:rsidR="00955AAE" w:rsidRPr="000A53D0" w:rsidRDefault="00955AAE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955AAE" w:rsidRPr="000A53D0" w14:paraId="7489A11F" w14:textId="77777777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14:paraId="6BFA4094" w14:textId="77777777" w:rsidR="00955AAE" w:rsidRPr="000A53D0" w:rsidRDefault="00955AAE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7A8C5444" w14:textId="77777777" w:rsidR="00955AAE" w:rsidRPr="000A53D0" w:rsidRDefault="00955A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55AAE" w:rsidRPr="000A53D0" w14:paraId="2E6B2467" w14:textId="77777777" w:rsidTr="005625C2">
        <w:trPr>
          <w:trHeight w:val="284"/>
        </w:trPr>
        <w:tc>
          <w:tcPr>
            <w:tcW w:w="6829" w:type="dxa"/>
            <w:vMerge/>
            <w:vAlign w:val="center"/>
          </w:tcPr>
          <w:p w14:paraId="5EF71C2B" w14:textId="77777777"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9008BD7" w14:textId="77777777"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501985D" w14:textId="77777777"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193EF8C9" w14:textId="77777777"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DAF80F" w14:textId="77777777"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55AAE" w:rsidRPr="000A53D0" w14:paraId="70DB9EA4" w14:textId="77777777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5F604BCC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0C48BCC9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5D7F1F2B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27E7A285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461FA9B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14:paraId="2DD7DE0F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vAlign w:val="center"/>
          </w:tcPr>
          <w:p w14:paraId="4D6E9F71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7DE73124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7C529471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14:paraId="0715A1E0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63EFB45D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1739E28F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29553EB8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14:paraId="4653F06F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D3BB921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5BB066B3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22B54AF0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vAlign w:val="center"/>
          </w:tcPr>
          <w:p w14:paraId="20089B80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5424DD4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7D51836D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1960D312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328E1E8D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136C5DE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56DE058F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B2BEC20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14:paraId="1F0E6776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vAlign w:val="center"/>
          </w:tcPr>
          <w:p w14:paraId="06A3D98F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50BA4939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1E882B26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14:paraId="68EC0F5E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43167CB0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6FC10A23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1597EF05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14:paraId="00B94818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F0F79D0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00D33232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5BAEC365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14:paraId="5A8ADC12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C298B56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65DD8E59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4139545F" w14:textId="77777777"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14:paraId="4F66A0CC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F3380B6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511F84BE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7FAACA10" w14:textId="77777777" w:rsidR="00955AAE" w:rsidRPr="000A53D0" w:rsidRDefault="00955AAE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vAlign w:val="center"/>
          </w:tcPr>
          <w:p w14:paraId="5616D0EE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45A23E3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14:paraId="7815A8D4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41345F97" w14:textId="77777777" w:rsidR="00955AAE" w:rsidRPr="000A53D0" w:rsidRDefault="00955AAE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143F348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6D8D94F" w14:textId="77777777"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14:paraId="5FAF0353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71FAB40A" w14:textId="77777777" w:rsidR="00955AAE" w:rsidRPr="000A53D0" w:rsidRDefault="00955AAE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39D9DA8B" w14:textId="77777777" w:rsidR="00955AAE" w:rsidRPr="003A7CCA" w:rsidRDefault="00955AAE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A7CC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5A1EA86" w14:textId="77777777" w:rsidR="00955AAE" w:rsidRPr="003A7CCA" w:rsidRDefault="00955AAE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81F6FAD" w14:textId="77777777" w:rsidR="00955AAE" w:rsidRPr="000A53D0" w:rsidRDefault="00955AAE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490C2899" w14:textId="77777777"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27E4CDF" w14:textId="77777777"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</w:t>
      </w:r>
      <w:r w:rsidR="002050E6">
        <w:rPr>
          <w:i/>
          <w:sz w:val="16"/>
          <w:szCs w:val="16"/>
        </w:rPr>
        <w:t>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7257F84D" w14:textId="77777777"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DD9464" w14:textId="77777777" w:rsidR="00955AAE" w:rsidRPr="000A53D0" w:rsidRDefault="00955AAE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955AAE" w:rsidRPr="000A53D0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4ACB3" w14:textId="77777777" w:rsidR="00C53248" w:rsidRDefault="00C53248">
      <w:r>
        <w:separator/>
      </w:r>
    </w:p>
  </w:endnote>
  <w:endnote w:type="continuationSeparator" w:id="0">
    <w:p w14:paraId="79D56FA6" w14:textId="77777777" w:rsidR="00C53248" w:rsidRDefault="00C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9D297" w14:textId="77777777" w:rsidR="00C53248" w:rsidRDefault="00C53248"/>
  </w:footnote>
  <w:footnote w:type="continuationSeparator" w:id="0">
    <w:p w14:paraId="4E3E296E" w14:textId="77777777" w:rsidR="00C53248" w:rsidRDefault="00C53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A539B"/>
    <w:multiLevelType w:val="hybridMultilevel"/>
    <w:tmpl w:val="19867E1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5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581"/>
    <w:rsid w:val="00000343"/>
    <w:rsid w:val="000018DA"/>
    <w:rsid w:val="00002F2B"/>
    <w:rsid w:val="00005200"/>
    <w:rsid w:val="000159F7"/>
    <w:rsid w:val="00023554"/>
    <w:rsid w:val="0003485D"/>
    <w:rsid w:val="00043B5F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C582A"/>
    <w:rsid w:val="000D0BF7"/>
    <w:rsid w:val="000D34FA"/>
    <w:rsid w:val="000D62D8"/>
    <w:rsid w:val="000E1685"/>
    <w:rsid w:val="000E5AEA"/>
    <w:rsid w:val="000F524E"/>
    <w:rsid w:val="000F5D27"/>
    <w:rsid w:val="001425A3"/>
    <w:rsid w:val="001511D9"/>
    <w:rsid w:val="00152D19"/>
    <w:rsid w:val="00163028"/>
    <w:rsid w:val="00175DD0"/>
    <w:rsid w:val="00177ABC"/>
    <w:rsid w:val="00195C93"/>
    <w:rsid w:val="001B26C8"/>
    <w:rsid w:val="001B54B0"/>
    <w:rsid w:val="001C13B4"/>
    <w:rsid w:val="001C3D5E"/>
    <w:rsid w:val="001D3974"/>
    <w:rsid w:val="001D4D83"/>
    <w:rsid w:val="001D544A"/>
    <w:rsid w:val="001E08E3"/>
    <w:rsid w:val="001E1B38"/>
    <w:rsid w:val="001E4083"/>
    <w:rsid w:val="001F3D94"/>
    <w:rsid w:val="00201D1F"/>
    <w:rsid w:val="002050E6"/>
    <w:rsid w:val="00214880"/>
    <w:rsid w:val="0024724B"/>
    <w:rsid w:val="002500DF"/>
    <w:rsid w:val="00261FFD"/>
    <w:rsid w:val="0026398C"/>
    <w:rsid w:val="00282DC0"/>
    <w:rsid w:val="00282F37"/>
    <w:rsid w:val="002833B9"/>
    <w:rsid w:val="00283E57"/>
    <w:rsid w:val="00295BD2"/>
    <w:rsid w:val="002A56E0"/>
    <w:rsid w:val="002D1675"/>
    <w:rsid w:val="002E3DFB"/>
    <w:rsid w:val="002F501A"/>
    <w:rsid w:val="002F5F1C"/>
    <w:rsid w:val="00301365"/>
    <w:rsid w:val="00303338"/>
    <w:rsid w:val="00304D7D"/>
    <w:rsid w:val="003207B9"/>
    <w:rsid w:val="0032360E"/>
    <w:rsid w:val="00346566"/>
    <w:rsid w:val="00355C21"/>
    <w:rsid w:val="00370D1D"/>
    <w:rsid w:val="003A7CCA"/>
    <w:rsid w:val="003B0B4A"/>
    <w:rsid w:val="003C28BC"/>
    <w:rsid w:val="003C59AC"/>
    <w:rsid w:val="003E774E"/>
    <w:rsid w:val="003F2FD5"/>
    <w:rsid w:val="00413AA8"/>
    <w:rsid w:val="004161D5"/>
    <w:rsid w:val="0041771F"/>
    <w:rsid w:val="00420A29"/>
    <w:rsid w:val="00420B36"/>
    <w:rsid w:val="00433429"/>
    <w:rsid w:val="00441075"/>
    <w:rsid w:val="00442346"/>
    <w:rsid w:val="0046386D"/>
    <w:rsid w:val="004B2049"/>
    <w:rsid w:val="004D2129"/>
    <w:rsid w:val="004D388F"/>
    <w:rsid w:val="004F326E"/>
    <w:rsid w:val="004F4882"/>
    <w:rsid w:val="0050503E"/>
    <w:rsid w:val="00513A62"/>
    <w:rsid w:val="00515B0F"/>
    <w:rsid w:val="00521A20"/>
    <w:rsid w:val="00525A5E"/>
    <w:rsid w:val="005625C2"/>
    <w:rsid w:val="00577E9C"/>
    <w:rsid w:val="00585FE7"/>
    <w:rsid w:val="005947CB"/>
    <w:rsid w:val="005A502F"/>
    <w:rsid w:val="005B4506"/>
    <w:rsid w:val="005B5676"/>
    <w:rsid w:val="005C5513"/>
    <w:rsid w:val="005D0415"/>
    <w:rsid w:val="005D5D80"/>
    <w:rsid w:val="005E69E4"/>
    <w:rsid w:val="005F2D2D"/>
    <w:rsid w:val="006042CB"/>
    <w:rsid w:val="006044F1"/>
    <w:rsid w:val="00617A56"/>
    <w:rsid w:val="006223E8"/>
    <w:rsid w:val="00642E69"/>
    <w:rsid w:val="00650D3C"/>
    <w:rsid w:val="00653368"/>
    <w:rsid w:val="0065601D"/>
    <w:rsid w:val="0066006C"/>
    <w:rsid w:val="0066524E"/>
    <w:rsid w:val="006718A0"/>
    <w:rsid w:val="00683581"/>
    <w:rsid w:val="006921C9"/>
    <w:rsid w:val="006A4183"/>
    <w:rsid w:val="006B0A9A"/>
    <w:rsid w:val="006C7E19"/>
    <w:rsid w:val="006E15D8"/>
    <w:rsid w:val="007034A2"/>
    <w:rsid w:val="00710B5D"/>
    <w:rsid w:val="00711C11"/>
    <w:rsid w:val="00716597"/>
    <w:rsid w:val="00727C53"/>
    <w:rsid w:val="00742D43"/>
    <w:rsid w:val="0077467A"/>
    <w:rsid w:val="0078660D"/>
    <w:rsid w:val="00790F85"/>
    <w:rsid w:val="0079768F"/>
    <w:rsid w:val="007B69A7"/>
    <w:rsid w:val="007B75E6"/>
    <w:rsid w:val="007D4A5C"/>
    <w:rsid w:val="007D4ED9"/>
    <w:rsid w:val="007D6215"/>
    <w:rsid w:val="00801108"/>
    <w:rsid w:val="00805971"/>
    <w:rsid w:val="00805AAE"/>
    <w:rsid w:val="008115D0"/>
    <w:rsid w:val="008157A1"/>
    <w:rsid w:val="0082063F"/>
    <w:rsid w:val="00821DC0"/>
    <w:rsid w:val="00826CDB"/>
    <w:rsid w:val="008324FC"/>
    <w:rsid w:val="00832ACF"/>
    <w:rsid w:val="00836D82"/>
    <w:rsid w:val="00845406"/>
    <w:rsid w:val="00851598"/>
    <w:rsid w:val="00852D5F"/>
    <w:rsid w:val="00861A15"/>
    <w:rsid w:val="00866745"/>
    <w:rsid w:val="008717D0"/>
    <w:rsid w:val="00891FE1"/>
    <w:rsid w:val="008A7F09"/>
    <w:rsid w:val="008B3494"/>
    <w:rsid w:val="008B358D"/>
    <w:rsid w:val="008C0541"/>
    <w:rsid w:val="008C1C6F"/>
    <w:rsid w:val="008C1E39"/>
    <w:rsid w:val="008D7AC0"/>
    <w:rsid w:val="008D7DCC"/>
    <w:rsid w:val="008F0E94"/>
    <w:rsid w:val="00911266"/>
    <w:rsid w:val="00913BF6"/>
    <w:rsid w:val="00922D6B"/>
    <w:rsid w:val="00923E54"/>
    <w:rsid w:val="00936747"/>
    <w:rsid w:val="009421CD"/>
    <w:rsid w:val="0095544E"/>
    <w:rsid w:val="00955AAE"/>
    <w:rsid w:val="0098761C"/>
    <w:rsid w:val="009915E9"/>
    <w:rsid w:val="00992C8B"/>
    <w:rsid w:val="00997974"/>
    <w:rsid w:val="009A2E66"/>
    <w:rsid w:val="009B7DA8"/>
    <w:rsid w:val="009C36EB"/>
    <w:rsid w:val="009E059B"/>
    <w:rsid w:val="00A24D15"/>
    <w:rsid w:val="00A33FFD"/>
    <w:rsid w:val="00A37843"/>
    <w:rsid w:val="00A37DD6"/>
    <w:rsid w:val="00A40BE3"/>
    <w:rsid w:val="00A6090F"/>
    <w:rsid w:val="00A73CCC"/>
    <w:rsid w:val="00A74968"/>
    <w:rsid w:val="00A869C4"/>
    <w:rsid w:val="00AA7723"/>
    <w:rsid w:val="00AB23EA"/>
    <w:rsid w:val="00AB4289"/>
    <w:rsid w:val="00AC184D"/>
    <w:rsid w:val="00AC2BB3"/>
    <w:rsid w:val="00AC5C34"/>
    <w:rsid w:val="00AC748F"/>
    <w:rsid w:val="00AE24B6"/>
    <w:rsid w:val="00AF3599"/>
    <w:rsid w:val="00AF6E2D"/>
    <w:rsid w:val="00B003B0"/>
    <w:rsid w:val="00B01F02"/>
    <w:rsid w:val="00B027CE"/>
    <w:rsid w:val="00B202F3"/>
    <w:rsid w:val="00B2334B"/>
    <w:rsid w:val="00B32201"/>
    <w:rsid w:val="00B348E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074E3"/>
    <w:rsid w:val="00C4393C"/>
    <w:rsid w:val="00C44D99"/>
    <w:rsid w:val="00C51BC2"/>
    <w:rsid w:val="00C52CE2"/>
    <w:rsid w:val="00C53248"/>
    <w:rsid w:val="00C962BF"/>
    <w:rsid w:val="00CB46FA"/>
    <w:rsid w:val="00CE2B6D"/>
    <w:rsid w:val="00CE7F64"/>
    <w:rsid w:val="00D034E2"/>
    <w:rsid w:val="00D043E7"/>
    <w:rsid w:val="00D166B6"/>
    <w:rsid w:val="00D371A5"/>
    <w:rsid w:val="00D42CEB"/>
    <w:rsid w:val="00D5308A"/>
    <w:rsid w:val="00D6440C"/>
    <w:rsid w:val="00D65E73"/>
    <w:rsid w:val="00D67467"/>
    <w:rsid w:val="00D72B83"/>
    <w:rsid w:val="00D75E91"/>
    <w:rsid w:val="00D85301"/>
    <w:rsid w:val="00D90A68"/>
    <w:rsid w:val="00D92DF8"/>
    <w:rsid w:val="00D9407B"/>
    <w:rsid w:val="00DA57A0"/>
    <w:rsid w:val="00DC0025"/>
    <w:rsid w:val="00DD67B6"/>
    <w:rsid w:val="00DE3813"/>
    <w:rsid w:val="00DF5A00"/>
    <w:rsid w:val="00E03414"/>
    <w:rsid w:val="00E1004C"/>
    <w:rsid w:val="00E11EAD"/>
    <w:rsid w:val="00E170AB"/>
    <w:rsid w:val="00E20920"/>
    <w:rsid w:val="00E33525"/>
    <w:rsid w:val="00E50E14"/>
    <w:rsid w:val="00E54D25"/>
    <w:rsid w:val="00E57C27"/>
    <w:rsid w:val="00E8223C"/>
    <w:rsid w:val="00E87CB9"/>
    <w:rsid w:val="00EB0347"/>
    <w:rsid w:val="00EB24C1"/>
    <w:rsid w:val="00EC2EC2"/>
    <w:rsid w:val="00EC5FF3"/>
    <w:rsid w:val="00ED116F"/>
    <w:rsid w:val="00ED2415"/>
    <w:rsid w:val="00EF01B4"/>
    <w:rsid w:val="00F147DE"/>
    <w:rsid w:val="00F16A8E"/>
    <w:rsid w:val="00F23C94"/>
    <w:rsid w:val="00F3697D"/>
    <w:rsid w:val="00F43B17"/>
    <w:rsid w:val="00F45FA1"/>
    <w:rsid w:val="00F573CA"/>
    <w:rsid w:val="00F725C5"/>
    <w:rsid w:val="00F76A39"/>
    <w:rsid w:val="00F83C19"/>
    <w:rsid w:val="00F95A81"/>
    <w:rsid w:val="00F9721E"/>
    <w:rsid w:val="00FA0506"/>
    <w:rsid w:val="00FA6C7B"/>
    <w:rsid w:val="00FB1181"/>
    <w:rsid w:val="00FB5084"/>
    <w:rsid w:val="00FB63E3"/>
    <w:rsid w:val="00FC11AD"/>
    <w:rsid w:val="00FC7712"/>
    <w:rsid w:val="00FD0B2F"/>
    <w:rsid w:val="00FD770E"/>
    <w:rsid w:val="00FE116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7214"/>
  <w15:docId w15:val="{114A1E00-B480-463C-9183-2C9B4912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CE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52CE2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C52CE2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uiPriority w:val="99"/>
    <w:rsid w:val="00C52CE2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C52CE2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C52CE2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C52CE2"/>
    <w:rPr>
      <w:rFonts w:ascii="Times New Roman" w:hAnsi="Times New Roman"/>
      <w:spacing w:val="0"/>
      <w:sz w:val="22"/>
    </w:rPr>
  </w:style>
  <w:style w:type="character" w:customStyle="1" w:styleId="Heading20">
    <w:name w:val="Heading #2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C52CE2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C52CE2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4">
    <w:name w:val="Heading #24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C52CE2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C52CE2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C52CE2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C52CE2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C52CE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C52CE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C52CE2"/>
    <w:pPr>
      <w:shd w:val="clear" w:color="auto" w:fill="FFFFFF"/>
      <w:spacing w:after="360" w:line="24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C52CE2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C52CE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C52CE2"/>
    <w:pPr>
      <w:shd w:val="clear" w:color="auto" w:fill="FFFFFF"/>
      <w:spacing w:before="1260" w:after="300" w:line="24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C52CE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D79F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79F0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D79F0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1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zawiedzy.pzh.gov.pl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dc:description/>
  <cp:lastModifiedBy>Katarzyna Gołaszewska</cp:lastModifiedBy>
  <cp:revision>8</cp:revision>
  <cp:lastPrinted>2018-11-26T08:08:00Z</cp:lastPrinted>
  <dcterms:created xsi:type="dcterms:W3CDTF">2021-02-23T10:08:00Z</dcterms:created>
  <dcterms:modified xsi:type="dcterms:W3CDTF">2024-12-05T09:06:00Z</dcterms:modified>
</cp:coreProperties>
</file>