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AAE" w:rsidRPr="000A53D0" w:rsidRDefault="00955AAE" w:rsidP="006042CB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</w:rPr>
      </w:pPr>
      <w:r w:rsidRPr="000A53D0">
        <w:rPr>
          <w:b/>
          <w:i/>
        </w:rPr>
        <w:tab/>
      </w:r>
    </w:p>
    <w:p w:rsidR="00955AAE" w:rsidRPr="000A53D0" w:rsidRDefault="00955AAE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0A53D0">
        <w:rPr>
          <w:rFonts w:ascii="Times New Roman" w:hAnsi="Times New Roman" w:cs="Times New Roman"/>
          <w:b/>
          <w:color w:val="auto"/>
        </w:rPr>
        <w:t>KARTA PRZEDMIOTU</w:t>
      </w:r>
    </w:p>
    <w:p w:rsidR="00955AAE" w:rsidRPr="000A53D0" w:rsidRDefault="00955AAE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1276"/>
        <w:gridCol w:w="6520"/>
      </w:tblGrid>
      <w:tr w:rsidR="00955AAE" w:rsidRPr="000A53D0" w:rsidTr="001E1B38">
        <w:trPr>
          <w:trHeight w:val="284"/>
        </w:trPr>
        <w:tc>
          <w:tcPr>
            <w:tcW w:w="1951" w:type="dxa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shd w:val="clear" w:color="auto" w:fill="D9D9D9"/>
            <w:vAlign w:val="center"/>
          </w:tcPr>
          <w:p w:rsidR="00955AAE" w:rsidRPr="00AF3599" w:rsidRDefault="00955AAE" w:rsidP="00CE2B6D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E2B6D">
              <w:rPr>
                <w:rFonts w:ascii="Times New Roman" w:hAnsi="Times New Roman" w:cs="Times New Roman"/>
                <w:sz w:val="20"/>
                <w:szCs w:val="20"/>
              </w:rPr>
              <w:t>0919.7ZP1.B/C26.PO</w:t>
            </w:r>
          </w:p>
        </w:tc>
      </w:tr>
      <w:tr w:rsidR="00955AAE" w:rsidRPr="000A53D0" w:rsidTr="00B54E9B">
        <w:trPr>
          <w:trHeight w:val="284"/>
        </w:trPr>
        <w:tc>
          <w:tcPr>
            <w:tcW w:w="1951" w:type="dxa"/>
            <w:vMerge w:val="restart"/>
            <w:vAlign w:val="center"/>
          </w:tcPr>
          <w:p w:rsidR="00955AAE" w:rsidRPr="000A53D0" w:rsidRDefault="00955AAE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55AAE" w:rsidRPr="000A53D0" w:rsidRDefault="00955A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Align w:val="center"/>
          </w:tcPr>
          <w:p w:rsidR="00955AAE" w:rsidRPr="000A53D0" w:rsidRDefault="00955AAE" w:rsidP="00CE2B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CE2B6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Profilaktyka w onkologii</w:t>
            </w:r>
          </w:p>
        </w:tc>
      </w:tr>
      <w:tr w:rsidR="00955AAE" w:rsidRPr="00D65E73" w:rsidTr="001E1B38">
        <w:trPr>
          <w:trHeight w:val="284"/>
        </w:trPr>
        <w:tc>
          <w:tcPr>
            <w:tcW w:w="1951" w:type="dxa"/>
            <w:vMerge/>
            <w:vAlign w:val="center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1276" w:type="dxa"/>
          </w:tcPr>
          <w:p w:rsidR="00955AAE" w:rsidRPr="000A53D0" w:rsidRDefault="00955AA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</w:tcPr>
          <w:p w:rsidR="00955AAE" w:rsidRPr="00D65E73" w:rsidRDefault="00955AAE" w:rsidP="00D65E7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Prevention in oncology</w:t>
            </w:r>
          </w:p>
        </w:tc>
      </w:tr>
    </w:tbl>
    <w:p w:rsidR="00955AAE" w:rsidRPr="00D65E73" w:rsidRDefault="00955AAE" w:rsidP="001511D9">
      <w:pPr>
        <w:rPr>
          <w:rFonts w:ascii="Times New Roman" w:hAnsi="Times New Roman" w:cs="Times New Roman"/>
          <w:b/>
          <w:color w:val="auto"/>
          <w:lang w:val="en-US"/>
        </w:rPr>
      </w:pPr>
    </w:p>
    <w:p w:rsidR="00955AAE" w:rsidRPr="000A53D0" w:rsidRDefault="00955AAE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</w:tcPr>
          <w:p w:rsidR="00955AAE" w:rsidRPr="00AF3599" w:rsidRDefault="00955A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Zdrowie publiczne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</w:tcPr>
          <w:p w:rsidR="00955AAE" w:rsidRPr="00AF3599" w:rsidRDefault="00955AAE" w:rsidP="00E50E14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tudia stacjonarne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</w:tcPr>
          <w:p w:rsidR="00955AAE" w:rsidRPr="00AF3599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Studia pierwszego stopnia licencjackie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</w:tcPr>
          <w:p w:rsidR="00955AAE" w:rsidRPr="00AF3599" w:rsidRDefault="00955AA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</w:tcPr>
          <w:p w:rsidR="00955AAE" w:rsidRPr="00D75E91" w:rsidRDefault="00955AAE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n. med. Stanisław Góźdź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</w:tcPr>
          <w:p w:rsidR="00955AAE" w:rsidRPr="00D75E91" w:rsidRDefault="000D0B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tanislaw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zdz@ujk.edu.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pl</w:t>
            </w:r>
          </w:p>
        </w:tc>
      </w:tr>
    </w:tbl>
    <w:p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55AAE" w:rsidRPr="000A53D0" w:rsidRDefault="00955AAE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5386"/>
      </w:tblGrid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</w:tcPr>
          <w:p w:rsidR="00955AAE" w:rsidRPr="00AF3599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F359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Język polski</w:t>
            </w:r>
          </w:p>
        </w:tc>
      </w:tr>
      <w:tr w:rsidR="00955AAE" w:rsidRPr="000A53D0" w:rsidTr="001E1B38">
        <w:trPr>
          <w:trHeight w:val="284"/>
        </w:trPr>
        <w:tc>
          <w:tcPr>
            <w:tcW w:w="4361" w:type="dxa"/>
          </w:tcPr>
          <w:p w:rsidR="00955AAE" w:rsidRPr="000A53D0" w:rsidRDefault="00955AAE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wstępne*</w:t>
            </w:r>
          </w:p>
        </w:tc>
        <w:tc>
          <w:tcPr>
            <w:tcW w:w="5386" w:type="dxa"/>
          </w:tcPr>
          <w:p w:rsidR="00955AAE" w:rsidRPr="00D75E91" w:rsidRDefault="00955AAE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Ogólna wiedza dotycząca problematyki zdrowia i choroby</w:t>
            </w:r>
          </w:p>
        </w:tc>
      </w:tr>
    </w:tbl>
    <w:p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55AAE" w:rsidRPr="000A53D0" w:rsidRDefault="00955AAE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766"/>
        <w:gridCol w:w="6455"/>
      </w:tblGrid>
      <w:tr w:rsidR="00955AAE" w:rsidRPr="000A53D0" w:rsidTr="001E1B38">
        <w:trPr>
          <w:trHeight w:val="284"/>
        </w:trPr>
        <w:tc>
          <w:tcPr>
            <w:tcW w:w="3292" w:type="dxa"/>
            <w:gridSpan w:val="2"/>
          </w:tcPr>
          <w:p w:rsidR="00955AAE" w:rsidRPr="000A53D0" w:rsidRDefault="00955AAE" w:rsidP="00AC5C34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</w:tcPr>
          <w:p w:rsidR="00955AAE" w:rsidRPr="00AF3599" w:rsidRDefault="00955AAE" w:rsidP="00845406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Wykłady, ćwiczenia</w:t>
            </w:r>
          </w:p>
        </w:tc>
      </w:tr>
      <w:tr w:rsidR="00955AAE" w:rsidRPr="000A53D0" w:rsidTr="001E1B38">
        <w:trPr>
          <w:trHeight w:val="284"/>
        </w:trPr>
        <w:tc>
          <w:tcPr>
            <w:tcW w:w="3292" w:type="dxa"/>
            <w:gridSpan w:val="2"/>
          </w:tcPr>
          <w:p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</w:tcPr>
          <w:p w:rsidR="00955AAE" w:rsidRPr="00ED116F" w:rsidRDefault="00955AAE" w:rsidP="00845406">
            <w:pPr>
              <w:pStyle w:val="Bodytext31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ED116F">
              <w:rPr>
                <w:sz w:val="20"/>
                <w:szCs w:val="20"/>
              </w:rPr>
              <w:t>Pomieszczenia dydaktyczne UJK</w:t>
            </w:r>
          </w:p>
        </w:tc>
      </w:tr>
      <w:tr w:rsidR="00955AAE" w:rsidRPr="000A53D0" w:rsidTr="001E1B38">
        <w:trPr>
          <w:trHeight w:val="284"/>
        </w:trPr>
        <w:tc>
          <w:tcPr>
            <w:tcW w:w="3292" w:type="dxa"/>
            <w:gridSpan w:val="2"/>
          </w:tcPr>
          <w:p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</w:tcPr>
          <w:p w:rsidR="00955AAE" w:rsidRPr="00AF3599" w:rsidRDefault="00955AAE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ZO</w:t>
            </w:r>
          </w:p>
        </w:tc>
      </w:tr>
      <w:tr w:rsidR="00955AAE" w:rsidRPr="000A53D0" w:rsidTr="001E1B38">
        <w:trPr>
          <w:trHeight w:val="284"/>
        </w:trPr>
        <w:tc>
          <w:tcPr>
            <w:tcW w:w="3292" w:type="dxa"/>
            <w:gridSpan w:val="2"/>
          </w:tcPr>
          <w:p w:rsidR="00955AAE" w:rsidRPr="000A53D0" w:rsidRDefault="00955AAE" w:rsidP="001E4083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</w:tcPr>
          <w:p w:rsidR="00955AAE" w:rsidRPr="00D75E91" w:rsidRDefault="00955AAE" w:rsidP="0000520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z wykorzystaniem środków multimedialnych, </w:t>
            </w:r>
          </w:p>
          <w:p w:rsidR="00955AAE" w:rsidRPr="00B32201" w:rsidRDefault="00955AAE" w:rsidP="00B3220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ćwiczenia: dyskusja dydaktyczna, praca w kilkuosobowych zespołach zasada zadaniowa,  metody problemowe z elementami dyskusji dydaktycznej op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arciu o literaturę przedmiotu, I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nternet</w:t>
            </w:r>
          </w:p>
        </w:tc>
      </w:tr>
      <w:tr w:rsidR="00955AAE" w:rsidRPr="000A53D0" w:rsidTr="00B54E9B">
        <w:trPr>
          <w:trHeight w:val="284"/>
        </w:trPr>
        <w:tc>
          <w:tcPr>
            <w:tcW w:w="1526" w:type="dxa"/>
            <w:vMerge w:val="restart"/>
          </w:tcPr>
          <w:p w:rsidR="00955AAE" w:rsidRPr="000A53D0" w:rsidRDefault="00955AAE" w:rsidP="00B54E9B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</w:tcPr>
          <w:p w:rsidR="00955AAE" w:rsidRPr="000A53D0" w:rsidRDefault="00955AAE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</w:tcPr>
          <w:p w:rsidR="00955AAE" w:rsidRPr="002050E6" w:rsidRDefault="000D0BF7" w:rsidP="00E1004C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="00955AAE" w:rsidRPr="002050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Didkowska J., Wojciechowska U., Czaderny K., Nowotwory złośliwe w Polsce w 2017 roku. Centrum Onkologii – Instytut im.  M. Skłodowskiej-Curie. Warszawa 2019</w:t>
            </w:r>
            <w:r w:rsidR="002050E6" w:rsidRPr="002050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  <w:p w:rsidR="000D0BF7" w:rsidRDefault="000D0BF7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2.Krzakowski M. Onkologia kliniczna,T.1-3. Wyd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Via Medica, Gdańsk 2015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0D0BF7" w:rsidRDefault="000D0BF7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Narodowy Program Zwalczania Chorób Nowotworowych na lata 2016-2024</w:t>
            </w:r>
          </w:p>
          <w:p w:rsidR="00955AAE" w:rsidRDefault="00002F2B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4.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Narodowy Program Zdrowia na lata 2016-2020</w:t>
            </w:r>
          </w:p>
          <w:p w:rsidR="002050E6" w:rsidRPr="00D75E91" w:rsidRDefault="002050E6" w:rsidP="00E1004C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1E1B38">
        <w:trPr>
          <w:trHeight w:val="284"/>
        </w:trPr>
        <w:tc>
          <w:tcPr>
            <w:tcW w:w="1526" w:type="dxa"/>
            <w:vMerge/>
            <w:vAlign w:val="center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</w:tcPr>
          <w:p w:rsidR="00955AAE" w:rsidRPr="000A53D0" w:rsidRDefault="00955AAE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</w:tcPr>
          <w:p w:rsidR="00955AAE" w:rsidRPr="00D75E91" w:rsidRDefault="00955AAE" w:rsidP="000D0BF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0D0B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Sygit M. Zdrowie Publiczne, Wyd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awnictwo</w:t>
            </w:r>
            <w:r w:rsidR="000D0BF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Wolters Kluwer, 2017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955AAE" w:rsidRDefault="000D0BF7" w:rsidP="006921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.Macek P., Smok-Kalwat J., Nogajczyk M. Nowotwory złośliwe w województ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 świętokrzyskim w roku 2017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Biuletyn Świętokrzyskiego 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Centrum Onkologii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Kielce 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2019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2F501A" w:rsidRDefault="000D0BF7" w:rsidP="006921C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.Wojtyniak B., Goryński P.(red.)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Sytuacja zdrowotna ludności Polski i jej uwarunkowania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</w:t>
            </w:r>
            <w:r w:rsidR="00955AAE"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NIZP – PZH, Warsz</w:t>
            </w:r>
            <w:r w:rsidR="002F50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awa 2020</w:t>
            </w:r>
            <w:r w:rsidR="00002F2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–wersja elektroniczna</w:t>
            </w:r>
          </w:p>
          <w:p w:rsidR="00955AAE" w:rsidRDefault="00002F2B" w:rsidP="00845406">
            <w:pPr>
              <w:rPr>
                <w:rStyle w:val="Hipercze"/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Przydatne strony internetowe – linki: publikacje, organizacje i instytucje, żródła danych, badania naukowe, czasopisma naukowe: </w:t>
            </w:r>
            <w:hyperlink r:id="rId7" w:history="1">
              <w:r w:rsidR="002F501A" w:rsidRPr="00D7008A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http://bazawiedzy.pzh.gov.pl/start</w:t>
              </w:r>
            </w:hyperlink>
          </w:p>
          <w:p w:rsidR="002050E6" w:rsidRPr="00D75E91" w:rsidRDefault="002050E6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55AAE" w:rsidRPr="000A53D0" w:rsidRDefault="00955AAE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55AAE" w:rsidRPr="000A53D0" w:rsidRDefault="00955AAE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955AAE" w:rsidRPr="000A53D0" w:rsidTr="008115D0">
        <w:trPr>
          <w:trHeight w:val="907"/>
        </w:trPr>
        <w:tc>
          <w:tcPr>
            <w:tcW w:w="9781" w:type="dxa"/>
            <w:shd w:val="clear" w:color="auto" w:fill="FFFFFF"/>
          </w:tcPr>
          <w:p w:rsidR="00955AAE" w:rsidRPr="000A53D0" w:rsidRDefault="00955AAE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955AAE" w:rsidRPr="00D75E91" w:rsidRDefault="00955AAE" w:rsidP="006921C9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Wzbogacenie wiedzy w zakresie czynników ryzyka chorób nowotworowych.</w:t>
            </w:r>
          </w:p>
          <w:p w:rsidR="00955AAE" w:rsidRPr="00D75E91" w:rsidRDefault="00955AAE" w:rsidP="006921C9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>C2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. Poznanie zasad prowadzenia badań przesiewowych dla poszczególnych nowotworów. </w:t>
            </w:r>
          </w:p>
          <w:p w:rsidR="00955AAE" w:rsidRPr="00D75E91" w:rsidRDefault="00955AAE" w:rsidP="00D75E91">
            <w:pPr>
              <w:ind w:left="338" w:hanging="338"/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 xml:space="preserve">C3.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Zdobycie wiadomości na temat korzyści wynikających z systematycznie realizowanej profilaktyki</w:t>
            </w:r>
            <w:r w:rsidR="002050E6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przeciwnowotworowej.</w:t>
            </w:r>
          </w:p>
          <w:p w:rsidR="00955AAE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18"/>
              </w:rPr>
            </w:pPr>
            <w:r w:rsidRPr="00D75E91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18"/>
              </w:rPr>
              <w:t xml:space="preserve">C4. 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Propagowanie w społeczeństwie profilaktyki przeciwnowotworowej.</w:t>
            </w:r>
          </w:p>
          <w:p w:rsidR="002050E6" w:rsidRPr="002A56E0" w:rsidRDefault="002050E6" w:rsidP="008115D0"/>
        </w:tc>
      </w:tr>
      <w:tr w:rsidR="00955AAE" w:rsidRPr="000A53D0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AE" w:rsidRPr="00B32201" w:rsidRDefault="00955AAE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 xml:space="preserve"> </w:t>
            </w:r>
          </w:p>
          <w:p w:rsidR="00955AAE" w:rsidRPr="000A53D0" w:rsidRDefault="00955AAE" w:rsidP="00B3220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Wykłady i ćwiczenia</w:t>
            </w:r>
          </w:p>
          <w:p w:rsidR="00955AAE" w:rsidRPr="00D75E91" w:rsidRDefault="00955AAE" w:rsidP="00DC002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Gene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za i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biologia choroby nowotworowej.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Epi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demiologia i czynniki ryzyka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dla wybranych nowotworów zł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ośliwych w Polsce i na świecie.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Choroba nowotworowa jako wyzwanie społeczne i ekonomiczne. Promocja zdro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wia i profilaktyka w onkologii.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 Umocowanie profilaktyki chorób nowotworowych w środowisku administracyjno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-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instytucjonalnym.  Czynniki wpływające na realizację efektywnej profilaktyki chorób nowotworowych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. 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Europejski Kodeks Walki z Rakiem (EKWzR) jako skuteczne narzędzie pr</w:t>
            </w:r>
            <w:r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 xml:space="preserve">ewencji pierwotnej nowotworów. </w:t>
            </w:r>
            <w:r w:rsidRPr="00805971">
              <w:rPr>
                <w:rFonts w:ascii="Times New Roman" w:hAnsi="Times New Roman" w:cs="Times New Roman"/>
                <w:color w:val="auto"/>
                <w:sz w:val="20"/>
                <w:szCs w:val="18"/>
              </w:rPr>
              <w:t>Palenie tytoniu –bezwzględny kancerogen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).</w:t>
            </w:r>
          </w:p>
          <w:p w:rsidR="00955AAE" w:rsidRPr="000A53D0" w:rsidRDefault="00955AAE" w:rsidP="008115D0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</w:p>
        </w:tc>
      </w:tr>
    </w:tbl>
    <w:p w:rsidR="00955AAE" w:rsidRPr="000A53D0" w:rsidRDefault="00955AAE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:rsidR="00955AAE" w:rsidRDefault="00955AAE" w:rsidP="00716597">
      <w:pPr>
        <w:ind w:left="360" w:hanging="360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 xml:space="preserve">4.3. </w:t>
      </w: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p w:rsidR="00955AAE" w:rsidRPr="000A53D0" w:rsidRDefault="00955AAE" w:rsidP="0071659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955AAE" w:rsidRPr="000A53D0" w:rsidTr="005F2D2D">
        <w:trPr>
          <w:cantSplit/>
          <w:trHeight w:val="284"/>
        </w:trPr>
        <w:tc>
          <w:tcPr>
            <w:tcW w:w="794" w:type="dxa"/>
            <w:textDirection w:val="btLr"/>
            <w:vAlign w:val="center"/>
          </w:tcPr>
          <w:p w:rsidR="00955AAE" w:rsidRPr="000A53D0" w:rsidRDefault="00955AAE" w:rsidP="005F2D2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955AAE" w:rsidRPr="000A53D0" w:rsidTr="005F2D2D">
        <w:trPr>
          <w:trHeight w:val="284"/>
        </w:trPr>
        <w:tc>
          <w:tcPr>
            <w:tcW w:w="9781" w:type="dxa"/>
            <w:gridSpan w:val="3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955AAE" w:rsidRPr="000A53D0" w:rsidTr="001F3D94">
        <w:trPr>
          <w:trHeight w:val="284"/>
        </w:trPr>
        <w:tc>
          <w:tcPr>
            <w:tcW w:w="794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</w:tcPr>
          <w:p w:rsidR="00955AAE" w:rsidRPr="007D4ED9" w:rsidRDefault="00955AAE" w:rsidP="005F2D2D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osiada wiedzę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z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ak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s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 budo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 i c</w:t>
            </w:r>
            <w:r w:rsidRPr="007D4ED9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pacing w:val="-3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nnoś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pos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-2"/>
                <w:sz w:val="20"/>
                <w:szCs w:val="20"/>
              </w:rPr>
              <w:t>g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ól</w:t>
            </w:r>
            <w:r w:rsidRPr="007D4ED9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yc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 układów i narządów nie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będ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do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m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ienia p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esów biolo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g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i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zł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owieka.</w:t>
            </w:r>
          </w:p>
        </w:tc>
        <w:tc>
          <w:tcPr>
            <w:tcW w:w="1629" w:type="dxa"/>
            <w:vMerge w:val="restart"/>
          </w:tcPr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  <w:p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955AAE" w:rsidRDefault="00955AAE" w:rsidP="00F972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955AAE" w:rsidRPr="00F9721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01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65601D">
              <w:rPr>
                <w:rFonts w:ascii="Times New Roman" w:hAnsi="Times New Roman" w:cs="Times New Roman"/>
                <w:sz w:val="20"/>
                <w:szCs w:val="20"/>
              </w:rPr>
              <w:t>P1A_</w:t>
            </w:r>
            <w:r w:rsidRPr="0065601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955AAE" w:rsidRPr="000A53D0" w:rsidTr="001F3D94">
        <w:trPr>
          <w:trHeight w:val="284"/>
        </w:trPr>
        <w:tc>
          <w:tcPr>
            <w:tcW w:w="794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8" w:type="dxa"/>
          </w:tcPr>
          <w:p w:rsidR="00955AAE" w:rsidRPr="00F9721E" w:rsidRDefault="00955AAE" w:rsidP="00F9721E">
            <w:pP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Zna uwarunkowania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chorób nowotworowych, profilaktykę pierwotną i wtórną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nowotworów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i korzyści z niej wynikające, relacje pomiędzy zdrowiem a środowiskiem</w:t>
            </w:r>
          </w:p>
        </w:tc>
        <w:tc>
          <w:tcPr>
            <w:tcW w:w="1629" w:type="dxa"/>
            <w:vMerge/>
          </w:tcPr>
          <w:p w:rsidR="00955AAE" w:rsidRPr="0065601D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5AAE" w:rsidRPr="000A53D0" w:rsidTr="001F3D94">
        <w:trPr>
          <w:trHeight w:val="284"/>
        </w:trPr>
        <w:tc>
          <w:tcPr>
            <w:tcW w:w="794" w:type="dxa"/>
          </w:tcPr>
          <w:p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8" w:type="dxa"/>
          </w:tcPr>
          <w:p w:rsidR="00955AAE" w:rsidRPr="007D4ED9" w:rsidRDefault="00955AAE" w:rsidP="00F9721E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programy zdrowotne, założenia i możliwości ich wykorzystania oraz o</w:t>
            </w:r>
            <w:r w:rsidRPr="00D75E9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rganizacje wspierające działania na rzecz profilaktyki przeciwnowotworowej </w:t>
            </w:r>
          </w:p>
        </w:tc>
        <w:tc>
          <w:tcPr>
            <w:tcW w:w="1629" w:type="dxa"/>
            <w:vMerge/>
          </w:tcPr>
          <w:p w:rsidR="00955AAE" w:rsidRPr="008C0541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9781" w:type="dxa"/>
            <w:gridSpan w:val="3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955AAE" w:rsidRPr="000A53D0" w:rsidTr="00442346">
        <w:trPr>
          <w:trHeight w:val="284"/>
        </w:trPr>
        <w:tc>
          <w:tcPr>
            <w:tcW w:w="794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8" w:type="dxa"/>
          </w:tcPr>
          <w:p w:rsidR="00955AAE" w:rsidRPr="007D4ED9" w:rsidRDefault="00955AAE" w:rsidP="005F2D2D">
            <w:pPr>
              <w:widowControl w:val="0"/>
              <w:spacing w:before="6" w:line="275" w:lineRule="auto"/>
              <w:ind w:right="32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Potrafi opracować dane z zakresu profilaktyki onkologicznej,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in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ter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-2"/>
                <w:w w:val="101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je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 w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k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w w:val="101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D4ED9">
              <w:rPr>
                <w:rFonts w:ascii="Times New Roman" w:hAnsi="Times New Roman" w:cs="Times New Roman"/>
                <w:color w:val="auto"/>
                <w:w w:val="101"/>
                <w:sz w:val="20"/>
                <w:szCs w:val="20"/>
              </w:rPr>
              <w:t>ć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dla zdefiniowania zagrożeń środowiskowych</w:t>
            </w:r>
          </w:p>
        </w:tc>
        <w:tc>
          <w:tcPr>
            <w:tcW w:w="1629" w:type="dxa"/>
            <w:vMerge w:val="restart"/>
          </w:tcPr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P1A_U03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P1A_U06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P1A_U08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P1A_U10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P1A_U12</w:t>
            </w:r>
          </w:p>
          <w:p w:rsidR="00955AAE" w:rsidRDefault="00955AAE" w:rsidP="005F2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DF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P1A_U13</w:t>
            </w:r>
          </w:p>
          <w:p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:rsidTr="00D166B6">
        <w:trPr>
          <w:trHeight w:val="540"/>
        </w:trPr>
        <w:tc>
          <w:tcPr>
            <w:tcW w:w="794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8" w:type="dxa"/>
          </w:tcPr>
          <w:p w:rsidR="00955AAE" w:rsidRPr="007D4ED9" w:rsidRDefault="00955AAE" w:rsidP="00FE1162">
            <w:pPr>
              <w:widowControl w:val="0"/>
              <w:spacing w:before="1" w:line="288" w:lineRule="auto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umie o</w:t>
            </w:r>
            <w:r w:rsidRPr="007D4ED9">
              <w:rPr>
                <w:rFonts w:ascii="Times New Roman" w:hAnsi="Times New Roman" w:cs="Times New Roman"/>
                <w:color w:val="auto"/>
                <w:spacing w:val="-1"/>
                <w:sz w:val="20"/>
                <w:szCs w:val="20"/>
              </w:rPr>
              <w:t>ce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nić ska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l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ę probl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mów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onkologicznych,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wskazać prio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r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</w:t>
            </w:r>
            <w:r w:rsidRPr="007D4ED9">
              <w:rPr>
                <w:rFonts w:ascii="Times New Roman" w:hAnsi="Times New Roman" w:cs="Times New Roman"/>
                <w:color w:val="auto"/>
                <w:spacing w:val="3"/>
                <w:sz w:val="20"/>
                <w:szCs w:val="20"/>
              </w:rPr>
              <w:t>t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 profilaktyce onkologicznej, dobrać odpowiednie programy zdrowotne i określić etapy ich wdrażania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1629" w:type="dxa"/>
            <w:vMerge/>
          </w:tcPr>
          <w:p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:rsidTr="00D166B6">
        <w:trPr>
          <w:trHeight w:val="846"/>
        </w:trPr>
        <w:tc>
          <w:tcPr>
            <w:tcW w:w="794" w:type="dxa"/>
          </w:tcPr>
          <w:p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8" w:type="dxa"/>
          </w:tcPr>
          <w:p w:rsidR="00955AAE" w:rsidRPr="007D4ED9" w:rsidRDefault="00955AAE" w:rsidP="00FE1162">
            <w:pPr>
              <w:widowControl w:val="0"/>
              <w:spacing w:before="1" w:line="288" w:lineRule="auto"/>
              <w:ind w:right="18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Potrafi konstruować programy profilaktyczne w oparciu o najnowsze piśmiennictwo z zakresu zdrowia publicznego w celu identyfikacji czynników mających wpływ na działalność zakładów opieki zdrowotnej</w:t>
            </w:r>
          </w:p>
        </w:tc>
        <w:tc>
          <w:tcPr>
            <w:tcW w:w="1629" w:type="dxa"/>
            <w:vMerge/>
          </w:tcPr>
          <w:p w:rsidR="00955AAE" w:rsidRPr="00D92DF8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9781" w:type="dxa"/>
            <w:gridSpan w:val="3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955AAE" w:rsidRPr="00D371A5" w:rsidTr="005F2D2D">
        <w:trPr>
          <w:trHeight w:val="284"/>
        </w:trPr>
        <w:tc>
          <w:tcPr>
            <w:tcW w:w="794" w:type="dxa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</w:tcPr>
          <w:p w:rsidR="00955AAE" w:rsidRPr="007D4ED9" w:rsidRDefault="00955AAE" w:rsidP="00043B5F">
            <w:pPr>
              <w:widowControl w:val="0"/>
              <w:spacing w:before="1"/>
              <w:ind w:right="12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pacing w:val="-10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7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k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j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zaangażowanie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 xml:space="preserve">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</w:t>
            </w:r>
            <w:r w:rsidRPr="007D4ED9">
              <w:rPr>
                <w:rFonts w:ascii="Times New Roman" w:hAnsi="Times New Roman" w:cs="Times New Roman"/>
                <w:color w:val="auto"/>
                <w:spacing w:val="2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ko</w:t>
            </w:r>
            <w:r w:rsidRPr="007D4ED9">
              <w:rPr>
                <w:rFonts w:ascii="Times New Roman" w:hAnsi="Times New Roman" w:cs="Times New Roman"/>
                <w:color w:val="auto"/>
                <w:spacing w:val="4"/>
                <w:sz w:val="20"/>
                <w:szCs w:val="20"/>
              </w:rPr>
              <w:t>n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aniu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adań 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z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awodo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w</w:t>
            </w:r>
            <w:r w:rsidRPr="007D4ED9">
              <w:rPr>
                <w:rFonts w:ascii="Times New Roman" w:hAnsi="Times New Roman" w:cs="Times New Roman"/>
                <w:color w:val="auto"/>
                <w:spacing w:val="-4"/>
                <w:sz w:val="20"/>
                <w:szCs w:val="20"/>
              </w:rPr>
              <w:t>y</w:t>
            </w:r>
            <w:r w:rsidRPr="007D4ED9">
              <w:rPr>
                <w:rFonts w:ascii="Times New Roman" w:hAnsi="Times New Roman" w:cs="Times New Roman"/>
                <w:color w:val="auto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 </w:t>
            </w:r>
            <w:r w:rsidRPr="007D4ED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1629" w:type="dxa"/>
          </w:tcPr>
          <w:p w:rsidR="00955AAE" w:rsidRPr="00D371A5" w:rsidRDefault="00955AAE" w:rsidP="005F2D2D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D371A5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Z</w:t>
            </w:r>
            <w:r w:rsidRPr="00D371A5">
              <w:rPr>
                <w:rFonts w:ascii="Times New Roman" w:hAnsi="Times New Roman" w:cs="Times New Roman"/>
                <w:sz w:val="20"/>
                <w:szCs w:val="20"/>
              </w:rPr>
              <w:t>P1A</w:t>
            </w:r>
            <w:r w:rsidRPr="00D371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K02</w:t>
            </w:r>
          </w:p>
        </w:tc>
      </w:tr>
    </w:tbl>
    <w:p w:rsidR="00955AAE" w:rsidRPr="000A53D0" w:rsidRDefault="00955AAE" w:rsidP="00716597">
      <w:pPr>
        <w:rPr>
          <w:color w:val="auto"/>
        </w:rPr>
      </w:pPr>
    </w:p>
    <w:p w:rsidR="00955AAE" w:rsidRPr="000A53D0" w:rsidRDefault="00955AAE" w:rsidP="00716597">
      <w:pPr>
        <w:rPr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955AAE" w:rsidRPr="000A53D0" w:rsidTr="005F2D2D">
        <w:trPr>
          <w:trHeight w:val="284"/>
        </w:trPr>
        <w:tc>
          <w:tcPr>
            <w:tcW w:w="9781" w:type="dxa"/>
            <w:gridSpan w:val="22"/>
          </w:tcPr>
          <w:p w:rsidR="00955AAE" w:rsidRPr="000A53D0" w:rsidRDefault="00955AAE" w:rsidP="005F2D2D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Merge w:val="restart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51" w:type="dxa"/>
            <w:gridSpan w:val="21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0A53D0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Merge/>
          </w:tcPr>
          <w:p w:rsidR="00955AAE" w:rsidRPr="000A53D0" w:rsidRDefault="00955AA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0A53D0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37" w:type="dxa"/>
            <w:gridSpan w:val="3"/>
            <w:tcBorders>
              <w:bottom w:val="single" w:sz="12" w:space="0" w:color="auto"/>
            </w:tcBorders>
            <w:shd w:val="clear" w:color="auto" w:fill="F2F2F2"/>
            <w:vAlign w:val="center"/>
          </w:tcPr>
          <w:p w:rsidR="00955AAE" w:rsidRPr="008717D0" w:rsidRDefault="00955AAE" w:rsidP="005F2D2D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  <w:highlight w:val="lightGray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 w:rsidRPr="000A53D0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Merge/>
          </w:tcPr>
          <w:p w:rsidR="00955AAE" w:rsidRPr="000A53D0" w:rsidRDefault="00955AAE" w:rsidP="005F2D2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bottom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Merge/>
          </w:tcPr>
          <w:p w:rsidR="00955AAE" w:rsidRPr="000A53D0" w:rsidRDefault="00955AAE" w:rsidP="005F2D2D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8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  <w:tc>
          <w:tcPr>
            <w:tcW w:w="379" w:type="dxa"/>
            <w:tcBorders>
              <w:top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…</w:t>
            </w: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</w:t>
            </w: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…W02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…W03</w:t>
            </w: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FE11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FE116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F2D2D">
        <w:trPr>
          <w:trHeight w:val="284"/>
        </w:trPr>
        <w:tc>
          <w:tcPr>
            <w:tcW w:w="1830" w:type="dxa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D166B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x</w:t>
            </w: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righ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D166B6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left w:val="dashSmallGap" w:sz="4" w:space="0" w:color="auto"/>
            </w:tcBorders>
            <w:shd w:val="clear" w:color="auto" w:fill="F2F2F2"/>
            <w:vAlign w:val="center"/>
          </w:tcPr>
          <w:p w:rsidR="00955AAE" w:rsidRPr="000A53D0" w:rsidRDefault="00955AAE" w:rsidP="005F2D2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:rsidR="00955AAE" w:rsidRDefault="00955AAE" w:rsidP="00716597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0A53D0">
        <w:rPr>
          <w:b/>
          <w:i/>
          <w:sz w:val="16"/>
          <w:szCs w:val="16"/>
        </w:rPr>
        <w:t>*niepotrzebne usunąć</w:t>
      </w:r>
    </w:p>
    <w:p w:rsidR="00955AAE" w:rsidRPr="00AF3599" w:rsidRDefault="00955AAE" w:rsidP="001511D9">
      <w:pPr>
        <w:rPr>
          <w:rFonts w:ascii="Times New Roman" w:hAnsi="Times New Roman" w:cs="Times New Roman"/>
          <w:color w:val="FF000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955AAE" w:rsidRPr="000A53D0" w:rsidTr="003A7CCA">
        <w:trPr>
          <w:trHeight w:val="284"/>
        </w:trPr>
        <w:tc>
          <w:tcPr>
            <w:tcW w:w="9781" w:type="dxa"/>
            <w:gridSpan w:val="3"/>
          </w:tcPr>
          <w:p w:rsidR="00955AAE" w:rsidRPr="000A53D0" w:rsidRDefault="00955AAE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955AAE" w:rsidRPr="000A53D0" w:rsidTr="003A7CCA">
        <w:trPr>
          <w:trHeight w:val="284"/>
        </w:trPr>
        <w:tc>
          <w:tcPr>
            <w:tcW w:w="792" w:type="dxa"/>
            <w:vAlign w:val="center"/>
          </w:tcPr>
          <w:p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vAlign w:val="center"/>
          </w:tcPr>
          <w:p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vAlign w:val="center"/>
          </w:tcPr>
          <w:p w:rsidR="00955AAE" w:rsidRPr="000A53D0" w:rsidRDefault="00955AAE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955AAE" w:rsidRPr="000A53D0" w:rsidTr="003A7CC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:rsidR="00955AAE" w:rsidRPr="000A53D0" w:rsidRDefault="00955AAE" w:rsidP="008115D0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61-68%. </w:t>
            </w:r>
            <w:r w:rsidRPr="00923E54">
              <w:rPr>
                <w:rFonts w:ascii="Times New Roman" w:hAnsi="Times New Roman" w:cs="Times New Roman"/>
                <w:sz w:val="20"/>
                <w:szCs w:val="20"/>
              </w:rPr>
              <w:t>Opanowanie treści na poziomie podstawowym, odpowiedzi chaotyczne, konieczne pytania naprowadzające/ uzyskanie punktów z zaliczenia pisemnego.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69-76%. Opanowanie treści programowych na poziomie podstawowym, odpowiedzi usystematyzowane, wymaga pomocy nauczyciela/ uzyskanie punktów z zaliczenia pisemnego.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955AAE" w:rsidRPr="00923E54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955AAE" w:rsidRPr="000A53D0" w:rsidRDefault="00955AAE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pisemnego.</w:t>
            </w:r>
          </w:p>
        </w:tc>
      </w:tr>
      <w:tr w:rsidR="00955AAE" w:rsidRPr="000A53D0" w:rsidTr="003A7CCA">
        <w:trPr>
          <w:cantSplit/>
          <w:trHeight w:val="255"/>
        </w:trPr>
        <w:tc>
          <w:tcPr>
            <w:tcW w:w="792" w:type="dxa"/>
            <w:vMerge w:val="restart"/>
            <w:textDirection w:val="btLr"/>
            <w:vAlign w:val="center"/>
          </w:tcPr>
          <w:p w:rsidR="00955AAE" w:rsidRPr="000A53D0" w:rsidRDefault="00955AAE" w:rsidP="008115D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ind w:left="113" w:right="11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61-68%. Opanowanie treści na poziomie podstawowym, odpowiedzi chaotyczne, konieczne pytania naprowadzające/ uzyskanie punktów z zaliczenia pisemnego/symulacja medyczna.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69-76%. Opanowanie treści programowych na poziomie podstawowym, odpowiedzi usystematyzowane, wymaga pomocy nauczyciela/ uzyskanie punktów z zaliczenia </w:t>
            </w: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pisemnego/symulacja medyczna.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</w:tcPr>
          <w:p w:rsidR="00955AAE" w:rsidRPr="00923E54" w:rsidRDefault="00955AAE" w:rsidP="00AF359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77-84%. Opanowanie treści programowych na poziomie podstawowym, odpowiedzi usystematyzowane, samodzielne.</w:t>
            </w:r>
          </w:p>
          <w:p w:rsidR="00955AAE" w:rsidRPr="000A53D0" w:rsidRDefault="00955AAE" w:rsidP="00AF3599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problemów w sytuacjach typowych/ uzyskanie punktów z zaliczenia pisemnego/symulacja medyczna.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85-92%. Zakres prezentowanej wiedzy wykracza poza poziom podstawowy w oparciu o podane piśmiennictwo uzupełniające. Rozwiązywanie problemów w sytuacjach nowych i złożonych/ uzyskanie punktów z zaliczenia pisemnego/symulacja medyczna</w:t>
            </w:r>
          </w:p>
        </w:tc>
      </w:tr>
      <w:tr w:rsidR="00955AAE" w:rsidRPr="000A53D0" w:rsidTr="003A7CCA">
        <w:trPr>
          <w:trHeight w:val="255"/>
        </w:trPr>
        <w:tc>
          <w:tcPr>
            <w:tcW w:w="792" w:type="dxa"/>
            <w:vMerge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</w:tcPr>
          <w:p w:rsidR="00955AAE" w:rsidRPr="000A53D0" w:rsidRDefault="00955AAE" w:rsidP="008115D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</w:tcPr>
          <w:p w:rsidR="00955AAE" w:rsidRPr="000A53D0" w:rsidRDefault="00955AAE" w:rsidP="008115D0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3E5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93-100%. Zakres prezentowanej wiedzy wykracza poza poziom podstawowy w oparciu o samodzielnie zdobyte naukowe źródła informacji/ uzyskanie punktów z zaliczenia pisemnego/symulacja medyczna.</w:t>
            </w:r>
          </w:p>
        </w:tc>
      </w:tr>
    </w:tbl>
    <w:p w:rsidR="00955AAE" w:rsidRPr="000A53D0" w:rsidRDefault="00955AAE" w:rsidP="001511D9">
      <w:pPr>
        <w:rPr>
          <w:rFonts w:ascii="Times New Roman" w:hAnsi="Times New Roman" w:cs="Times New Roman"/>
          <w:color w:val="auto"/>
        </w:rPr>
      </w:pPr>
    </w:p>
    <w:p w:rsidR="00955AAE" w:rsidRPr="000A53D0" w:rsidRDefault="00955AAE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A53D0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9"/>
        <w:gridCol w:w="1476"/>
        <w:gridCol w:w="1476"/>
      </w:tblGrid>
      <w:tr w:rsidR="00955AAE" w:rsidRPr="000A53D0" w:rsidTr="005625C2">
        <w:trPr>
          <w:trHeight w:val="284"/>
        </w:trPr>
        <w:tc>
          <w:tcPr>
            <w:tcW w:w="6829" w:type="dxa"/>
            <w:vMerge w:val="restart"/>
            <w:vAlign w:val="center"/>
          </w:tcPr>
          <w:p w:rsidR="00955AAE" w:rsidRPr="000A53D0" w:rsidRDefault="00955AAE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</w:tcPr>
          <w:p w:rsidR="00955AAE" w:rsidRPr="000A53D0" w:rsidRDefault="00955AA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Merge/>
            <w:vAlign w:val="center"/>
          </w:tcPr>
          <w:p w:rsidR="00955AAE" w:rsidRPr="000A53D0" w:rsidRDefault="00955AAE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</w:tcPr>
          <w:p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</w:tcPr>
          <w:p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="00955AAE" w:rsidRPr="000A53D0" w:rsidRDefault="00955AAE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shd w:val="clear" w:color="auto" w:fill="D9D9D9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40</w:t>
            </w:r>
          </w:p>
        </w:tc>
        <w:tc>
          <w:tcPr>
            <w:tcW w:w="1476" w:type="dxa"/>
            <w:shd w:val="clear" w:color="auto" w:fill="D9D9D9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ćwiczeniach, konwersatoriach, laboratoriach*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egzaminie/kolokwium zaliczeniowym*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(jakie?)*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ćwiczeń, konwersatorium, laboratorium*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egzaminu/kolokwium*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Opracowanie prezentacji multimedialnej*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vAlign w:val="center"/>
          </w:tcPr>
          <w:p w:rsidR="00955AAE" w:rsidRPr="000A53D0" w:rsidRDefault="00955AAE" w:rsidP="00AC5C34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0A53D0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Inne (należy wskazać jakie? np. e-learning)*</w:t>
            </w: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75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0A53D0" w:rsidRDefault="00955AAE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955AAE" w:rsidRPr="000A53D0" w:rsidTr="005625C2">
        <w:trPr>
          <w:trHeight w:val="284"/>
        </w:trPr>
        <w:tc>
          <w:tcPr>
            <w:tcW w:w="6829" w:type="dxa"/>
            <w:shd w:val="clear" w:color="auto" w:fill="E0E0E0"/>
            <w:vAlign w:val="center"/>
          </w:tcPr>
          <w:p w:rsidR="00955AAE" w:rsidRPr="000A53D0" w:rsidRDefault="00955AAE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3A7CCA" w:rsidRDefault="00955AAE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3A7CCA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3</w:t>
            </w:r>
          </w:p>
        </w:tc>
        <w:tc>
          <w:tcPr>
            <w:tcW w:w="1476" w:type="dxa"/>
            <w:shd w:val="clear" w:color="auto" w:fill="E0E0E0"/>
            <w:vAlign w:val="center"/>
          </w:tcPr>
          <w:p w:rsidR="00955AAE" w:rsidRPr="003A7CCA" w:rsidRDefault="00955AAE" w:rsidP="00650D3C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</w:tr>
    </w:tbl>
    <w:p w:rsidR="00955AAE" w:rsidRPr="000A53D0" w:rsidRDefault="00955AAE" w:rsidP="008115D0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0A53D0">
        <w:rPr>
          <w:b/>
          <w:i/>
          <w:sz w:val="18"/>
          <w:szCs w:val="18"/>
        </w:rPr>
        <w:t>*niepotrzebne usunąć</w:t>
      </w:r>
    </w:p>
    <w:p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b/>
          <w:i/>
          <w:sz w:val="20"/>
          <w:szCs w:val="20"/>
        </w:rPr>
        <w:t>Przyjmuję do realizacji</w:t>
      </w:r>
      <w:r w:rsidRPr="000A53D0">
        <w:rPr>
          <w:i/>
          <w:sz w:val="16"/>
          <w:szCs w:val="16"/>
        </w:rPr>
        <w:t xml:space="preserve">    (data i czyteln</w:t>
      </w:r>
      <w:r w:rsidR="002050E6">
        <w:rPr>
          <w:i/>
          <w:sz w:val="16"/>
          <w:szCs w:val="16"/>
        </w:rPr>
        <w:t>e</w:t>
      </w:r>
      <w:bookmarkStart w:id="0" w:name="_GoBack"/>
      <w:bookmarkEnd w:id="0"/>
      <w:r w:rsidRPr="000A53D0">
        <w:rPr>
          <w:i/>
          <w:sz w:val="16"/>
          <w:szCs w:val="16"/>
        </w:rPr>
        <w:t xml:space="preserve"> podpisy osób prowadzących przedmiot w danym roku akademickim)</w:t>
      </w:r>
    </w:p>
    <w:p w:rsidR="00955AAE" w:rsidRPr="000A53D0" w:rsidRDefault="00955AAE" w:rsidP="001D4D83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:rsidR="00955AAE" w:rsidRPr="000A53D0" w:rsidRDefault="00955AAE" w:rsidP="0082063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</w:r>
      <w:r w:rsidRPr="000A53D0"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955AAE" w:rsidRPr="000A53D0" w:rsidSect="005625C2">
      <w:type w:val="continuous"/>
      <w:pgSz w:w="11905" w:h="16837"/>
      <w:pgMar w:top="510" w:right="510" w:bottom="510" w:left="1418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7D0" w:rsidRDefault="008717D0">
      <w:r>
        <w:separator/>
      </w:r>
    </w:p>
  </w:endnote>
  <w:endnote w:type="continuationSeparator" w:id="0">
    <w:p w:rsidR="008717D0" w:rsidRDefault="0087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7D0" w:rsidRDefault="008717D0"/>
  </w:footnote>
  <w:footnote w:type="continuationSeparator" w:id="0">
    <w:p w:rsidR="008717D0" w:rsidRDefault="008717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cs="Times New Roman"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  <w:rPr>
        <w:rFonts w:cs="Times New Roman"/>
      </w:rPr>
    </w:lvl>
  </w:abstractNum>
  <w:abstractNum w:abstractNumId="18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20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41A539B"/>
    <w:multiLevelType w:val="hybridMultilevel"/>
    <w:tmpl w:val="19867E1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18C45109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  <w:rPr>
        <w:rFonts w:cs="Times New Roman"/>
      </w:rPr>
    </w:lvl>
  </w:abstractNum>
  <w:abstractNum w:abstractNumId="26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/>
      </w:r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5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6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7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  <w:lvl w:ilvl="8">
      <w:numFmt w:val="decimal"/>
      <w:lvlText w:val="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2"/>
  </w:num>
  <w:num w:numId="2">
    <w:abstractNumId w:val="12"/>
  </w:num>
  <w:num w:numId="3">
    <w:abstractNumId w:val="29"/>
  </w:num>
  <w:num w:numId="4">
    <w:abstractNumId w:val="36"/>
  </w:num>
  <w:num w:numId="5">
    <w:abstractNumId w:val="24"/>
  </w:num>
  <w:num w:numId="6">
    <w:abstractNumId w:val="13"/>
  </w:num>
  <w:num w:numId="7">
    <w:abstractNumId w:val="33"/>
  </w:num>
  <w:num w:numId="8">
    <w:abstractNumId w:val="18"/>
  </w:num>
  <w:num w:numId="9">
    <w:abstractNumId w:val="28"/>
  </w:num>
  <w:num w:numId="10">
    <w:abstractNumId w:val="20"/>
  </w:num>
  <w:num w:numId="11">
    <w:abstractNumId w:val="15"/>
  </w:num>
  <w:num w:numId="12">
    <w:abstractNumId w:val="14"/>
  </w:num>
  <w:num w:numId="13">
    <w:abstractNumId w:val="26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5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7"/>
  </w:num>
  <w:num w:numId="34">
    <w:abstractNumId w:val="25"/>
  </w:num>
  <w:num w:numId="35">
    <w:abstractNumId w:val="38"/>
  </w:num>
  <w:num w:numId="36">
    <w:abstractNumId w:val="34"/>
  </w:num>
  <w:num w:numId="37">
    <w:abstractNumId w:val="37"/>
  </w:num>
  <w:num w:numId="38">
    <w:abstractNumId w:val="30"/>
  </w:num>
  <w:num w:numId="39">
    <w:abstractNumId w:val="27"/>
  </w:num>
  <w:num w:numId="40">
    <w:abstractNumId w:val="31"/>
  </w:num>
  <w:num w:numId="41">
    <w:abstractNumId w:val="19"/>
  </w:num>
  <w:num w:numId="42">
    <w:abstractNumId w:val="23"/>
  </w:num>
  <w:num w:numId="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018DA"/>
    <w:rsid w:val="00002F2B"/>
    <w:rsid w:val="00005200"/>
    <w:rsid w:val="000159F7"/>
    <w:rsid w:val="00023554"/>
    <w:rsid w:val="0003485D"/>
    <w:rsid w:val="00043B5F"/>
    <w:rsid w:val="00043C38"/>
    <w:rsid w:val="0005418B"/>
    <w:rsid w:val="00055CF2"/>
    <w:rsid w:val="00060AD9"/>
    <w:rsid w:val="00060F3B"/>
    <w:rsid w:val="00062D39"/>
    <w:rsid w:val="000747B0"/>
    <w:rsid w:val="0008454A"/>
    <w:rsid w:val="000A380D"/>
    <w:rsid w:val="000A53D0"/>
    <w:rsid w:val="000A7B7D"/>
    <w:rsid w:val="000B12AE"/>
    <w:rsid w:val="000B3EB5"/>
    <w:rsid w:val="000B480F"/>
    <w:rsid w:val="000C3993"/>
    <w:rsid w:val="000C582A"/>
    <w:rsid w:val="000D0BF7"/>
    <w:rsid w:val="000D34FA"/>
    <w:rsid w:val="000D62D8"/>
    <w:rsid w:val="000E1685"/>
    <w:rsid w:val="000E5AEA"/>
    <w:rsid w:val="000F524E"/>
    <w:rsid w:val="000F5D27"/>
    <w:rsid w:val="001425A3"/>
    <w:rsid w:val="001511D9"/>
    <w:rsid w:val="00152D19"/>
    <w:rsid w:val="00163028"/>
    <w:rsid w:val="00177ABC"/>
    <w:rsid w:val="00195C93"/>
    <w:rsid w:val="001B26C8"/>
    <w:rsid w:val="001B54B0"/>
    <w:rsid w:val="001C13B4"/>
    <w:rsid w:val="001C3D5E"/>
    <w:rsid w:val="001D3974"/>
    <w:rsid w:val="001D4D83"/>
    <w:rsid w:val="001D544A"/>
    <w:rsid w:val="001E08E3"/>
    <w:rsid w:val="001E1B38"/>
    <w:rsid w:val="001E4083"/>
    <w:rsid w:val="001F3D94"/>
    <w:rsid w:val="00201D1F"/>
    <w:rsid w:val="002050E6"/>
    <w:rsid w:val="00214880"/>
    <w:rsid w:val="0024724B"/>
    <w:rsid w:val="002500DF"/>
    <w:rsid w:val="00261FFD"/>
    <w:rsid w:val="0026398C"/>
    <w:rsid w:val="00282DC0"/>
    <w:rsid w:val="00282F37"/>
    <w:rsid w:val="002833B9"/>
    <w:rsid w:val="00283E57"/>
    <w:rsid w:val="00295BD2"/>
    <w:rsid w:val="002A56E0"/>
    <w:rsid w:val="002D1675"/>
    <w:rsid w:val="002E3DFB"/>
    <w:rsid w:val="002F501A"/>
    <w:rsid w:val="002F5F1C"/>
    <w:rsid w:val="00301365"/>
    <w:rsid w:val="00303338"/>
    <w:rsid w:val="00304D7D"/>
    <w:rsid w:val="003207B9"/>
    <w:rsid w:val="0032360E"/>
    <w:rsid w:val="00355C21"/>
    <w:rsid w:val="00370D1D"/>
    <w:rsid w:val="003A7CCA"/>
    <w:rsid w:val="003B0B4A"/>
    <w:rsid w:val="003C28BC"/>
    <w:rsid w:val="003C59AC"/>
    <w:rsid w:val="003E774E"/>
    <w:rsid w:val="003F2FD5"/>
    <w:rsid w:val="00413AA8"/>
    <w:rsid w:val="004161D5"/>
    <w:rsid w:val="0041771F"/>
    <w:rsid w:val="00420A29"/>
    <w:rsid w:val="00420B36"/>
    <w:rsid w:val="00433429"/>
    <w:rsid w:val="00441075"/>
    <w:rsid w:val="00442346"/>
    <w:rsid w:val="0046386D"/>
    <w:rsid w:val="004B2049"/>
    <w:rsid w:val="004D2129"/>
    <w:rsid w:val="004D388F"/>
    <w:rsid w:val="004F326E"/>
    <w:rsid w:val="004F4882"/>
    <w:rsid w:val="0050503E"/>
    <w:rsid w:val="00513A62"/>
    <w:rsid w:val="00515B0F"/>
    <w:rsid w:val="00521A20"/>
    <w:rsid w:val="00525A5E"/>
    <w:rsid w:val="005625C2"/>
    <w:rsid w:val="00577E9C"/>
    <w:rsid w:val="00585FE7"/>
    <w:rsid w:val="005947CB"/>
    <w:rsid w:val="005A502F"/>
    <w:rsid w:val="005B4506"/>
    <w:rsid w:val="005B5676"/>
    <w:rsid w:val="005C5513"/>
    <w:rsid w:val="005D0415"/>
    <w:rsid w:val="005D5D80"/>
    <w:rsid w:val="005E69E4"/>
    <w:rsid w:val="005F2D2D"/>
    <w:rsid w:val="006042CB"/>
    <w:rsid w:val="006044F1"/>
    <w:rsid w:val="00617A56"/>
    <w:rsid w:val="006223E8"/>
    <w:rsid w:val="00642E69"/>
    <w:rsid w:val="00650D3C"/>
    <w:rsid w:val="00653368"/>
    <w:rsid w:val="0065601D"/>
    <w:rsid w:val="0066006C"/>
    <w:rsid w:val="0066524E"/>
    <w:rsid w:val="006718A0"/>
    <w:rsid w:val="00683581"/>
    <w:rsid w:val="006921C9"/>
    <w:rsid w:val="006A4183"/>
    <w:rsid w:val="006B0A9A"/>
    <w:rsid w:val="006C7E19"/>
    <w:rsid w:val="006E15D8"/>
    <w:rsid w:val="007034A2"/>
    <w:rsid w:val="00710B5D"/>
    <w:rsid w:val="00711C11"/>
    <w:rsid w:val="00716597"/>
    <w:rsid w:val="00727C53"/>
    <w:rsid w:val="00742D43"/>
    <w:rsid w:val="0077467A"/>
    <w:rsid w:val="0078660D"/>
    <w:rsid w:val="00790F85"/>
    <w:rsid w:val="0079768F"/>
    <w:rsid w:val="007B69A7"/>
    <w:rsid w:val="007B75E6"/>
    <w:rsid w:val="007D4A5C"/>
    <w:rsid w:val="007D4ED9"/>
    <w:rsid w:val="007D6215"/>
    <w:rsid w:val="00801108"/>
    <w:rsid w:val="00805971"/>
    <w:rsid w:val="00805AAE"/>
    <w:rsid w:val="008115D0"/>
    <w:rsid w:val="008157A1"/>
    <w:rsid w:val="0082063F"/>
    <w:rsid w:val="00821DC0"/>
    <w:rsid w:val="00826CDB"/>
    <w:rsid w:val="008324FC"/>
    <w:rsid w:val="00832ACF"/>
    <w:rsid w:val="00836D82"/>
    <w:rsid w:val="00845406"/>
    <w:rsid w:val="00851598"/>
    <w:rsid w:val="00852D5F"/>
    <w:rsid w:val="00861A15"/>
    <w:rsid w:val="00866745"/>
    <w:rsid w:val="008717D0"/>
    <w:rsid w:val="00891FE1"/>
    <w:rsid w:val="008A7F09"/>
    <w:rsid w:val="008B3494"/>
    <w:rsid w:val="008B358D"/>
    <w:rsid w:val="008C0541"/>
    <w:rsid w:val="008C1C6F"/>
    <w:rsid w:val="008C1E39"/>
    <w:rsid w:val="008D7AC0"/>
    <w:rsid w:val="008D7DCC"/>
    <w:rsid w:val="008F0E94"/>
    <w:rsid w:val="00911266"/>
    <w:rsid w:val="00913BF6"/>
    <w:rsid w:val="00922D6B"/>
    <w:rsid w:val="00923E54"/>
    <w:rsid w:val="00936747"/>
    <w:rsid w:val="009421CD"/>
    <w:rsid w:val="0095544E"/>
    <w:rsid w:val="00955AAE"/>
    <w:rsid w:val="0098761C"/>
    <w:rsid w:val="009915E9"/>
    <w:rsid w:val="00992C8B"/>
    <w:rsid w:val="00997974"/>
    <w:rsid w:val="009A2E66"/>
    <w:rsid w:val="009B7DA8"/>
    <w:rsid w:val="009C36EB"/>
    <w:rsid w:val="009E059B"/>
    <w:rsid w:val="00A24D15"/>
    <w:rsid w:val="00A33FFD"/>
    <w:rsid w:val="00A37843"/>
    <w:rsid w:val="00A37DD6"/>
    <w:rsid w:val="00A40BE3"/>
    <w:rsid w:val="00A6090F"/>
    <w:rsid w:val="00A73CCC"/>
    <w:rsid w:val="00A74968"/>
    <w:rsid w:val="00A869C4"/>
    <w:rsid w:val="00AA7723"/>
    <w:rsid w:val="00AB23EA"/>
    <w:rsid w:val="00AB4289"/>
    <w:rsid w:val="00AC184D"/>
    <w:rsid w:val="00AC2BB3"/>
    <w:rsid w:val="00AC5C34"/>
    <w:rsid w:val="00AC748F"/>
    <w:rsid w:val="00AE24B6"/>
    <w:rsid w:val="00AF3599"/>
    <w:rsid w:val="00AF6E2D"/>
    <w:rsid w:val="00B003B0"/>
    <w:rsid w:val="00B01F02"/>
    <w:rsid w:val="00B027CE"/>
    <w:rsid w:val="00B202F3"/>
    <w:rsid w:val="00B2334B"/>
    <w:rsid w:val="00B32201"/>
    <w:rsid w:val="00B348E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006EC"/>
    <w:rsid w:val="00C074E3"/>
    <w:rsid w:val="00C4393C"/>
    <w:rsid w:val="00C44D99"/>
    <w:rsid w:val="00C51BC2"/>
    <w:rsid w:val="00C52CE2"/>
    <w:rsid w:val="00C962BF"/>
    <w:rsid w:val="00CB46FA"/>
    <w:rsid w:val="00CE2B6D"/>
    <w:rsid w:val="00CE7F64"/>
    <w:rsid w:val="00D034E2"/>
    <w:rsid w:val="00D043E7"/>
    <w:rsid w:val="00D166B6"/>
    <w:rsid w:val="00D371A5"/>
    <w:rsid w:val="00D42CEB"/>
    <w:rsid w:val="00D5308A"/>
    <w:rsid w:val="00D6440C"/>
    <w:rsid w:val="00D65E73"/>
    <w:rsid w:val="00D67467"/>
    <w:rsid w:val="00D72B83"/>
    <w:rsid w:val="00D75E91"/>
    <w:rsid w:val="00D85301"/>
    <w:rsid w:val="00D90A68"/>
    <w:rsid w:val="00D92DF8"/>
    <w:rsid w:val="00D9407B"/>
    <w:rsid w:val="00DA57A0"/>
    <w:rsid w:val="00DC0025"/>
    <w:rsid w:val="00DD67B6"/>
    <w:rsid w:val="00DE3813"/>
    <w:rsid w:val="00DF5A00"/>
    <w:rsid w:val="00E03414"/>
    <w:rsid w:val="00E1004C"/>
    <w:rsid w:val="00E11EAD"/>
    <w:rsid w:val="00E170AB"/>
    <w:rsid w:val="00E20920"/>
    <w:rsid w:val="00E33525"/>
    <w:rsid w:val="00E50E14"/>
    <w:rsid w:val="00E54D25"/>
    <w:rsid w:val="00E57C27"/>
    <w:rsid w:val="00E8223C"/>
    <w:rsid w:val="00E87CB9"/>
    <w:rsid w:val="00EB0347"/>
    <w:rsid w:val="00EB24C1"/>
    <w:rsid w:val="00EC5FF3"/>
    <w:rsid w:val="00ED116F"/>
    <w:rsid w:val="00ED2415"/>
    <w:rsid w:val="00EF01B4"/>
    <w:rsid w:val="00F147DE"/>
    <w:rsid w:val="00F16A8E"/>
    <w:rsid w:val="00F23C94"/>
    <w:rsid w:val="00F3697D"/>
    <w:rsid w:val="00F43B17"/>
    <w:rsid w:val="00F45FA1"/>
    <w:rsid w:val="00F573CA"/>
    <w:rsid w:val="00F725C5"/>
    <w:rsid w:val="00F76A39"/>
    <w:rsid w:val="00F83C19"/>
    <w:rsid w:val="00F95A81"/>
    <w:rsid w:val="00F9721E"/>
    <w:rsid w:val="00FA0506"/>
    <w:rsid w:val="00FA6C7B"/>
    <w:rsid w:val="00FB1181"/>
    <w:rsid w:val="00FB5084"/>
    <w:rsid w:val="00FC11AD"/>
    <w:rsid w:val="00FC7712"/>
    <w:rsid w:val="00FD0B2F"/>
    <w:rsid w:val="00FD770E"/>
    <w:rsid w:val="00FE1162"/>
    <w:rsid w:val="00FE76A4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21DFE"/>
  <w15:docId w15:val="{114A1E00-B480-463C-9183-2C9B4912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2CE2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52CE2"/>
    <w:rPr>
      <w:rFonts w:cs="Times New Roman"/>
      <w:color w:val="0066CC"/>
      <w:u w:val="single"/>
    </w:rPr>
  </w:style>
  <w:style w:type="character" w:customStyle="1" w:styleId="Bodytext4">
    <w:name w:val="Body text (4)_"/>
    <w:link w:val="Bodytext41"/>
    <w:uiPriority w:val="99"/>
    <w:locked/>
    <w:rsid w:val="00C52CE2"/>
    <w:rPr>
      <w:rFonts w:ascii="Times New Roman" w:hAnsi="Times New Roman"/>
      <w:spacing w:val="0"/>
      <w:sz w:val="19"/>
    </w:rPr>
  </w:style>
  <w:style w:type="character" w:customStyle="1" w:styleId="Bodytext40">
    <w:name w:val="Body text (4)"/>
    <w:uiPriority w:val="99"/>
    <w:rsid w:val="00C52CE2"/>
    <w:rPr>
      <w:rFonts w:ascii="Times New Roman" w:hAnsi="Times New Roman" w:cs="Times New Roman"/>
      <w:spacing w:val="0"/>
      <w:sz w:val="19"/>
      <w:szCs w:val="19"/>
    </w:rPr>
  </w:style>
  <w:style w:type="character" w:customStyle="1" w:styleId="Bodytext2">
    <w:name w:val="Body text (2)_"/>
    <w:link w:val="Bodytext20"/>
    <w:uiPriority w:val="99"/>
    <w:locked/>
    <w:rsid w:val="00C52CE2"/>
    <w:rPr>
      <w:rFonts w:ascii="Times New Roman" w:hAnsi="Times New Roman"/>
      <w:sz w:val="19"/>
    </w:rPr>
  </w:style>
  <w:style w:type="character" w:customStyle="1" w:styleId="Bodytext210">
    <w:name w:val="Body text (2) + 10"/>
    <w:aliases w:val="5 pt,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">
    <w:name w:val="Body text_"/>
    <w:link w:val="Tekstpodstawowy9"/>
    <w:uiPriority w:val="99"/>
    <w:locked/>
    <w:rsid w:val="00C52CE2"/>
    <w:rPr>
      <w:rFonts w:ascii="Times New Roman" w:hAnsi="Times New Roman"/>
      <w:spacing w:val="0"/>
      <w:sz w:val="19"/>
    </w:rPr>
  </w:style>
  <w:style w:type="character" w:customStyle="1" w:styleId="Tekstpodstawowy1">
    <w:name w:val="Tekst podstawowy1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">
    <w:name w:val="Heading #2_"/>
    <w:link w:val="Heading21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Heading29">
    <w:name w:val="Heading #2 + 9"/>
    <w:aliases w:val="5 pt32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">
    <w:name w:val="Body text (3)_"/>
    <w:link w:val="Bodytext31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Bodytext39">
    <w:name w:val="Body text (3) + 9"/>
    <w:aliases w:val="5 pt3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7">
    <w:name w:val="Body text (3) + 917"/>
    <w:aliases w:val="5 pt30,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Heading1">
    <w:name w:val="Heading #1_"/>
    <w:link w:val="Heading10"/>
    <w:uiPriority w:val="99"/>
    <w:locked/>
    <w:rsid w:val="00C52CE2"/>
    <w:rPr>
      <w:rFonts w:ascii="Times New Roman" w:hAnsi="Times New Roman"/>
      <w:spacing w:val="0"/>
      <w:sz w:val="22"/>
    </w:rPr>
  </w:style>
  <w:style w:type="character" w:customStyle="1" w:styleId="Heading20">
    <w:name w:val="Heading #2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916">
    <w:name w:val="Body text (3) + 916"/>
    <w:aliases w:val="5 pt29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97">
    <w:name w:val="Heading #2 + 97"/>
    <w:aliases w:val="5 pt28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5">
    <w:name w:val="Body text (3) + 915"/>
    <w:aliases w:val="5 pt2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2">
    <w:name w:val="Tekst podstawowy2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8">
    <w:name w:val="Heading #28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6">
    <w:name w:val="Heading #2 + 96"/>
    <w:aliases w:val="5 pt2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0">
    <w:name w:val="Body text (3)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Bold">
    <w:name w:val="Body text (3) + 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14">
    <w:name w:val="Body text (3) + 914"/>
    <w:aliases w:val="5 pt25,Bold1"/>
    <w:uiPriority w:val="99"/>
    <w:rsid w:val="00C52CE2"/>
    <w:rPr>
      <w:rFonts w:ascii="Times New Roman" w:hAnsi="Times New Roman"/>
      <w:b/>
      <w:spacing w:val="0"/>
      <w:sz w:val="19"/>
    </w:rPr>
  </w:style>
  <w:style w:type="character" w:customStyle="1" w:styleId="Bodytext3913">
    <w:name w:val="Body text (3) + 913"/>
    <w:aliases w:val="5 pt24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2">
    <w:name w:val="Heading #2 (2)_"/>
    <w:link w:val="Heading220"/>
    <w:uiPriority w:val="99"/>
    <w:locked/>
    <w:rsid w:val="00C52CE2"/>
    <w:rPr>
      <w:rFonts w:ascii="Times New Roman" w:hAnsi="Times New Roman"/>
      <w:spacing w:val="0"/>
      <w:sz w:val="21"/>
    </w:rPr>
  </w:style>
  <w:style w:type="character" w:customStyle="1" w:styleId="Heading229">
    <w:name w:val="Heading #2 (2) + 9"/>
    <w:aliases w:val="5 pt2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2">
    <w:name w:val="Body text (3) + 912"/>
    <w:aliases w:val="5 pt22,Italic1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3Bold7">
    <w:name w:val="Body text (3) + Bold7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11">
    <w:name w:val="Body text (3) + 911"/>
    <w:aliases w:val="5 pt2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10">
    <w:name w:val="Body text (3) + 910"/>
    <w:aliases w:val="5 pt20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Italic">
    <w:name w:val="Body text + 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Heading27">
    <w:name w:val="Heading #27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Bodytext37">
    <w:name w:val="Body text (3)7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Bold">
    <w:name w:val="Body text + Bold"/>
    <w:uiPriority w:val="99"/>
    <w:rsid w:val="00C52CE2"/>
    <w:rPr>
      <w:rFonts w:ascii="Times New Roman" w:hAnsi="Times New Roman"/>
      <w:b/>
      <w:spacing w:val="0"/>
      <w:sz w:val="19"/>
    </w:rPr>
  </w:style>
  <w:style w:type="character" w:customStyle="1" w:styleId="Bodytext10">
    <w:name w:val="Body text + 10"/>
    <w:aliases w:val="5 pt19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Tekstpodstawowy3">
    <w:name w:val="Tekst podstawowy3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6">
    <w:name w:val="Body text (3)6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9">
    <w:name w:val="Body text (3) + 99"/>
    <w:aliases w:val="5 pt18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98">
    <w:name w:val="Body text (3) + 98"/>
    <w:aliases w:val="5 pt1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291">
    <w:name w:val="Heading #2 (2) + 91"/>
    <w:aliases w:val="5 pt1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2Bold">
    <w:name w:val="Heading #2 (2) + Bold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Heading26">
    <w:name w:val="Heading #26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5">
    <w:name w:val="Heading #2 + 95"/>
    <w:aliases w:val="5 pt15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4">
    <w:name w:val="Tekst podstawowy4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102">
    <w:name w:val="Body text + 102"/>
    <w:aliases w:val="5 pt14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Bodytext3Bold6">
    <w:name w:val="Body text (3) + Bold6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97">
    <w:name w:val="Body text (3) + 97"/>
    <w:aliases w:val="5 pt1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Bold5">
    <w:name w:val="Body text (3) + Bold5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5">
    <w:name w:val="Tekst podstawowy5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5">
    <w:name w:val="Heading #25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4">
    <w:name w:val="Heading #2 + 94"/>
    <w:aliases w:val="5 pt12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5">
    <w:name w:val="Body text (3)5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Bold4">
    <w:name w:val="Body text (3) + Bold4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4">
    <w:name w:val="Body text (3)4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6">
    <w:name w:val="Body text (3) + 96"/>
    <w:aliases w:val="5 pt11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95">
    <w:name w:val="Body text (3) + 95"/>
    <w:aliases w:val="5 pt10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Heading24">
    <w:name w:val="Heading #24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3">
    <w:name w:val="Heading #2 + 93"/>
    <w:aliases w:val="5 pt9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Tekstpodstawowy6">
    <w:name w:val="Tekst podstawowy6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Italic1">
    <w:name w:val="Body text + Italic1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2NotItalic">
    <w:name w:val="Body text (2) + Not Italic"/>
    <w:uiPriority w:val="99"/>
    <w:rsid w:val="00C52CE2"/>
    <w:rPr>
      <w:rFonts w:ascii="Times New Roman" w:hAnsi="Times New Roman"/>
      <w:i/>
      <w:spacing w:val="0"/>
      <w:sz w:val="19"/>
    </w:rPr>
  </w:style>
  <w:style w:type="character" w:customStyle="1" w:styleId="Bodytext2101">
    <w:name w:val="Body text (2) + 101"/>
    <w:aliases w:val="5 pt8,Not Italic"/>
    <w:uiPriority w:val="99"/>
    <w:rsid w:val="00C52CE2"/>
    <w:rPr>
      <w:rFonts w:ascii="Times New Roman" w:hAnsi="Times New Roman"/>
      <w:i/>
      <w:spacing w:val="0"/>
      <w:sz w:val="21"/>
    </w:rPr>
  </w:style>
  <w:style w:type="character" w:customStyle="1" w:styleId="Heading23">
    <w:name w:val="Heading #23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2">
    <w:name w:val="Heading #2 + 92"/>
    <w:aliases w:val="5 pt7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94">
    <w:name w:val="Body text (3) + 94"/>
    <w:aliases w:val="5 pt6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3">
    <w:name w:val="Body text (3)3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3">
    <w:name w:val="Body text (3) + 93"/>
    <w:aliases w:val="5 pt5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Bold3">
    <w:name w:val="Body text (3) + Bold3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7">
    <w:name w:val="Tekst podstawowy7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101">
    <w:name w:val="Body text + 101"/>
    <w:aliases w:val="5 pt4"/>
    <w:uiPriority w:val="99"/>
    <w:rsid w:val="00C52CE2"/>
    <w:rPr>
      <w:rFonts w:ascii="Times New Roman" w:hAnsi="Times New Roman"/>
      <w:spacing w:val="0"/>
      <w:sz w:val="21"/>
    </w:rPr>
  </w:style>
  <w:style w:type="character" w:customStyle="1" w:styleId="Bodytext392">
    <w:name w:val="Body text (3) + 92"/>
    <w:aliases w:val="5 pt3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32">
    <w:name w:val="Body text (3)2"/>
    <w:uiPriority w:val="99"/>
    <w:rsid w:val="00C52CE2"/>
    <w:rPr>
      <w:rFonts w:ascii="Times New Roman" w:hAnsi="Times New Roman"/>
      <w:spacing w:val="0"/>
      <w:sz w:val="21"/>
      <w:u w:val="single"/>
    </w:rPr>
  </w:style>
  <w:style w:type="character" w:customStyle="1" w:styleId="Bodytext391">
    <w:name w:val="Body text (3) + 91"/>
    <w:aliases w:val="5 pt2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Bodytext3Bold2">
    <w:name w:val="Body text (3) + Bold2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Bodytext3Bold1">
    <w:name w:val="Body text (3) + Bold1"/>
    <w:uiPriority w:val="99"/>
    <w:rsid w:val="00C52CE2"/>
    <w:rPr>
      <w:rFonts w:ascii="Times New Roman" w:hAnsi="Times New Roman"/>
      <w:b/>
      <w:spacing w:val="0"/>
      <w:sz w:val="21"/>
    </w:rPr>
  </w:style>
  <w:style w:type="character" w:customStyle="1" w:styleId="Tekstpodstawowy8">
    <w:name w:val="Tekst podstawowy8"/>
    <w:uiPriority w:val="99"/>
    <w:rsid w:val="00C52CE2"/>
    <w:rPr>
      <w:rFonts w:ascii="Times New Roman" w:hAnsi="Times New Roman"/>
      <w:spacing w:val="0"/>
      <w:sz w:val="19"/>
      <w:u w:val="single"/>
    </w:rPr>
  </w:style>
  <w:style w:type="character" w:customStyle="1" w:styleId="Heading221">
    <w:name w:val="Heading #22"/>
    <w:uiPriority w:val="99"/>
    <w:rsid w:val="00C52CE2"/>
    <w:rPr>
      <w:rFonts w:ascii="Times New Roman" w:hAnsi="Times New Roman" w:cs="Times New Roman"/>
      <w:spacing w:val="0"/>
      <w:sz w:val="21"/>
      <w:szCs w:val="21"/>
    </w:rPr>
  </w:style>
  <w:style w:type="character" w:customStyle="1" w:styleId="Heading291">
    <w:name w:val="Heading #2 + 91"/>
    <w:aliases w:val="5 pt1"/>
    <w:uiPriority w:val="99"/>
    <w:rsid w:val="00C52CE2"/>
    <w:rPr>
      <w:rFonts w:ascii="Times New Roman" w:hAnsi="Times New Roman"/>
      <w:spacing w:val="0"/>
      <w:sz w:val="19"/>
    </w:rPr>
  </w:style>
  <w:style w:type="character" w:customStyle="1" w:styleId="BodytextSpacing3pt">
    <w:name w:val="Body text + Spacing 3 pt"/>
    <w:uiPriority w:val="99"/>
    <w:rsid w:val="00C52CE2"/>
    <w:rPr>
      <w:rFonts w:ascii="Times New Roman" w:hAnsi="Times New Roman"/>
      <w:spacing w:val="60"/>
      <w:sz w:val="19"/>
    </w:rPr>
  </w:style>
  <w:style w:type="character" w:customStyle="1" w:styleId="BodytextSpacing3pt1">
    <w:name w:val="Body text + Spacing 3 pt1"/>
    <w:uiPriority w:val="99"/>
    <w:rsid w:val="00C52CE2"/>
    <w:rPr>
      <w:rFonts w:ascii="Times New Roman" w:hAnsi="Times New Roman"/>
      <w:spacing w:val="70"/>
      <w:sz w:val="19"/>
    </w:rPr>
  </w:style>
  <w:style w:type="character" w:customStyle="1" w:styleId="Bodytext4NotBold">
    <w:name w:val="Body text (4) + Not Bold"/>
    <w:uiPriority w:val="99"/>
    <w:rsid w:val="00C52CE2"/>
    <w:rPr>
      <w:rFonts w:ascii="Times New Roman" w:hAnsi="Times New Roman"/>
      <w:b/>
      <w:spacing w:val="0"/>
      <w:sz w:val="19"/>
    </w:rPr>
  </w:style>
  <w:style w:type="paragraph" w:customStyle="1" w:styleId="Bodytext41">
    <w:name w:val="Body text (4)1"/>
    <w:basedOn w:val="Normalny"/>
    <w:link w:val="Bodytext4"/>
    <w:uiPriority w:val="99"/>
    <w:rsid w:val="00C52CE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uiPriority w:val="99"/>
    <w:rsid w:val="00C52CE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uiPriority w:val="99"/>
    <w:rsid w:val="00C52CE2"/>
    <w:pPr>
      <w:shd w:val="clear" w:color="auto" w:fill="FFFFFF"/>
      <w:spacing w:after="360" w:line="24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1"/>
    <w:basedOn w:val="Normalny"/>
    <w:link w:val="Heading2"/>
    <w:uiPriority w:val="99"/>
    <w:rsid w:val="00C52CE2"/>
    <w:pPr>
      <w:shd w:val="clear" w:color="auto" w:fill="FFFFFF"/>
      <w:spacing w:before="360" w:after="120" w:line="24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1"/>
    <w:basedOn w:val="Normalny"/>
    <w:link w:val="Bodytext3"/>
    <w:uiPriority w:val="99"/>
    <w:rsid w:val="00C52CE2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uiPriority w:val="99"/>
    <w:rsid w:val="00C52CE2"/>
    <w:pPr>
      <w:shd w:val="clear" w:color="auto" w:fill="FFFFFF"/>
      <w:spacing w:before="1260" w:after="300" w:line="24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link w:val="Heading22"/>
    <w:uiPriority w:val="99"/>
    <w:rsid w:val="00C52CE2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uiPriority w:val="99"/>
    <w:locked/>
    <w:rsid w:val="009C36EB"/>
    <w:rPr>
      <w:rFonts w:ascii="Cambria" w:hAnsi="Cambria"/>
      <w:sz w:val="24"/>
      <w:lang w:val="pl-PL" w:eastAsia="pl-PL"/>
    </w:rPr>
  </w:style>
  <w:style w:type="table" w:styleId="Tabela-Siatka">
    <w:name w:val="Table Grid"/>
    <w:basedOn w:val="Standardowy"/>
    <w:uiPriority w:val="99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515B0F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D67B6"/>
    <w:rPr>
      <w:rFonts w:ascii="Tahoma" w:hAnsi="Tahoma"/>
      <w:color w:val="000000"/>
      <w:sz w:val="16"/>
    </w:rPr>
  </w:style>
  <w:style w:type="character" w:styleId="Odwoaniedokomentarza">
    <w:name w:val="annotation reference"/>
    <w:uiPriority w:val="99"/>
    <w:semiHidden/>
    <w:rsid w:val="0050503E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0503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8D79F0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0503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D79F0"/>
    <w:rPr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50503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D79F0"/>
    <w:rPr>
      <w:color w:val="000000"/>
      <w:sz w:val="20"/>
      <w:szCs w:val="20"/>
    </w:rPr>
  </w:style>
  <w:style w:type="character" w:styleId="Odwoanieprzypisudolnego">
    <w:name w:val="footnote reference"/>
    <w:uiPriority w:val="99"/>
    <w:semiHidden/>
    <w:rsid w:val="0050503E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16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82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2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azawiedzy.pzh.gov.pl/star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1162</Words>
  <Characters>6974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dc:description/>
  <cp:lastModifiedBy>Aldona Kopik</cp:lastModifiedBy>
  <cp:revision>5</cp:revision>
  <cp:lastPrinted>2018-11-26T08:08:00Z</cp:lastPrinted>
  <dcterms:created xsi:type="dcterms:W3CDTF">2021-02-23T10:08:00Z</dcterms:created>
  <dcterms:modified xsi:type="dcterms:W3CDTF">2021-03-02T14:29:00Z</dcterms:modified>
</cp:coreProperties>
</file>