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347" w:rsidRPr="00C14EAC" w:rsidRDefault="00EB0347" w:rsidP="00ED2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8DB" w:rsidRPr="00ED28DB" w:rsidRDefault="00ED28DB" w:rsidP="00ED2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8DB">
              <w:rPr>
                <w:rFonts w:ascii="Times New Roman" w:hAnsi="Times New Roman" w:cs="Times New Roman"/>
                <w:sz w:val="20"/>
                <w:szCs w:val="20"/>
              </w:rPr>
              <w:t>0919.7ZP1.B/C32.PMB</w:t>
            </w:r>
          </w:p>
          <w:p w:rsidR="001511D9" w:rsidRPr="00AF3599" w:rsidRDefault="001511D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0A53D0" w:rsidRDefault="00ED28DB" w:rsidP="00AF359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28D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Podstawy metodyki badań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ED28DB" w:rsidP="00ED28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of research methodology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1F25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983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96" w:rsidRDefault="00900D41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5D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Prof. UJK dr hab. n. o k. fiz. </w:t>
            </w:r>
          </w:p>
          <w:p w:rsidR="001511D9" w:rsidRPr="00900D41" w:rsidRDefault="00900D41" w:rsidP="00062D3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5D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pielęgniarstwa Bożena Zawadzka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00D41" w:rsidRDefault="00900D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0D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bozena.zawadzka@ujk.edu.pl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900D41" w:rsidRDefault="00900D41" w:rsidP="00900D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Znajomość podstawowych zagadnień ze zdrowia publicznego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AF3599" w:rsidRDefault="00900D41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Wkład informacyjny, problemowy. </w:t>
            </w:r>
            <w:r w:rsidRPr="00900D41">
              <w:rPr>
                <w:sz w:val="20"/>
                <w:szCs w:val="20"/>
              </w:rPr>
              <w:t>Metody aktywizujące oraz interaktywne m.in. dialog, dyskusja, praca w grupach, projekt , tekst przewodni</w:t>
            </w:r>
          </w:p>
        </w:tc>
      </w:tr>
      <w:tr w:rsidR="00420A29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D41" w:rsidRPr="001F2503" w:rsidRDefault="00900D41" w:rsidP="00900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0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1F2503">
              <w:rPr>
                <w:rFonts w:ascii="Times New Roman" w:hAnsi="Times New Roman" w:cs="Times New Roman"/>
                <w:sz w:val="20"/>
                <w:szCs w:val="20"/>
              </w:rPr>
              <w:t>Babbie</w:t>
            </w:r>
            <w:proofErr w:type="spellEnd"/>
            <w:r w:rsidRPr="001F2503">
              <w:rPr>
                <w:rFonts w:ascii="Times New Roman" w:hAnsi="Times New Roman" w:cs="Times New Roman"/>
                <w:sz w:val="20"/>
                <w:szCs w:val="20"/>
              </w:rPr>
              <w:t xml:space="preserve"> E., Badania społeczne w praktyce, PWN, Warszawa 2005</w:t>
            </w:r>
          </w:p>
          <w:p w:rsidR="00900D41" w:rsidRPr="001F2503" w:rsidRDefault="00900D41" w:rsidP="00900D41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2503">
              <w:rPr>
                <w:rFonts w:ascii="Times New Roman" w:hAnsi="Times New Roman" w:cs="Times New Roman"/>
                <w:sz w:val="20"/>
                <w:szCs w:val="20"/>
              </w:rPr>
              <w:t>2.Dutkiewicz W., Podstawy metodolog</w:t>
            </w:r>
            <w:r w:rsidR="009837A7" w:rsidRPr="001F2503">
              <w:rPr>
                <w:rFonts w:ascii="Times New Roman" w:hAnsi="Times New Roman" w:cs="Times New Roman"/>
                <w:sz w:val="20"/>
                <w:szCs w:val="20"/>
              </w:rPr>
              <w:t>ii badań do pracy magisterskiej</w:t>
            </w:r>
            <w:r w:rsidRPr="001F2503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:rsidR="00900D41" w:rsidRPr="001F2503" w:rsidRDefault="00900D41" w:rsidP="00900D41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2503">
              <w:rPr>
                <w:rFonts w:ascii="Times New Roman" w:hAnsi="Times New Roman" w:cs="Times New Roman"/>
                <w:sz w:val="20"/>
                <w:szCs w:val="20"/>
              </w:rPr>
              <w:t>licencjackiej z pedagogiki. Wyd. Stachurski. Kielce 2001.</w:t>
            </w:r>
          </w:p>
          <w:p w:rsidR="00900D41" w:rsidRPr="001F2503" w:rsidRDefault="00900D41" w:rsidP="00900D41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2503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 w:rsidR="001F2503">
              <w:rPr>
                <w:rFonts w:ascii="Times New Roman" w:hAnsi="Times New Roman" w:cs="Times New Roman"/>
                <w:sz w:val="20"/>
                <w:szCs w:val="20"/>
              </w:rPr>
              <w:t>Frankfort-</w:t>
            </w:r>
            <w:r w:rsidRPr="001F2503">
              <w:rPr>
                <w:rFonts w:ascii="Times New Roman" w:hAnsi="Times New Roman" w:cs="Times New Roman"/>
                <w:sz w:val="20"/>
                <w:szCs w:val="20"/>
              </w:rPr>
              <w:t xml:space="preserve">Nachmias Ch., </w:t>
            </w:r>
            <w:proofErr w:type="spellStart"/>
            <w:r w:rsidRPr="001F2503">
              <w:rPr>
                <w:rFonts w:ascii="Times New Roman" w:hAnsi="Times New Roman" w:cs="Times New Roman"/>
                <w:sz w:val="20"/>
                <w:szCs w:val="20"/>
              </w:rPr>
              <w:t>Nachmias</w:t>
            </w:r>
            <w:proofErr w:type="spellEnd"/>
            <w:r w:rsidRPr="001F2503">
              <w:rPr>
                <w:rFonts w:ascii="Times New Roman" w:hAnsi="Times New Roman" w:cs="Times New Roman"/>
                <w:sz w:val="20"/>
                <w:szCs w:val="20"/>
              </w:rPr>
              <w:t xml:space="preserve"> D., Metody badawcze w naukach społecznyc</w:t>
            </w:r>
            <w:r w:rsidR="001F2503">
              <w:rPr>
                <w:rFonts w:ascii="Times New Roman" w:hAnsi="Times New Roman" w:cs="Times New Roman"/>
                <w:sz w:val="20"/>
                <w:szCs w:val="20"/>
              </w:rPr>
              <w:t>h, Zysk i S-ka Wydawnictwo</w:t>
            </w:r>
            <w:r w:rsidRPr="001F2503">
              <w:rPr>
                <w:rFonts w:ascii="Times New Roman" w:hAnsi="Times New Roman" w:cs="Times New Roman"/>
                <w:sz w:val="20"/>
                <w:szCs w:val="20"/>
              </w:rPr>
              <w:t xml:space="preserve"> Poznań 2001</w:t>
            </w:r>
          </w:p>
          <w:p w:rsidR="00900D41" w:rsidRPr="001F2503" w:rsidRDefault="00900D41" w:rsidP="00900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03">
              <w:rPr>
                <w:rFonts w:ascii="Times New Roman" w:hAnsi="Times New Roman" w:cs="Times New Roman"/>
                <w:sz w:val="20"/>
                <w:szCs w:val="20"/>
              </w:rPr>
              <w:t xml:space="preserve">4. Hajduk Z., Ogólna metodologia nauk, Wydanie II zmienione, KUL, Lublin    2011 </w:t>
            </w:r>
          </w:p>
          <w:p w:rsidR="00900D41" w:rsidRPr="001F2503" w:rsidRDefault="00900D41" w:rsidP="00900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03">
              <w:rPr>
                <w:rFonts w:ascii="Times New Roman" w:hAnsi="Times New Roman" w:cs="Times New Roman"/>
                <w:sz w:val="20"/>
                <w:szCs w:val="20"/>
              </w:rPr>
              <w:t xml:space="preserve">5.Jędrychowski, Zasady planowania i prowadzenia badań naukowych w medycynie, Wydawnictwo Uniwersytetu </w:t>
            </w:r>
            <w:proofErr w:type="spellStart"/>
            <w:r w:rsidRPr="001F2503">
              <w:rPr>
                <w:rFonts w:ascii="Times New Roman" w:hAnsi="Times New Roman" w:cs="Times New Roman"/>
                <w:sz w:val="20"/>
                <w:szCs w:val="20"/>
              </w:rPr>
              <w:t>Jagielońskiego</w:t>
            </w:r>
            <w:proofErr w:type="spellEnd"/>
            <w:r w:rsidRPr="001F25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F2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03">
              <w:rPr>
                <w:rFonts w:ascii="Times New Roman" w:hAnsi="Times New Roman" w:cs="Times New Roman"/>
                <w:sz w:val="20"/>
                <w:szCs w:val="20"/>
              </w:rPr>
              <w:t>Kraków 2004</w:t>
            </w:r>
          </w:p>
          <w:p w:rsidR="008D7AC0" w:rsidRPr="001F2503" w:rsidRDefault="00C31624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900D41" w:rsidRPr="001F2503">
              <w:rPr>
                <w:rFonts w:ascii="Times New Roman" w:hAnsi="Times New Roman" w:cs="Times New Roman"/>
                <w:sz w:val="20"/>
                <w:szCs w:val="20"/>
              </w:rPr>
              <w:t>Trzeciak B., Podstawy metodologii badań medycznych. Skrypt dla studentów wydziałów fizjoterapii, pielęgniarstwa i kosmetologii, Łódź-Kołobrzeg 2010</w:t>
            </w:r>
          </w:p>
        </w:tc>
      </w:tr>
      <w:tr w:rsidR="00420A29" w:rsidRPr="009837A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5" w:rsidRPr="001F2503" w:rsidRDefault="00800B45" w:rsidP="009837A7">
            <w:pPr>
              <w:pStyle w:val="Nagwek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F2503">
              <w:rPr>
                <w:rFonts w:ascii="Times New Roman" w:hAnsi="Times New Roman"/>
                <w:sz w:val="20"/>
                <w:szCs w:val="20"/>
              </w:rPr>
              <w:t>1.</w:t>
            </w:r>
            <w:r w:rsidRPr="001F2503">
              <w:rPr>
                <w:rStyle w:val="WW8Num1z1"/>
              </w:rPr>
              <w:t xml:space="preserve"> </w:t>
            </w:r>
            <w:hyperlink r:id="rId9" w:tooltip="Helena Ciborowska" w:history="1">
              <w:r w:rsidRPr="001F2503">
                <w:rPr>
                  <w:rStyle w:val="Hipercze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Ciborowska</w:t>
              </w:r>
            </w:hyperlink>
            <w:r w:rsidRPr="001F2503">
              <w:rPr>
                <w:rStyle w:val="value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H., </w:t>
            </w:r>
            <w:hyperlink r:id="rId10" w:tooltip="Anna Rudnicka" w:history="1">
              <w:r w:rsidRPr="001F2503">
                <w:rPr>
                  <w:rStyle w:val="Hipercze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A. Rudnicka</w:t>
              </w:r>
            </w:hyperlink>
            <w:r w:rsidRPr="001F2503">
              <w:rPr>
                <w:rStyle w:val="value"/>
                <w:rFonts w:ascii="Times New Roman" w:hAnsi="Times New Roman"/>
                <w:sz w:val="20"/>
                <w:szCs w:val="20"/>
              </w:rPr>
              <w:t xml:space="preserve">, </w:t>
            </w:r>
            <w:r w:rsidRPr="001F2503">
              <w:rPr>
                <w:rFonts w:ascii="Times New Roman" w:hAnsi="Times New Roman"/>
                <w:b w:val="0"/>
                <w:sz w:val="20"/>
                <w:szCs w:val="20"/>
              </w:rPr>
              <w:t>Dietetyka Żywienie zdrowego i chorego człowieka. PZWL Wydawnictwo Lekarskie, Warszawa 2019</w:t>
            </w:r>
          </w:p>
          <w:p w:rsidR="00800B45" w:rsidRPr="001F2503" w:rsidRDefault="00800B45" w:rsidP="009837A7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2503">
              <w:rPr>
                <w:rFonts w:ascii="Times New Roman" w:hAnsi="Times New Roman" w:cs="Times New Roman"/>
                <w:sz w:val="20"/>
                <w:szCs w:val="20"/>
              </w:rPr>
              <w:t>2. Czupryna A., i in. (red.) Zdrowie publiczne. Uniwersyteckie Wydawnictwo Medyczne „VESALIUS”, Kraków 2000</w:t>
            </w:r>
          </w:p>
          <w:p w:rsidR="00800B45" w:rsidRPr="001F2503" w:rsidRDefault="00800B45" w:rsidP="0098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03">
              <w:rPr>
                <w:rFonts w:ascii="Times New Roman" w:hAnsi="Times New Roman" w:cs="Times New Roman"/>
                <w:sz w:val="20"/>
                <w:szCs w:val="20"/>
              </w:rPr>
              <w:t xml:space="preserve">3.Kulik T.B. i M. </w:t>
            </w:r>
            <w:proofErr w:type="spellStart"/>
            <w:r w:rsidRPr="001F2503">
              <w:rPr>
                <w:rFonts w:ascii="Times New Roman" w:hAnsi="Times New Roman" w:cs="Times New Roman"/>
                <w:sz w:val="20"/>
                <w:szCs w:val="20"/>
              </w:rPr>
              <w:t>Latalski</w:t>
            </w:r>
            <w:proofErr w:type="spellEnd"/>
            <w:r w:rsidRPr="001F2503">
              <w:rPr>
                <w:rFonts w:ascii="Times New Roman" w:hAnsi="Times New Roman" w:cs="Times New Roman"/>
                <w:sz w:val="20"/>
                <w:szCs w:val="20"/>
              </w:rPr>
              <w:t xml:space="preserve"> (red.), Zdowie publiczne, Wydawnictwo CZELEJ, Lublin 2002</w:t>
            </w:r>
          </w:p>
          <w:p w:rsidR="00800B45" w:rsidRPr="001F2503" w:rsidRDefault="00800B45" w:rsidP="0098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03">
              <w:rPr>
                <w:rFonts w:ascii="Times New Roman" w:hAnsi="Times New Roman" w:cs="Times New Roman"/>
                <w:sz w:val="20"/>
                <w:szCs w:val="20"/>
              </w:rPr>
              <w:t>4.Pilch T., Bauman T., Zasady badań pedagogicznych. Strategie ilościowe i jakościowe, Wydaw. „Żak”, Warszawa 2000</w:t>
            </w:r>
          </w:p>
          <w:p w:rsidR="00420A29" w:rsidRDefault="00C31624" w:rsidP="0098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800B45" w:rsidRPr="001F2503">
              <w:rPr>
                <w:rFonts w:ascii="Times New Roman" w:hAnsi="Times New Roman" w:cs="Times New Roman"/>
                <w:sz w:val="20"/>
                <w:szCs w:val="20"/>
              </w:rPr>
              <w:t>Radomski D., A. Grzałka, Metodologia badań naukowych w medycynie, Poznań 2011</w:t>
            </w:r>
            <w:r w:rsidR="004F45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45B6" w:rsidRPr="002921CA" w:rsidRDefault="004F45B6" w:rsidP="004F45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1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McNulty M. and other,  Implementation Research Methodologies for Achieving Scientific Equity and Health Equity, </w:t>
            </w:r>
            <w:proofErr w:type="spellStart"/>
            <w:r w:rsidRPr="002921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Ethn</w:t>
            </w:r>
            <w:proofErr w:type="spellEnd"/>
            <w:r w:rsidRPr="002921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Dis. 2019; 29(</w:t>
            </w:r>
            <w:proofErr w:type="spellStart"/>
            <w:r w:rsidRPr="002921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Suppl</w:t>
            </w:r>
            <w:proofErr w:type="spellEnd"/>
            <w:r w:rsidRPr="002921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1): 83–92.</w:t>
            </w:r>
          </w:p>
          <w:p w:rsidR="004F45B6" w:rsidRPr="001F2503" w:rsidRDefault="004F45B6" w:rsidP="0098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1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Strzelecka</w:t>
            </w:r>
            <w:proofErr w:type="spellEnd"/>
            <w:r w:rsidRPr="002921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 and other, Using affinity analysis in diagnosing the needs of patients as regards e-Health. </w:t>
            </w:r>
            <w:r w:rsidRPr="002921CA">
              <w:rPr>
                <w:rFonts w:ascii="Times New Roman" w:hAnsi="Times New Roman" w:cs="Times New Roman"/>
                <w:sz w:val="20"/>
                <w:szCs w:val="20"/>
              </w:rPr>
              <w:t xml:space="preserve">Ann </w:t>
            </w:r>
            <w:proofErr w:type="spellStart"/>
            <w:r w:rsidRPr="002921CA">
              <w:rPr>
                <w:rFonts w:ascii="Times New Roman" w:hAnsi="Times New Roman" w:cs="Times New Roman"/>
                <w:sz w:val="20"/>
                <w:szCs w:val="20"/>
              </w:rPr>
              <w:t>Agric</w:t>
            </w:r>
            <w:proofErr w:type="spellEnd"/>
            <w:r w:rsidRPr="002921CA">
              <w:rPr>
                <w:rFonts w:ascii="Times New Roman" w:hAnsi="Times New Roman" w:cs="Times New Roman"/>
                <w:sz w:val="20"/>
                <w:szCs w:val="20"/>
              </w:rPr>
              <w:t xml:space="preserve"> Environ Med. 2020 doi: 10.26444/</w:t>
            </w:r>
            <w:proofErr w:type="spellStart"/>
            <w:r w:rsidRPr="002921CA">
              <w:rPr>
                <w:rFonts w:ascii="Times New Roman" w:hAnsi="Times New Roman" w:cs="Times New Roman"/>
                <w:sz w:val="20"/>
                <w:szCs w:val="20"/>
              </w:rPr>
              <w:t>aaem</w:t>
            </w:r>
            <w:proofErr w:type="spellEnd"/>
            <w:r w:rsidRPr="002921CA">
              <w:rPr>
                <w:rFonts w:ascii="Times New Roman" w:hAnsi="Times New Roman" w:cs="Times New Roman"/>
                <w:sz w:val="20"/>
                <w:szCs w:val="20"/>
              </w:rPr>
              <w:t>/123872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624" w:rsidRPr="00C31624" w:rsidRDefault="0066006C" w:rsidP="001F250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316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3162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3162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 w:rsidRPr="00C3162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C31624" w:rsidRDefault="00C31624" w:rsidP="00C31624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:rsidR="00800B45" w:rsidRPr="00C31624" w:rsidRDefault="00800B45" w:rsidP="00C31624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31624">
              <w:rPr>
                <w:rFonts w:ascii="Times New Roman" w:hAnsi="Times New Roman" w:cs="Times New Roman"/>
                <w:sz w:val="20"/>
                <w:szCs w:val="20"/>
              </w:rPr>
              <w:t>C1- wiedza:</w:t>
            </w:r>
            <w:r w:rsidR="007A5DE7" w:rsidRPr="00C316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1624">
              <w:rPr>
                <w:rFonts w:ascii="Times New Roman" w:hAnsi="Times New Roman" w:cs="Times New Roman"/>
                <w:sz w:val="20"/>
                <w:szCs w:val="20"/>
              </w:rPr>
              <w:t xml:space="preserve">posiadanie podstawowej wiedzy studentów związanej z istotą nauki i jej złożonością oraz  procedurami badawczymi typowymi dla nauk o zdrowiu; </w:t>
            </w:r>
          </w:p>
          <w:p w:rsidR="00800B45" w:rsidRDefault="00800B45" w:rsidP="00800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C2- wiedza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–znajomość  toku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 postępowania badawczego (cel, problemy, hipotezy, zmienne, metody narzędzia,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badania pilotażowe)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oraz wiedza związana z przygotowaniem koncepcji  badań;</w:t>
            </w:r>
          </w:p>
          <w:p w:rsidR="009837A7" w:rsidRPr="00436D43" w:rsidRDefault="00800B45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C3-wiedza;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najomość 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rodzaj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jakościowych i ilościowych) 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a także 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znajomość zasad 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>prowadzenia w zdrowiu publicznym;</w:t>
            </w:r>
          </w:p>
          <w:p w:rsidR="00800B45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C1 – umiejętności - </w:t>
            </w:r>
            <w:r w:rsidR="00800B45">
              <w:rPr>
                <w:rFonts w:ascii="Times New Roman" w:hAnsi="Times New Roman" w:cs="Times New Roman"/>
                <w:sz w:val="20"/>
                <w:szCs w:val="20"/>
              </w:rPr>
              <w:t xml:space="preserve">Umiejętność </w:t>
            </w:r>
            <w:r w:rsidR="00800B45" w:rsidRPr="00436D43">
              <w:rPr>
                <w:rFonts w:ascii="Times New Roman" w:hAnsi="Times New Roman" w:cs="Times New Roman"/>
                <w:sz w:val="20"/>
                <w:szCs w:val="20"/>
              </w:rPr>
              <w:t>wyboru problematyki badawczej oraz zaprojektowania i jej realizacji zgodnie z metodologią nauk o zdrowiu;</w:t>
            </w:r>
          </w:p>
          <w:p w:rsidR="00800B45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 w:rsidR="00800B45">
              <w:rPr>
                <w:rFonts w:ascii="Times New Roman" w:hAnsi="Times New Roman" w:cs="Times New Roman"/>
                <w:sz w:val="20"/>
                <w:szCs w:val="20"/>
              </w:rPr>
              <w:t>- umie zaprojektować badania naukowe na poziomie podstawowym;</w:t>
            </w:r>
          </w:p>
          <w:p w:rsidR="00DA699A" w:rsidRPr="00EF1C4F" w:rsidRDefault="00DA699A" w:rsidP="001F250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C3- 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pr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entować </w:t>
            </w:r>
            <w:r w:rsidRPr="00EF1C4F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w</w:t>
            </w:r>
            <w:r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ni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włas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d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zi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ałań i p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Pr="00EF1C4F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l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eń w 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ormie pisemnej i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nej</w:t>
            </w:r>
            <w:r w:rsid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DA699A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C4</w:t>
            </w:r>
            <w:r w:rsidR="00990304">
              <w:rPr>
                <w:rFonts w:ascii="Times New Roman" w:hAnsi="Times New Roman" w:cs="Times New Roman"/>
                <w:sz w:val="20"/>
                <w:szCs w:val="20"/>
              </w:rPr>
              <w:t xml:space="preserve"> – potrafi rozeznać i omówić uwarunkowania 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oblem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ó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zdrowot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 i społ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e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</w:t>
            </w:r>
          </w:p>
          <w:p w:rsidR="00DA699A" w:rsidRPr="00436D43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C5</w:t>
            </w:r>
            <w:r w:rsidR="009903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umiejętność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dokona</w:t>
            </w:r>
            <w:r w:rsid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nia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krytycznej analizy  pi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ennictwa i bazach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ź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ródeł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akresu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public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i 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 społecz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zachowując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przepi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zą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c</w:t>
            </w:r>
            <w:r w:rsid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e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p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raw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a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utorski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och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własności intelektualnej</w:t>
            </w:r>
            <w:r w:rsid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;</w:t>
            </w:r>
          </w:p>
          <w:p w:rsidR="0066006C" w:rsidRPr="001F2503" w:rsidRDefault="00800B45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A69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0304">
              <w:rPr>
                <w:rFonts w:ascii="Times New Roman" w:hAnsi="Times New Roman" w:cs="Times New Roman"/>
                <w:sz w:val="20"/>
                <w:szCs w:val="20"/>
              </w:rPr>
              <w:t>- kompetencje-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rozwój zainteresowań badawczych, </w:t>
            </w:r>
            <w:r w:rsidR="00DA699A" w:rsidRPr="00436D43">
              <w:rPr>
                <w:rFonts w:ascii="Times New Roman" w:hAnsi="Times New Roman" w:cs="Times New Roman"/>
                <w:sz w:val="20"/>
                <w:szCs w:val="20"/>
              </w:rPr>
              <w:t>potrzeby uczenia się przez całe życie</w:t>
            </w:r>
            <w:r w:rsidR="00DA699A">
              <w:rPr>
                <w:rFonts w:ascii="Times New Roman" w:hAnsi="Times New Roman" w:cs="Times New Roman"/>
                <w:sz w:val="20"/>
                <w:szCs w:val="20"/>
              </w:rPr>
              <w:t>; C2 – kompetencje- przestrzeganie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zasad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etycznych w badaniach naukowych, </w:t>
            </w:r>
            <w:r w:rsidR="00845406"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0A53D0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C3162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C31624" w:rsidRPr="000A53D0" w:rsidRDefault="00C31624" w:rsidP="00C31624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:rsidR="004723E7" w:rsidRPr="00361A95" w:rsidRDefault="004723E7" w:rsidP="004723E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1A95">
              <w:rPr>
                <w:rStyle w:val="Bodytext393"/>
                <w:color w:val="auto"/>
                <w:sz w:val="20"/>
                <w:szCs w:val="20"/>
              </w:rPr>
              <w:t>1</w:t>
            </w:r>
            <w:r w:rsidRPr="009A3210">
              <w:rPr>
                <w:rStyle w:val="Bodytext393"/>
                <w:color w:val="auto"/>
                <w:sz w:val="20"/>
                <w:szCs w:val="20"/>
              </w:rPr>
              <w:t>.</w:t>
            </w:r>
            <w:r w:rsidRPr="004723E7">
              <w:rPr>
                <w:rStyle w:val="Bodytext393"/>
                <w:color w:val="auto"/>
                <w:sz w:val="20"/>
                <w:szCs w:val="20"/>
                <w:u w:val="none"/>
              </w:rPr>
              <w:t>Zapoznanie z kartą przedmiotu i wymaganiami w związku z zaliczeniem przedmiotu</w:t>
            </w:r>
            <w:r w:rsidRPr="00361A95">
              <w:rPr>
                <w:rStyle w:val="Bodytext393"/>
                <w:color w:val="auto"/>
                <w:sz w:val="20"/>
                <w:szCs w:val="20"/>
              </w:rPr>
              <w:t xml:space="preserve"> </w:t>
            </w:r>
          </w:p>
          <w:p w:rsidR="004723E7" w:rsidRDefault="004723E7" w:rsidP="004723E7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Podstawowe pojęcia z zakresu metodologii i metodyki badań.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Typy badań: eksploracyjne, opisowe, wyjaśniające (kryteria podziału). Tworzenie modelu albo teorii . </w:t>
            </w:r>
          </w:p>
          <w:p w:rsidR="004723E7" w:rsidRPr="00414730" w:rsidRDefault="004723E7" w:rsidP="004723E7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Praca naukowa jako praca twórcza, prawa autorskie.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Zasady korzystania z cudzych utworów (prawa autorskie, dobre obyczaje). Zdrowie publiczne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w obszarze nauk o zdrowiu i nauk medycznych.  Badania populacyjne.</w:t>
            </w:r>
          </w:p>
          <w:p w:rsidR="004723E7" w:rsidRDefault="004723E7" w:rsidP="004723E7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 Proces badawczy i jego etapy w naukach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zdrowiu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: wybór tematu, zdefiniowanie celów i problemów badawczych, studiowanie literatury, przyjęcie hipotez, określenie zmiennych, dóbr i zdefiniowanie wskaźników, dobór metod, technik i narzędzi badawczych, wskazanie zbiorowości w której będą realizowane badania. </w:t>
            </w:r>
          </w:p>
          <w:p w:rsidR="004723E7" w:rsidRPr="00414730" w:rsidRDefault="004723E7" w:rsidP="004723E7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Projektowanie własnych badań naukowych w obrębie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zdrowia publicznego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. Wybrane metody i techniki gromadzenia, porządkowania, analizowania, systematyzowania, wyciągania wniosków i przedstawiania wyników badań własnych i innych autorów.</w:t>
            </w:r>
          </w:p>
          <w:p w:rsidR="004723E7" w:rsidRPr="00C31624" w:rsidRDefault="004723E7" w:rsidP="004723E7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  <w:r w:rsidRPr="00C31624"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6.</w:t>
            </w:r>
            <w:r w:rsidR="00C31624" w:rsidRPr="00C31624">
              <w:rPr>
                <w:lang w:val="en-US"/>
              </w:rPr>
              <w:t xml:space="preserve"> </w:t>
            </w:r>
            <w:r w:rsidR="00C31624" w:rsidRPr="00C31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Ethical problems of research in health sciences.</w:t>
            </w:r>
          </w:p>
          <w:p w:rsidR="004723E7" w:rsidRDefault="004723E7" w:rsidP="004723E7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7.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Podstawowa struktura pracy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empirycznej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i opisowej. </w:t>
            </w:r>
            <w:r w:rsidRPr="00414730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Zasady przygotowywania raportu z badań.</w:t>
            </w:r>
          </w:p>
          <w:p w:rsidR="004723E7" w:rsidRDefault="004723E7" w:rsidP="004723E7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Pisanie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dyplomowej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zgodnie z przyjętymi zasadami – organizacja procesu pisania. Redakcja pracy: układ edytorski, styl, ortografia, rysunki, przypisy. </w:t>
            </w:r>
          </w:p>
          <w:p w:rsidR="004723E7" w:rsidRDefault="004723E7" w:rsidP="004723E7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Prezentacja i dyskusja nad zaprezentowanymi koncepcjami badań. Opracowanie w zespołach kilkuosobowych projektu badawczego uwzględniającego wszystkie etapy postępowania badawczego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23E7" w:rsidRDefault="004723E7" w:rsidP="004723E7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Zaliczenie –omówienie projektów własnych na forum grupy.</w:t>
            </w:r>
          </w:p>
          <w:p w:rsidR="0066006C" w:rsidRPr="00BB0FFC" w:rsidRDefault="004723E7" w:rsidP="00BB0FF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Ewaluacja i ocena zajęć </w:t>
            </w:r>
            <w:bookmarkStart w:id="0" w:name="_GoBack"/>
            <w:bookmarkEnd w:id="0"/>
          </w:p>
        </w:tc>
      </w:tr>
    </w:tbl>
    <w:p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664522" w:rsidRDefault="00664522" w:rsidP="00664522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:rsidR="00664522" w:rsidRPr="000A53D0" w:rsidRDefault="00664522" w:rsidP="00664522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44"/>
        <w:gridCol w:w="14"/>
        <w:gridCol w:w="1629"/>
      </w:tblGrid>
      <w:tr w:rsidR="00664522" w:rsidRPr="000A53D0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4522" w:rsidRPr="000A53D0" w:rsidRDefault="00664522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664522" w:rsidRPr="000A53D0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990304" w:rsidRDefault="001F2503" w:rsidP="005F2D2D">
            <w:pPr>
              <w:widowControl w:val="0"/>
              <w:spacing w:before="6" w:line="276" w:lineRule="auto"/>
              <w:ind w:right="8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Zna p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odstawowe pojęcia z zakresu metodologii i metodyki badań.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8C0541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FC5EDC" w:rsidRDefault="00EF1C4F" w:rsidP="00EF1C4F">
            <w:pPr>
              <w:widowControl w:val="0"/>
              <w:spacing w:before="1" w:line="288" w:lineRule="auto"/>
              <w:ind w:right="21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F1FDF">
              <w:rPr>
                <w:rFonts w:ascii="Times New Roman" w:hAnsi="Times New Roman" w:cs="Times New Roman"/>
                <w:sz w:val="20"/>
                <w:szCs w:val="20"/>
              </w:rPr>
              <w:t>na rodzaje badań naukowych, ich uwarunkowania i możliwości zastosowania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zdrowiu publicznym w odnies</w:t>
            </w:r>
            <w:r w:rsidR="001F2503">
              <w:rPr>
                <w:rFonts w:ascii="Times New Roman" w:hAnsi="Times New Roman" w:cs="Times New Roman"/>
                <w:sz w:val="20"/>
                <w:szCs w:val="20"/>
              </w:rPr>
              <w:t>ieniu do współczesnych problemów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d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ilościo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i jakościowe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8C0541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FC5EDC" w:rsidRDefault="00FC5EDC" w:rsidP="00EF1C4F">
            <w:pPr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</w:pP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z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esu poj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ę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 do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EF1C4F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Pr="00EF1C4F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c</w:t>
            </w:r>
            <w:r w:rsidRPr="00EF1C4F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EF1C4F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zasady korzystania z cudzych utworów (prawa autorskie, dobre obyczaje) i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och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EF1C4F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sności pr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Pr="00EF1C4F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sł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owej</w:t>
            </w:r>
            <w:r w:rsidRPr="00FC5E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8C0541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64522" w:rsidRPr="000A53D0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990304" w:rsidRDefault="00664522" w:rsidP="00990304">
            <w:pPr>
              <w:widowControl w:val="0"/>
              <w:spacing w:before="6" w:line="278" w:lineRule="auto"/>
              <w:ind w:right="468"/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</w:pP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siada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i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ęt</w:t>
            </w:r>
            <w:r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wania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1F250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danych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własnych </w:t>
            </w:r>
            <w:r w:rsidR="001F250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za pomocą narzędzi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yc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="001F250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ych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anali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1F250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nych właściwych dla zdrowia publicznego.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P1A_U02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EF1C4F" w:rsidRDefault="00664522" w:rsidP="005F2D2D">
            <w:pPr>
              <w:widowControl w:val="0"/>
              <w:spacing w:before="6" w:line="275" w:lineRule="auto"/>
              <w:ind w:right="3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afi in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ter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t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w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k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t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1F250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różne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k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1F25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analiz z zakresu zdrowia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P1A_U03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A7390E" w:rsidRDefault="00EF1C4F" w:rsidP="005F2D2D">
            <w:pPr>
              <w:widowControl w:val="0"/>
              <w:spacing w:before="1" w:line="288" w:lineRule="auto"/>
              <w:ind w:right="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>rojektuje samodzielnie bądź w zespole badania własne i je realizuje zgodnie z metodyką badań empirycznych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bądź opisowych wykorzystując piśmiennictwo z danego przedmiotu badań. O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pracowuje pisemnie i prezentuje koncepcje badań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zajęciach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P1A_U11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EF1C4F" w:rsidRDefault="001F2503" w:rsidP="00EF1C4F">
            <w:pPr>
              <w:widowControl w:val="0"/>
              <w:spacing w:before="3" w:line="288" w:lineRule="auto"/>
              <w:ind w:right="16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Umiejętnie przeprowadza analizę</w:t>
            </w:r>
            <w:r w:rsidR="00EF1C4F"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y</w:t>
            </w:r>
            <w:r w:rsidR="00664522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ra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664522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uw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="00664522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runko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="00664522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ań p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="00664522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oblem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ó</w:t>
            </w:r>
            <w:r w:rsidR="00664522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zdrowot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="00664522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 i społ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e</w:t>
            </w:r>
            <w:r w:rsidR="00664522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664522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664522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P1A_U12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990304" w:rsidRDefault="00664522" w:rsidP="00990304">
            <w:pPr>
              <w:widowControl w:val="0"/>
              <w:spacing w:before="1" w:line="288" w:lineRule="auto"/>
              <w:ind w:right="7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="00EF1C4F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dokonać krytycznej analizy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EF1C4F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ennictwa i </w:t>
            </w:r>
            <w:r w:rsidR="001F25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baz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Pr="009903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ź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</w:t>
            </w:r>
            <w:r w:rsidR="00EF1C4F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eł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akresu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public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</w:t>
            </w:r>
            <w:r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i n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 społecz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przestrzegając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przepi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 do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zą</w:t>
            </w:r>
            <w:r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 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raw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a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utorski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och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własności intelektualnej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P1A_U14</w:t>
            </w:r>
          </w:p>
        </w:tc>
      </w:tr>
      <w:tr w:rsidR="00664522" w:rsidRPr="000A53D0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664522" w:rsidRPr="00D371A5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FC5EDC" w:rsidRDefault="0075737D" w:rsidP="00664522">
            <w:pPr>
              <w:widowControl w:val="0"/>
              <w:spacing w:before="1"/>
              <w:ind w:right="12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est świadomy konieczności przestrzegania zasad etycznych 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obowiązujących w badaniach naukowych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ustawicznego doskonalenia zawodowego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371A5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</w:tr>
      <w:tr w:rsidR="00664522" w:rsidRPr="00D371A5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75737D" w:rsidRDefault="0075737D" w:rsidP="00664522">
            <w:pPr>
              <w:widowControl w:val="0"/>
              <w:spacing w:before="1"/>
              <w:ind w:right="21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7573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rezentuje postawę </w:t>
            </w:r>
            <w:r w:rsidR="00FC5EDC" w:rsidRPr="007573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</w:t>
            </w:r>
            <w:r w:rsidR="00FC5EDC" w:rsidRPr="0075737D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ow</w:t>
            </w:r>
            <w:r w:rsidR="00FC5EDC" w:rsidRPr="007573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FC5EDC" w:rsidRPr="0075737D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e</w:t>
            </w:r>
            <w:r w:rsidR="00FC5EDC" w:rsidRPr="007573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FC5EDC" w:rsidRPr="0075737D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z</w:t>
            </w:r>
            <w:r w:rsidR="00FC5EDC" w:rsidRPr="007573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ial</w:t>
            </w:r>
            <w:r w:rsidR="009837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ności w</w:t>
            </w:r>
            <w:r w:rsidR="00FC5EDC" w:rsidRPr="0075737D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="00FC5EDC" w:rsidRPr="007573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FC5EDC" w:rsidRPr="0075737D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="00FC5EDC" w:rsidRPr="007573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FC5EDC" w:rsidRPr="0075737D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j</w:t>
            </w:r>
            <w:r w:rsidR="00FC5EDC" w:rsidRPr="0075737D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ekt</w:t>
            </w:r>
            <w:r w:rsidRPr="0075737D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owaniu </w:t>
            </w:r>
            <w:r w:rsidR="00FC5EDC" w:rsidRPr="007573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FC5EDC" w:rsidRPr="0075737D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FC5EDC" w:rsidRPr="0075737D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="00FC5EDC" w:rsidRPr="0075737D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y</w:t>
            </w:r>
            <w:r w:rsidR="00FC5EDC" w:rsidRPr="0075737D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k</w:t>
            </w:r>
            <w:r w:rsidR="00FC5EDC" w:rsidRPr="007573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</w:t>
            </w:r>
            <w:r w:rsidRPr="007573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aniu </w:t>
            </w:r>
            <w:r w:rsidR="00FC5EDC" w:rsidRPr="0075737D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FC5EDC" w:rsidRPr="007573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</w:t>
            </w:r>
            <w:r w:rsidRPr="0075737D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ń</w:t>
            </w:r>
            <w:r w:rsidR="00FC5EDC" w:rsidRPr="0075737D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FC5EDC" w:rsidRPr="007573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FC5EDC" w:rsidRPr="0075737D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="00FC5EDC" w:rsidRPr="007573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wodo</w:t>
            </w:r>
            <w:r w:rsidR="00FC5EDC" w:rsidRPr="0075737D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75737D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ych</w:t>
            </w:r>
            <w:r w:rsidR="00FC5EDC" w:rsidRPr="0075737D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371A5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</w:tr>
    </w:tbl>
    <w:p w:rsidR="00664522" w:rsidRPr="000A53D0" w:rsidRDefault="00664522" w:rsidP="00664522">
      <w:pPr>
        <w:rPr>
          <w:color w:val="auto"/>
        </w:rPr>
      </w:pPr>
    </w:p>
    <w:p w:rsidR="00664522" w:rsidRPr="000A53D0" w:rsidRDefault="00664522" w:rsidP="00664522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54"/>
        <w:gridCol w:w="404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664522" w:rsidRPr="000A53D0" w:rsidTr="005F2D2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664522" w:rsidRPr="000A53D0" w:rsidTr="005F2D2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26662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Egzamin ustny/pisemny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326662" w:rsidRDefault="00664522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</w:pPr>
            <w:r w:rsidRPr="00326662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664522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326662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1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6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5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75737D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75737D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75737D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8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8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8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8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75737D" w:rsidRDefault="0075737D" w:rsidP="001511D9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29"/>
      </w:tblGrid>
      <w:tr w:rsidR="0075737D" w:rsidTr="002F3DBB">
        <w:trPr>
          <w:trHeight w:val="284"/>
        </w:trPr>
        <w:tc>
          <w:tcPr>
            <w:tcW w:w="9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75737D">
            <w:pPr>
              <w:numPr>
                <w:ilvl w:val="1"/>
                <w:numId w:val="43"/>
              </w:numPr>
              <w:suppressAutoHyphens/>
              <w:ind w:left="426" w:hanging="42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75737D" w:rsidTr="002F3DBB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5737D" w:rsidTr="002F3DB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5737D" w:rsidRDefault="0075737D" w:rsidP="002F3DBB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61-68%. Opanowanie treści programowych  na poziomie podstawowym,  odpowiedzi chaotyczne, konieczne pytania naprowadzające</w:t>
            </w:r>
          </w:p>
        </w:tc>
      </w:tr>
      <w:tr w:rsidR="0075737D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69-76%. Opanowanie treści programowych  na poziomie podstawowym,  odpowiedzi usystematyzowane, wymaga pomocy nauczyciela.</w:t>
            </w:r>
          </w:p>
        </w:tc>
      </w:tr>
      <w:tr w:rsidR="0075737D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77-84%Opanowanie treści programowych  na poziomie podstawowym,  odpowiedzi usystematyzowane, samodzielne.</w:t>
            </w:r>
          </w:p>
          <w:p w:rsidR="0075737D" w:rsidRDefault="0075737D" w:rsidP="002F3DBB">
            <w:r>
              <w:rPr>
                <w:rFonts w:ascii="Times New Roman" w:hAnsi="Times New Roman" w:cs="Times New Roman" w:hint="eastAsia"/>
                <w:sz w:val="20"/>
                <w:szCs w:val="20"/>
              </w:rPr>
              <w:t>Rozwiązywanie problemów w sytuacjach typowych.</w:t>
            </w:r>
          </w:p>
        </w:tc>
      </w:tr>
      <w:tr w:rsidR="0075737D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85-92%Zakres prezentowanej wiedzy wykracza poza poziom podstawowy w oparciu o podane piśmiennictwo uzupełniające. Rozwiązywanie problemów w sytuacjach nowych i złożonych.</w:t>
            </w:r>
          </w:p>
        </w:tc>
      </w:tr>
      <w:tr w:rsidR="0075737D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93-100%Zakres prezentowanej wiedzy wykracza poza poziom podstawowy w oparciu o samodzielnie zdobyte naukowe  źródła  informacji.</w:t>
            </w:r>
          </w:p>
        </w:tc>
      </w:tr>
    </w:tbl>
    <w:p w:rsidR="0075737D" w:rsidRPr="000A53D0" w:rsidRDefault="0075737D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8F006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F006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8F0069" w:rsidP="008F006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0608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0608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Zebranie materiałów do projektu, kwerenda </w:t>
            </w:r>
            <w:r w:rsidR="0006083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literatury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0608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487D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487D6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487D6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Projekt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487D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8F006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611CE8" w:rsidRDefault="002F4FD8" w:rsidP="00650D3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1CE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611CE8" w:rsidRDefault="001511D9" w:rsidP="00650D3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75737D" w:rsidRDefault="005C5513" w:rsidP="0075737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</w:t>
      </w:r>
    </w:p>
    <w:sectPr w:rsidR="005C5513" w:rsidRPr="0075737D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B0" w:rsidRDefault="00A92BB0">
      <w:r>
        <w:separator/>
      </w:r>
    </w:p>
  </w:endnote>
  <w:endnote w:type="continuationSeparator" w:id="0">
    <w:p w:rsidR="00A92BB0" w:rsidRDefault="00A9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B0" w:rsidRDefault="00A92BB0"/>
  </w:footnote>
  <w:footnote w:type="continuationSeparator" w:id="0">
    <w:p w:rsidR="00A92BB0" w:rsidRDefault="00A92B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1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3"/>
  </w:num>
  <w:num w:numId="3">
    <w:abstractNumId w:val="29"/>
  </w:num>
  <w:num w:numId="4">
    <w:abstractNumId w:val="36"/>
  </w:num>
  <w:num w:numId="5">
    <w:abstractNumId w:val="24"/>
  </w:num>
  <w:num w:numId="6">
    <w:abstractNumId w:val="14"/>
  </w:num>
  <w:num w:numId="7">
    <w:abstractNumId w:val="33"/>
  </w:num>
  <w:num w:numId="8">
    <w:abstractNumId w:val="19"/>
  </w:num>
  <w:num w:numId="9">
    <w:abstractNumId w:val="28"/>
  </w:num>
  <w:num w:numId="10">
    <w:abstractNumId w:val="21"/>
  </w:num>
  <w:num w:numId="11">
    <w:abstractNumId w:val="16"/>
  </w:num>
  <w:num w:numId="12">
    <w:abstractNumId w:val="15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0"/>
  </w:num>
  <w:num w:numId="26">
    <w:abstractNumId w:val="12"/>
  </w:num>
  <w:num w:numId="27">
    <w:abstractNumId w:val="35"/>
  </w:num>
  <w:num w:numId="28">
    <w:abstractNumId w:val="42"/>
  </w:num>
  <w:num w:numId="29">
    <w:abstractNumId w:val="11"/>
  </w:num>
  <w:num w:numId="30">
    <w:abstractNumId w:val="39"/>
  </w:num>
  <w:num w:numId="31">
    <w:abstractNumId w:val="17"/>
  </w:num>
  <w:num w:numId="32">
    <w:abstractNumId w:val="41"/>
  </w:num>
  <w:num w:numId="33">
    <w:abstractNumId w:val="18"/>
  </w:num>
  <w:num w:numId="34">
    <w:abstractNumId w:val="25"/>
  </w:num>
  <w:num w:numId="35">
    <w:abstractNumId w:val="38"/>
  </w:num>
  <w:num w:numId="36">
    <w:abstractNumId w:val="34"/>
  </w:num>
  <w:num w:numId="37">
    <w:abstractNumId w:val="37"/>
  </w:num>
  <w:num w:numId="38">
    <w:abstractNumId w:val="30"/>
  </w:num>
  <w:num w:numId="39">
    <w:abstractNumId w:val="27"/>
  </w:num>
  <w:num w:numId="40">
    <w:abstractNumId w:val="31"/>
  </w:num>
  <w:num w:numId="41">
    <w:abstractNumId w:val="20"/>
  </w:num>
  <w:num w:numId="42">
    <w:abstractNumId w:val="23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83581"/>
    <w:rsid w:val="00000343"/>
    <w:rsid w:val="000159F7"/>
    <w:rsid w:val="00023554"/>
    <w:rsid w:val="0002513C"/>
    <w:rsid w:val="000333F3"/>
    <w:rsid w:val="0003485D"/>
    <w:rsid w:val="00043C38"/>
    <w:rsid w:val="0005418B"/>
    <w:rsid w:val="00055CF2"/>
    <w:rsid w:val="00060838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434"/>
    <w:rsid w:val="00152D19"/>
    <w:rsid w:val="00163028"/>
    <w:rsid w:val="00177ABC"/>
    <w:rsid w:val="00183A97"/>
    <w:rsid w:val="00195C93"/>
    <w:rsid w:val="001A2238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1F2503"/>
    <w:rsid w:val="00201D1F"/>
    <w:rsid w:val="00214880"/>
    <w:rsid w:val="002263E9"/>
    <w:rsid w:val="0024724B"/>
    <w:rsid w:val="002500DF"/>
    <w:rsid w:val="0026398C"/>
    <w:rsid w:val="0028231D"/>
    <w:rsid w:val="00282DC0"/>
    <w:rsid w:val="00282F37"/>
    <w:rsid w:val="002833B9"/>
    <w:rsid w:val="00283E57"/>
    <w:rsid w:val="00295BD2"/>
    <w:rsid w:val="002D1675"/>
    <w:rsid w:val="002E3DFB"/>
    <w:rsid w:val="002F4FD8"/>
    <w:rsid w:val="002F5F1C"/>
    <w:rsid w:val="00301365"/>
    <w:rsid w:val="00303338"/>
    <w:rsid w:val="00304D7D"/>
    <w:rsid w:val="00305347"/>
    <w:rsid w:val="0031243E"/>
    <w:rsid w:val="003207B9"/>
    <w:rsid w:val="00326662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45CF4"/>
    <w:rsid w:val="0046386D"/>
    <w:rsid w:val="004723E7"/>
    <w:rsid w:val="00487D67"/>
    <w:rsid w:val="00492BA3"/>
    <w:rsid w:val="004A49BA"/>
    <w:rsid w:val="004B2049"/>
    <w:rsid w:val="004D2129"/>
    <w:rsid w:val="004D388F"/>
    <w:rsid w:val="004F326E"/>
    <w:rsid w:val="004F45B6"/>
    <w:rsid w:val="004F4882"/>
    <w:rsid w:val="0050503E"/>
    <w:rsid w:val="00515B0F"/>
    <w:rsid w:val="00525A5E"/>
    <w:rsid w:val="00560F8D"/>
    <w:rsid w:val="005625C2"/>
    <w:rsid w:val="005642A0"/>
    <w:rsid w:val="005B4506"/>
    <w:rsid w:val="005B5676"/>
    <w:rsid w:val="005C5513"/>
    <w:rsid w:val="005D0415"/>
    <w:rsid w:val="005D5D80"/>
    <w:rsid w:val="005E69E4"/>
    <w:rsid w:val="006042CB"/>
    <w:rsid w:val="006044F1"/>
    <w:rsid w:val="00611CE8"/>
    <w:rsid w:val="006223E8"/>
    <w:rsid w:val="00650D3C"/>
    <w:rsid w:val="00653368"/>
    <w:rsid w:val="0066006C"/>
    <w:rsid w:val="00664522"/>
    <w:rsid w:val="0066524E"/>
    <w:rsid w:val="00683581"/>
    <w:rsid w:val="006A4183"/>
    <w:rsid w:val="006B0A9A"/>
    <w:rsid w:val="006C7E19"/>
    <w:rsid w:val="006E15D8"/>
    <w:rsid w:val="007034A2"/>
    <w:rsid w:val="00711C11"/>
    <w:rsid w:val="00727C53"/>
    <w:rsid w:val="0073246A"/>
    <w:rsid w:val="00742D43"/>
    <w:rsid w:val="0075737D"/>
    <w:rsid w:val="0078660D"/>
    <w:rsid w:val="00790F85"/>
    <w:rsid w:val="0079768F"/>
    <w:rsid w:val="007A5DE7"/>
    <w:rsid w:val="007B69A7"/>
    <w:rsid w:val="007B75E6"/>
    <w:rsid w:val="007D4A5C"/>
    <w:rsid w:val="007D6215"/>
    <w:rsid w:val="00800B45"/>
    <w:rsid w:val="00801108"/>
    <w:rsid w:val="00805AAE"/>
    <w:rsid w:val="008115D0"/>
    <w:rsid w:val="00817ECB"/>
    <w:rsid w:val="0082063F"/>
    <w:rsid w:val="00821DC0"/>
    <w:rsid w:val="00826CDB"/>
    <w:rsid w:val="00832ACF"/>
    <w:rsid w:val="00836D82"/>
    <w:rsid w:val="00845406"/>
    <w:rsid w:val="00851598"/>
    <w:rsid w:val="00852D5F"/>
    <w:rsid w:val="00860A30"/>
    <w:rsid w:val="00861A15"/>
    <w:rsid w:val="00866745"/>
    <w:rsid w:val="00877B10"/>
    <w:rsid w:val="00880C3A"/>
    <w:rsid w:val="008843E7"/>
    <w:rsid w:val="00891FE1"/>
    <w:rsid w:val="008A7F09"/>
    <w:rsid w:val="008B3494"/>
    <w:rsid w:val="008B358D"/>
    <w:rsid w:val="008C1C6F"/>
    <w:rsid w:val="008C1E39"/>
    <w:rsid w:val="008D7AC0"/>
    <w:rsid w:val="008D7DCC"/>
    <w:rsid w:val="008F0069"/>
    <w:rsid w:val="008F0E94"/>
    <w:rsid w:val="00900D41"/>
    <w:rsid w:val="00911266"/>
    <w:rsid w:val="00913BF6"/>
    <w:rsid w:val="00922D6B"/>
    <w:rsid w:val="00936747"/>
    <w:rsid w:val="009421CD"/>
    <w:rsid w:val="009837A7"/>
    <w:rsid w:val="0098761C"/>
    <w:rsid w:val="00990304"/>
    <w:rsid w:val="009915E9"/>
    <w:rsid w:val="00992C8B"/>
    <w:rsid w:val="00997974"/>
    <w:rsid w:val="009B5026"/>
    <w:rsid w:val="009B7DA8"/>
    <w:rsid w:val="009C36EB"/>
    <w:rsid w:val="009E059B"/>
    <w:rsid w:val="00A24D15"/>
    <w:rsid w:val="00A33FFD"/>
    <w:rsid w:val="00A37843"/>
    <w:rsid w:val="00A37DD6"/>
    <w:rsid w:val="00A40BE3"/>
    <w:rsid w:val="00A6090F"/>
    <w:rsid w:val="00A869C4"/>
    <w:rsid w:val="00A92BB0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01A"/>
    <w:rsid w:val="00B97C40"/>
    <w:rsid w:val="00BA1DD8"/>
    <w:rsid w:val="00BA3FAB"/>
    <w:rsid w:val="00BA4931"/>
    <w:rsid w:val="00BB04D4"/>
    <w:rsid w:val="00BB0FFC"/>
    <w:rsid w:val="00BB1BF4"/>
    <w:rsid w:val="00BB3496"/>
    <w:rsid w:val="00BB6931"/>
    <w:rsid w:val="00BD5287"/>
    <w:rsid w:val="00BD5714"/>
    <w:rsid w:val="00BF4C97"/>
    <w:rsid w:val="00C006EC"/>
    <w:rsid w:val="00C31624"/>
    <w:rsid w:val="00C4393C"/>
    <w:rsid w:val="00C44D99"/>
    <w:rsid w:val="00C51BC2"/>
    <w:rsid w:val="00C962BF"/>
    <w:rsid w:val="00CB46FA"/>
    <w:rsid w:val="00CE7F64"/>
    <w:rsid w:val="00D034E2"/>
    <w:rsid w:val="00D043E7"/>
    <w:rsid w:val="00D11EC2"/>
    <w:rsid w:val="00D42CEB"/>
    <w:rsid w:val="00D5308A"/>
    <w:rsid w:val="00D6440C"/>
    <w:rsid w:val="00D65E73"/>
    <w:rsid w:val="00D67467"/>
    <w:rsid w:val="00D85301"/>
    <w:rsid w:val="00D90A68"/>
    <w:rsid w:val="00D91C8B"/>
    <w:rsid w:val="00DA699A"/>
    <w:rsid w:val="00DC0025"/>
    <w:rsid w:val="00DD22B8"/>
    <w:rsid w:val="00DD67B6"/>
    <w:rsid w:val="00DE3813"/>
    <w:rsid w:val="00DF5A00"/>
    <w:rsid w:val="00E015DF"/>
    <w:rsid w:val="00E03414"/>
    <w:rsid w:val="00E10979"/>
    <w:rsid w:val="00E11EAD"/>
    <w:rsid w:val="00E170AB"/>
    <w:rsid w:val="00E20920"/>
    <w:rsid w:val="00E54D25"/>
    <w:rsid w:val="00E57C27"/>
    <w:rsid w:val="00E8223C"/>
    <w:rsid w:val="00E86A6C"/>
    <w:rsid w:val="00E87CB9"/>
    <w:rsid w:val="00EB0347"/>
    <w:rsid w:val="00EB24C1"/>
    <w:rsid w:val="00EC5FF3"/>
    <w:rsid w:val="00ED2415"/>
    <w:rsid w:val="00ED28DB"/>
    <w:rsid w:val="00EF01B4"/>
    <w:rsid w:val="00EF1C4F"/>
    <w:rsid w:val="00F147DE"/>
    <w:rsid w:val="00F23C94"/>
    <w:rsid w:val="00F3697D"/>
    <w:rsid w:val="00F43B17"/>
    <w:rsid w:val="00F45FA1"/>
    <w:rsid w:val="00F573CA"/>
    <w:rsid w:val="00F725C5"/>
    <w:rsid w:val="00F83C19"/>
    <w:rsid w:val="00F95A81"/>
    <w:rsid w:val="00FA6C7B"/>
    <w:rsid w:val="00FB1181"/>
    <w:rsid w:val="00FB5084"/>
    <w:rsid w:val="00FC11AD"/>
    <w:rsid w:val="00FC5EDC"/>
    <w:rsid w:val="00FC7712"/>
    <w:rsid w:val="00FD0B2F"/>
    <w:rsid w:val="00FD770E"/>
    <w:rsid w:val="00FE76A4"/>
    <w:rsid w:val="00FF273C"/>
    <w:rsid w:val="00FF5D96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ECB"/>
    <w:rPr>
      <w:color w:val="000000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B45"/>
    <w:pPr>
      <w:keepNext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17ECB"/>
    <w:rPr>
      <w:color w:val="0066CC"/>
      <w:u w:val="single"/>
    </w:rPr>
  </w:style>
  <w:style w:type="character" w:customStyle="1" w:styleId="Bodytext4">
    <w:name w:val="Body text (4)_"/>
    <w:link w:val="Bodytext4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817EC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17EC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817ECB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817ECB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817EC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817ECB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817ECB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452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00B45"/>
    <w:rPr>
      <w:rFonts w:ascii="Cambria" w:eastAsia="Times New Roman" w:hAnsi="Cambria" w:cs="Times New Roman"/>
      <w:b/>
      <w:bCs/>
      <w:color w:val="000000"/>
      <w:sz w:val="26"/>
      <w:szCs w:val="26"/>
      <w:lang w:eastAsia="zh-CN"/>
    </w:rPr>
  </w:style>
  <w:style w:type="character" w:customStyle="1" w:styleId="WW8Num1z1">
    <w:name w:val="WW8Num1z1"/>
    <w:rsid w:val="00800B45"/>
    <w:rPr>
      <w:rFonts w:ascii="Times New Roman" w:hAnsi="Times New Roman" w:cs="Times New Roman" w:hint="default"/>
      <w:b/>
      <w:i w:val="0"/>
      <w:iCs w:val="0"/>
      <w:color w:val="auto"/>
      <w:sz w:val="20"/>
      <w:szCs w:val="20"/>
    </w:rPr>
  </w:style>
  <w:style w:type="character" w:customStyle="1" w:styleId="value">
    <w:name w:val="value"/>
    <w:basedOn w:val="Domylnaczcionkaakapitu"/>
    <w:rsid w:val="00800B45"/>
  </w:style>
  <w:style w:type="character" w:customStyle="1" w:styleId="Bodytext393">
    <w:name w:val="Body text (3) + 93"/>
    <w:aliases w:val="5 pt5"/>
    <w:rsid w:val="004723E7"/>
    <w:rPr>
      <w:rFonts w:ascii="Times New Roman" w:hAnsi="Times New Roman" w:cs="Times New Roman" w:hint="default"/>
      <w:spacing w:val="0"/>
      <w:sz w:val="1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zwl.pl/autor/Anna-Rudnicka,a,11550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zwl.pl/autor/Helena-Ciborowska,a,115501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1268B-01E5-4F4D-84BA-566F6836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1379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</cp:lastModifiedBy>
  <cp:revision>21</cp:revision>
  <cp:lastPrinted>2018-11-26T08:08:00Z</cp:lastPrinted>
  <dcterms:created xsi:type="dcterms:W3CDTF">2020-02-20T20:23:00Z</dcterms:created>
  <dcterms:modified xsi:type="dcterms:W3CDTF">2020-10-06T09:01:00Z</dcterms:modified>
</cp:coreProperties>
</file>