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DB" w:rsidRPr="00BA1DD8" w:rsidRDefault="00B140DB" w:rsidP="00B140DB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B140DB" w:rsidRPr="00BD5714" w:rsidRDefault="00B140DB" w:rsidP="00B140DB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1255"/>
        <w:gridCol w:w="5944"/>
      </w:tblGrid>
      <w:tr w:rsidR="00B140DB" w:rsidRPr="00845406" w:rsidTr="006F41D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B140DB" w:rsidRPr="00845406" w:rsidTr="006F41D9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0DB" w:rsidRPr="001F4BF9" w:rsidRDefault="00B140DB" w:rsidP="001F4BF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/>
              </w:rPr>
            </w:pPr>
            <w:r w:rsidRPr="001F4B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Przysposobienie biblioteczne</w:t>
            </w:r>
          </w:p>
        </w:tc>
      </w:tr>
      <w:tr w:rsidR="00B140DB" w:rsidRPr="00845406" w:rsidTr="006F41D9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1F4BF9" w:rsidRDefault="001F4BF9" w:rsidP="001F4B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F4B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Library coaching</w:t>
            </w:r>
          </w:p>
        </w:tc>
      </w:tr>
    </w:tbl>
    <w:p w:rsidR="00B140DB" w:rsidRPr="00BA1DD8" w:rsidRDefault="00B140DB" w:rsidP="00B140DB">
      <w:pPr>
        <w:rPr>
          <w:rFonts w:ascii="Times New Roman" w:hAnsi="Times New Roman" w:cs="Times New Roman"/>
          <w:b/>
          <w:color w:val="auto"/>
        </w:rPr>
      </w:pPr>
    </w:p>
    <w:p w:rsidR="00B140DB" w:rsidRPr="00BA1DD8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4983"/>
      </w:tblGrid>
      <w:tr w:rsidR="00B140DB" w:rsidRPr="00BA1DD8" w:rsidTr="001F4BF9">
        <w:trPr>
          <w:trHeight w:val="284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Ratownictwo medyczne</w:t>
            </w:r>
          </w:p>
        </w:tc>
      </w:tr>
      <w:tr w:rsidR="00B140DB" w:rsidRPr="00BA1DD8" w:rsidTr="001F4BF9">
        <w:trPr>
          <w:trHeight w:val="284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7A67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</w:t>
            </w:r>
            <w:r w:rsidRPr="005B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tudia stacjonarne / niestacjonarne</w:t>
            </w:r>
          </w:p>
        </w:tc>
      </w:tr>
      <w:tr w:rsidR="00B140DB" w:rsidRPr="00BA1DD8" w:rsidTr="001F4BF9">
        <w:trPr>
          <w:trHeight w:val="284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396AFA" w:rsidRDefault="001F4BF9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B140DB" w:rsidRPr="00396AFA">
              <w:rPr>
                <w:rFonts w:ascii="Times New Roman" w:hAnsi="Times New Roman" w:cs="Times New Roman"/>
                <w:sz w:val="18"/>
                <w:szCs w:val="18"/>
              </w:rPr>
              <w:t>ierwszego stopnia</w:t>
            </w:r>
          </w:p>
        </w:tc>
      </w:tr>
      <w:tr w:rsidR="00B140DB" w:rsidRPr="00BA1DD8" w:rsidTr="001F4BF9">
        <w:trPr>
          <w:trHeight w:val="284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1F4BF9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 w:rsidR="00B140D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raktyczny</w:t>
            </w:r>
          </w:p>
        </w:tc>
      </w:tr>
      <w:tr w:rsidR="00B140DB" w:rsidRPr="00BA1DD8" w:rsidTr="001F4BF9">
        <w:trPr>
          <w:trHeight w:val="284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1F4BF9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</w:t>
            </w:r>
            <w:r w:rsidR="00B140DB"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Jednostka prowadząca przedmiot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Biblioteka Uniwersytecka UJK</w:t>
            </w:r>
          </w:p>
        </w:tc>
      </w:tr>
      <w:tr w:rsidR="00B140DB" w:rsidRPr="00BA1DD8" w:rsidTr="001F4BF9">
        <w:trPr>
          <w:trHeight w:val="284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1F4BF9" w:rsidP="006F41D9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B140DB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Osoba/zespół przygotowująca/y kartę przedmiotu      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 Jolanta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Drążyk</w:t>
            </w:r>
            <w:proofErr w:type="spellEnd"/>
          </w:p>
        </w:tc>
      </w:tr>
      <w:tr w:rsidR="00B140DB" w:rsidRPr="00BA1DD8" w:rsidTr="001F4BF9">
        <w:trPr>
          <w:trHeight w:val="284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1F4BF9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1.7</w:t>
            </w:r>
            <w:r w:rsidR="00B140DB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 odpowiedzialna za przedmiot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 Jolanta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Drążyk</w:t>
            </w:r>
            <w:proofErr w:type="spellEnd"/>
          </w:p>
        </w:tc>
      </w:tr>
      <w:tr w:rsidR="00B140DB" w:rsidRPr="00BA1DD8" w:rsidTr="001F4BF9">
        <w:trPr>
          <w:trHeight w:val="284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5676" w:rsidRDefault="001F4BF9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</w:t>
            </w:r>
            <w:r w:rsidR="00B140DB"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jolanta.drazyk@ujk.edu.pl</w:t>
            </w: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Pr="00BA1DD8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7"/>
        <w:gridCol w:w="4995"/>
      </w:tblGrid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ogólnouczelniany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7A67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B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7A67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B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Pr="00845406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Wykład</w:t>
            </w:r>
          </w:p>
        </w:tc>
      </w:tr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" w:eastAsia="pl-PL"/>
              </w:rPr>
            </w:pPr>
            <w:r>
              <w:rPr>
                <w:sz w:val="20"/>
                <w:szCs w:val="20"/>
              </w:rPr>
              <w:t>Zajęcia w pomieszczeniu dydaktycznym Biblioteki Uniwersyteckiej</w:t>
            </w:r>
          </w:p>
        </w:tc>
      </w:tr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Zaliczenie </w:t>
            </w:r>
          </w:p>
        </w:tc>
      </w:tr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Wykład informacyjny; uczenie wspomagane komputerem, </w:t>
            </w:r>
            <w:proofErr w:type="spellStart"/>
            <w:r>
              <w:rPr>
                <w:rFonts w:hint="eastAsia"/>
                <w:sz w:val="20"/>
                <w:szCs w:val="20"/>
              </w:rPr>
              <w:t>blended</w:t>
            </w:r>
            <w:proofErr w:type="spellEnd"/>
            <w:r>
              <w:rPr>
                <w:rFonts w:hint="eastAsia"/>
                <w:sz w:val="20"/>
                <w:szCs w:val="20"/>
              </w:rPr>
              <w:t xml:space="preserve"> learning</w:t>
            </w:r>
          </w:p>
        </w:tc>
      </w:tr>
      <w:tr w:rsidR="00B140DB" w:rsidRPr="00BA1DD8" w:rsidTr="006F41D9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0DB" w:rsidRDefault="00B140DB" w:rsidP="00B140DB">
            <w:pPr>
              <w:pStyle w:val="Akapitzlist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Biblioteka Uniwersytecka w Kielcach: informator, oprac.  J. </w:t>
            </w:r>
            <w:proofErr w:type="spellStart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Drążyk</w:t>
            </w:r>
            <w:proofErr w:type="spellEnd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, K. </w:t>
            </w:r>
            <w:proofErr w:type="spellStart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Wicha</w:t>
            </w:r>
            <w:proofErr w:type="spellEnd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, Kielce 2015. </w:t>
            </w:r>
          </w:p>
          <w:p w:rsidR="00B140DB" w:rsidRDefault="00B140DB" w:rsidP="00B140DB">
            <w:pPr>
              <w:pStyle w:val="Akapitzlist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Regulamin udostępniania i korzystania ze zbiorów Biblioteki Uniwersyteckiej UJK w  Kielcach wraz z załącznikami.        </w:t>
            </w:r>
          </w:p>
          <w:p w:rsidR="00B140DB" w:rsidRDefault="00B140DB" w:rsidP="00B140DB">
            <w:pPr>
              <w:pStyle w:val="Akapitzlist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Strony internetowe Biblioteki Uniwersyteckiej</w:t>
            </w:r>
          </w:p>
          <w:p w:rsidR="00B140DB" w:rsidRPr="001F4BF9" w:rsidRDefault="00915913" w:rsidP="006F41D9">
            <w:pPr>
              <w:ind w:firstLine="25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5" w:history="1">
              <w:r w:rsidR="00B140DB" w:rsidRPr="001F4BF9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http://www.ujk.edu.pl/bg/</w:t>
              </w:r>
            </w:hyperlink>
          </w:p>
          <w:p w:rsidR="00B140DB" w:rsidRPr="001F4BF9" w:rsidRDefault="00B140DB" w:rsidP="006F41D9">
            <w:pPr>
              <w:ind w:firstLine="25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F4B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http://www.ujk.edu.pl/bg/instrukcja.htm</w:t>
            </w:r>
          </w:p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F4B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http://www.lib.ujk.edu.pl/ALEPH/</w:t>
            </w:r>
          </w:p>
        </w:tc>
      </w:tr>
      <w:tr w:rsidR="00B140DB" w:rsidRPr="00BA1DD8" w:rsidTr="006F41D9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140DB" w:rsidRPr="00845406" w:rsidTr="006F41D9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B140DB" w:rsidRDefault="00B140DB" w:rsidP="006F4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C1. Dostarczenie studentom podstawowej wiedzy dotyczącej funkcjonowania Biblioteki Uniwersyteckiej. </w:t>
            </w:r>
          </w:p>
          <w:p w:rsidR="00B140DB" w:rsidRDefault="00B140DB" w:rsidP="006F4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 Zapoznanie studentów z zasadami korzystania ze zbiorów tradycyjnych, elektronicznych oraz usług BU.</w:t>
            </w:r>
          </w:p>
          <w:p w:rsidR="00B140DB" w:rsidRDefault="00B140DB" w:rsidP="006F4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C3. Przygotowanie 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studentów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szybkiego i trafnego wyszukiwania potrzebnych do studiowania informacji.</w:t>
            </w:r>
          </w:p>
          <w:p w:rsidR="00B140DB" w:rsidRPr="00845406" w:rsidRDefault="00B140DB" w:rsidP="006732D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C4. 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z ogólnymi zasadami  prawa autorskiego obowiązującego przy korzystaniu ze zbiorów bibliotecznych.</w:t>
            </w:r>
          </w:p>
        </w:tc>
      </w:tr>
      <w:tr w:rsidR="00B140DB" w:rsidRPr="00845406" w:rsidTr="006F41D9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915913" w:rsidRDefault="00B140DB" w:rsidP="00B140DB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 )</w:t>
            </w:r>
          </w:p>
          <w:p w:rsidR="00915913" w:rsidRPr="00915913" w:rsidRDefault="00915913" w:rsidP="0091591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59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Biblioteka Uniwersytecka (zadania i misja, struktura organizacyjna, zbiory). Procedury biblioteczne związanych z zapisem do BU. Zasady korzystania ze zbiorów i usług BU, ze szczególnym uwzględnieniem regulaminu udostępniania zbiorów, prawa autorskiego. Zawartość strony internetowej BU. Bazy danych dostępne w sieci UJK z zakresu nauk medycznych.</w:t>
            </w:r>
          </w:p>
          <w:p w:rsidR="00915913" w:rsidRPr="00AC63DE" w:rsidRDefault="00915913" w:rsidP="0091591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140DB" w:rsidRPr="00AC63DE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C63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•Podanie podstawowych informacji o Bibliotece Uniwersyteckiej (zadania i misja, struktura organizacyjna, zbiory). •Objaśnienie procedur bibliotecznych związanych z zapisem do BU. </w:t>
            </w:r>
          </w:p>
          <w:p w:rsidR="006732DD" w:rsidRDefault="00B140DB" w:rsidP="006732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•Omówienie zasad korzystania ze zbiorów i usług BU, ze szczególnym uwzględnieniem re</w:t>
            </w:r>
            <w:r w:rsidR="009453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gulaminu udostępni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ania zbiorów, prawa autorskiego, omówienie zawartości strony internetowej BU. </w:t>
            </w:r>
          </w:p>
          <w:p w:rsidR="006732DD" w:rsidRDefault="00B140DB" w:rsidP="006732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•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Zaprezentowanie funkcji komputerowego systemu bibliotecznego </w:t>
            </w:r>
            <w:proofErr w:type="spellStart"/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Aleph</w:t>
            </w:r>
            <w:proofErr w:type="spellEnd"/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wraz z różnymi sposobami wyszukiwania literatury i informacji.</w:t>
            </w:r>
          </w:p>
          <w:p w:rsidR="00B140DB" w:rsidRPr="00845406" w:rsidRDefault="00B140DB" w:rsidP="006732DD">
            <w:pPr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•Krótkie omówienie wybranych baz danych dostępnych w sieci UJK z zakresu nauk medycznych.</w:t>
            </w: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Pr="00BA1DD8" w:rsidRDefault="00B140DB" w:rsidP="00B140DB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140DB" w:rsidRPr="00845406" w:rsidTr="006F41D9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40DB" w:rsidRPr="00845406" w:rsidRDefault="00B140DB" w:rsidP="006F41D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kształcenia</w:t>
            </w:r>
          </w:p>
        </w:tc>
      </w:tr>
      <w:tr w:rsidR="00B140DB" w:rsidRPr="00845406" w:rsidTr="006F41D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140DB" w:rsidRPr="00845406" w:rsidTr="006F41D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9159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jest gotów do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B140DB" w:rsidRPr="00845406" w:rsidTr="006F41D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915913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1591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dostrzegania i rozpoznawania własnych ograniczeń w zakresie wiedzy, umiejętności i kompetencji społecznych oraz dokonywania samooceny deficytów i potrzeb edukacyjnych;</w:t>
            </w:r>
            <w:bookmarkStart w:id="0" w:name="_GoBack"/>
            <w:bookmarkEnd w:id="0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D5AE8" w:rsidRDefault="009453EE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</w:t>
            </w:r>
            <w:r w:rsidR="001815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P_K.5</w:t>
            </w:r>
          </w:p>
        </w:tc>
      </w:tr>
    </w:tbl>
    <w:p w:rsidR="00B140DB" w:rsidRDefault="00B140DB" w:rsidP="00B140DB">
      <w:pPr>
        <w:rPr>
          <w:rFonts w:ascii="Times New Roman" w:hAnsi="Times New Roman" w:cs="Times New Roman"/>
          <w:color w:val="auto"/>
        </w:rPr>
      </w:pPr>
    </w:p>
    <w:p w:rsidR="00B140DB" w:rsidRDefault="00B140DB" w:rsidP="00B140DB">
      <w:pPr>
        <w:numPr>
          <w:ilvl w:val="1"/>
          <w:numId w:val="5"/>
        </w:numPr>
        <w:tabs>
          <w:tab w:val="left" w:pos="426"/>
        </w:tabs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  <w:lang w:val="pl-P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Sposoby weryfikacji osiągnięcia przedmiotowych efektów kształcenia </w:t>
      </w:r>
    </w:p>
    <w:p w:rsidR="00B140DB" w:rsidRPr="00396AFA" w:rsidRDefault="00B140DB" w:rsidP="00B140DB">
      <w:pPr>
        <w:rPr>
          <w:rFonts w:ascii="Times New Roman" w:hAnsi="Times New Roman" w:cs="Times New Roman"/>
          <w:color w:val="auto"/>
          <w:lang w:val="pl-PL"/>
        </w:rPr>
      </w:pPr>
    </w:p>
    <w:p w:rsidR="00B140DB" w:rsidRDefault="00B140DB" w:rsidP="00B140D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TEST ONLINE – ABY ZALICZYĆ TEST STUDENT MUSI PODAĆ PRAWIDŁOWE ODPOWIEDZI NA MINIMUM 70 % PYTAŃ.</w:t>
      </w:r>
    </w:p>
    <w:p w:rsidR="00B140DB" w:rsidRDefault="00B140DB" w:rsidP="00B140DB">
      <w:pPr>
        <w:rPr>
          <w:rFonts w:ascii="Times New Roman" w:hAnsi="Times New Roman" w:cs="Times New Roman"/>
          <w:color w:val="auto"/>
        </w:rPr>
      </w:pP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0"/>
      </w:tblGrid>
      <w:tr w:rsidR="00B140DB" w:rsidRPr="00742D43" w:rsidTr="009C57CF">
        <w:trPr>
          <w:trHeight w:val="737"/>
        </w:trPr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9C57CF" w:rsidRDefault="00B140DB" w:rsidP="009C57CF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kształcenia</w:t>
            </w:r>
          </w:p>
          <w:p w:rsidR="00B140DB" w:rsidRPr="009C57CF" w:rsidRDefault="00B140DB" w:rsidP="009C57C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   NIE DOTYCZY</w:t>
            </w:r>
          </w:p>
        </w:tc>
      </w:tr>
    </w:tbl>
    <w:p w:rsidR="00B140DB" w:rsidRPr="00742D43" w:rsidRDefault="00B140DB" w:rsidP="00B140DB">
      <w:pPr>
        <w:rPr>
          <w:rFonts w:ascii="Times New Roman" w:hAnsi="Times New Roman" w:cs="Times New Roman"/>
          <w:color w:val="auto"/>
        </w:rPr>
      </w:pPr>
    </w:p>
    <w:p w:rsidR="00B140DB" w:rsidRPr="00BA1DD8" w:rsidRDefault="00B140DB" w:rsidP="00B140DB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B140DB" w:rsidRPr="0082063F" w:rsidTr="006F41D9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B140DB" w:rsidRPr="0082063F" w:rsidTr="006F41D9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2063F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1E4083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1E4083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 (jakie?)*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egzaminu/kolokwium*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Zebranie materiałów do projektu, kwerenda internetowa*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Opracowanie prezentacji multimedialnej*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 (jakie?)*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</w:t>
            </w:r>
          </w:p>
        </w:tc>
      </w:tr>
      <w:tr w:rsidR="00B140DB" w:rsidRPr="001E1B38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1B3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1B38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1B38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0</w:t>
            </w:r>
          </w:p>
        </w:tc>
      </w:tr>
    </w:tbl>
    <w:p w:rsidR="00B140DB" w:rsidRPr="00845406" w:rsidRDefault="00B140DB" w:rsidP="00B140DB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>
        <w:rPr>
          <w:b/>
          <w:i/>
          <w:sz w:val="18"/>
          <w:szCs w:val="18"/>
        </w:rPr>
        <w:t>usunąć</w:t>
      </w:r>
    </w:p>
    <w:p w:rsidR="00B140DB" w:rsidRPr="008115D0" w:rsidRDefault="00B140DB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B140DB" w:rsidRPr="00B6239F" w:rsidRDefault="00B140DB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(data i podpisy osób prowadzących przedmiot w danym roku akademickim)</w:t>
      </w:r>
    </w:p>
    <w:p w:rsidR="00B140DB" w:rsidRDefault="00B140DB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9C57CF" w:rsidRPr="005625C2" w:rsidRDefault="009C57CF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CE4479" w:rsidRPr="00B140DB" w:rsidRDefault="009C57CF">
      <w:pPr>
        <w:rPr>
          <w:lang w:val="pl-PL"/>
        </w:rPr>
      </w:pPr>
      <w:r w:rsidRPr="009C57CF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en-US"/>
        </w:rPr>
        <w:t>..............................................................................................................................................</w:t>
      </w:r>
    </w:p>
    <w:sectPr w:rsidR="00CE4479" w:rsidRPr="00B14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A7647EF"/>
    <w:multiLevelType w:val="hybridMultilevel"/>
    <w:tmpl w:val="7ED09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DB"/>
    <w:rsid w:val="00181554"/>
    <w:rsid w:val="001F4BF9"/>
    <w:rsid w:val="005F1827"/>
    <w:rsid w:val="006732DD"/>
    <w:rsid w:val="00915913"/>
    <w:rsid w:val="009453EE"/>
    <w:rsid w:val="00965028"/>
    <w:rsid w:val="009C57CF"/>
    <w:rsid w:val="00B140DB"/>
    <w:rsid w:val="00CD15E4"/>
    <w:rsid w:val="00CE4479"/>
    <w:rsid w:val="00D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491E"/>
  <w15:chartTrackingRefBased/>
  <w15:docId w15:val="{301575C0-10FC-486F-B00D-C3A7E542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0D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140DB"/>
    <w:rPr>
      <w:color w:val="0066CC"/>
      <w:u w:val="single"/>
    </w:rPr>
  </w:style>
  <w:style w:type="character" w:customStyle="1" w:styleId="Bodytext3">
    <w:name w:val="Body text (3)_"/>
    <w:link w:val="Bodytext30"/>
    <w:rsid w:val="00B140D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B140D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paragraph" w:styleId="NormalnyWeb">
    <w:name w:val="Normal (Web)"/>
    <w:basedOn w:val="Normalny"/>
    <w:uiPriority w:val="99"/>
    <w:unhideWhenUsed/>
    <w:rsid w:val="00B140DB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B140DB"/>
    <w:pPr>
      <w:ind w:left="720"/>
      <w:contextualSpacing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jk.edu.pl/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Drążyk</dc:creator>
  <cp:keywords/>
  <dc:description/>
  <cp:lastModifiedBy>Joanna Kropisz</cp:lastModifiedBy>
  <cp:revision>6</cp:revision>
  <dcterms:created xsi:type="dcterms:W3CDTF">2020-10-26T13:32:00Z</dcterms:created>
  <dcterms:modified xsi:type="dcterms:W3CDTF">2025-08-12T11:23:00Z</dcterms:modified>
</cp:coreProperties>
</file>