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200E125A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43E11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6E2CE53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43E11" w:rsidRPr="00443E11" w14:paraId="23818501" w14:textId="77777777" w:rsidTr="00E52B34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DE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7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0912.7RM.C.17.OTNR</w:t>
            </w:r>
          </w:p>
        </w:tc>
      </w:tr>
      <w:tr w:rsidR="00443E11" w:rsidRPr="00443E11" w14:paraId="7375BB54" w14:textId="77777777" w:rsidTr="00E52B3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4EE1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D9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E0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443E11" w:rsidRPr="00586D3F" w14:paraId="376AAC26" w14:textId="77777777" w:rsidTr="00E52B34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1C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B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125B09F8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9A329B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495303D8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09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43E11" w:rsidRPr="00443E11" w14:paraId="4929A98F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ED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C2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43E11" w:rsidRPr="00443E11" w14:paraId="086AD3B5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EE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AF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43E11" w:rsidRPr="00443E11" w14:paraId="3797EA52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60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25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5702CB" w:rsidRPr="00443E11" w14:paraId="33F3CEDE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B65" w14:textId="77777777" w:rsidR="005702CB" w:rsidRPr="00443E11" w:rsidRDefault="005702CB" w:rsidP="005702CB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35" w14:textId="6A201B6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Mgr Maciej Falkiewicz</w:t>
            </w:r>
          </w:p>
        </w:tc>
      </w:tr>
      <w:tr w:rsidR="005702CB" w:rsidRPr="00443E11" w14:paraId="36F226DA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F5C" w14:textId="77777777" w:rsidR="005702CB" w:rsidRPr="00443E11" w:rsidRDefault="005702CB" w:rsidP="005702C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58D" w14:textId="2BBB65D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maciej.falkiewicz@ujk.</w:t>
            </w:r>
            <w:r w:rsidR="00353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edu.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</w:t>
            </w:r>
          </w:p>
        </w:tc>
      </w:tr>
    </w:tbl>
    <w:p w14:paraId="02C950D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02FF5B2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67F39404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51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E5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43E11" w:rsidRPr="00443E11" w14:paraId="385F0FD7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6C4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39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31EF7D3A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A3F6E8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43E11" w:rsidRPr="00443E11" w14:paraId="5FE68F56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E24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F72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43E11" w:rsidRPr="00443E11" w14:paraId="6FE4AC85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58D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DDB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679A8061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2D3BF2F7" w14:textId="7209AA7A" w:rsidR="00443E11" w:rsidRPr="00443E11" w:rsidRDefault="00BD492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Oddział urazowo ortopedyczny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zajęcia praktyczne</w:t>
            </w:r>
          </w:p>
        </w:tc>
      </w:tr>
      <w:tr w:rsidR="00443E11" w:rsidRPr="00443E11" w14:paraId="704AF81F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C66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60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443E11" w:rsidRPr="00443E11" w14:paraId="08727AAA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095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639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788BE4FB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9DC6DF1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443E11" w:rsidRPr="00443E11" w14:paraId="559546CA" w14:textId="77777777" w:rsidTr="00E52B3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82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19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07355" w14:textId="42786D5B" w:rsidR="00443E11" w:rsidRPr="00BD4921" w:rsidRDefault="00F201FE" w:rsidP="00F201FE">
            <w:pPr>
              <w:pStyle w:val="Nagwek1"/>
              <w:shd w:val="clear" w:color="auto" w:fill="FFFFFF"/>
              <w:spacing w:before="0"/>
              <w:rPr>
                <w:rFonts w:ascii="Poppins" w:hAnsi="Poppins" w:cs="Poppins"/>
                <w:color w:val="000000"/>
                <w:sz w:val="33"/>
                <w:szCs w:val="33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   </w:t>
            </w:r>
            <w:hyperlink r:id="rId8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282828"/>
                  <w:sz w:val="20"/>
                  <w:szCs w:val="20"/>
                  <w:u w:val="none"/>
                </w:rPr>
                <w:t xml:space="preserve">John </w:t>
              </w:r>
              <w:proofErr w:type="spellStart"/>
              <w:r w:rsidR="00BD4921" w:rsidRPr="00BD4921">
                <w:rPr>
                  <w:rStyle w:val="Hipercze"/>
                  <w:rFonts w:ascii="Times New Roman" w:hAnsi="Times New Roman" w:cs="Times New Roman"/>
                  <w:color w:val="282828"/>
                  <w:sz w:val="20"/>
                  <w:szCs w:val="20"/>
                  <w:u w:val="none"/>
                </w:rPr>
                <w:t>Emory</w:t>
              </w:r>
              <w:proofErr w:type="spellEnd"/>
              <w:r w:rsidR="00BD4921" w:rsidRPr="00BD4921">
                <w:rPr>
                  <w:rStyle w:val="Hipercze"/>
                  <w:rFonts w:ascii="Times New Roman" w:hAnsi="Times New Roman" w:cs="Times New Roman"/>
                  <w:color w:val="282828"/>
                  <w:sz w:val="20"/>
                  <w:szCs w:val="20"/>
                  <w:u w:val="none"/>
                </w:rPr>
                <w:t xml:space="preserve"> Campbell</w:t>
              </w:r>
            </w:hyperlink>
            <w:r w:rsidR="00BD4921" w:rsidRPr="00BD49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Roy Lee </w:t>
              </w:r>
              <w:proofErr w:type="spellStart"/>
              <w:r w:rsidR="00BD4921" w:rsidRPr="00BD492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Alson</w:t>
              </w:r>
              <w:proofErr w:type="spellEnd"/>
            </w:hyperlink>
            <w:r w:rsidR="00BD49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Trauma Life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Support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443E11" w:rsidRPr="00443E11" w14:paraId="7EB96B01" w14:textId="77777777" w:rsidTr="00E52B3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51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7CE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226" w14:textId="77777777" w:rsidR="00443E11" w:rsidRPr="00443E11" w:rsidRDefault="00443E11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A4AF5FB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8CB7853" w14:textId="77777777" w:rsidR="00443E11" w:rsidRPr="00443E11" w:rsidRDefault="00443E11">
      <w:pPr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3E11" w:rsidRPr="00443E11" w14:paraId="59482B72" w14:textId="77777777" w:rsidTr="00E52B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CF55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9FF1312" w14:textId="06C293EA" w:rsidR="00443E11" w:rsidRPr="0015203A" w:rsidRDefault="00443E11" w:rsidP="001520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49F5C876" w14:textId="6EAE48A0" w:rsidR="0015203A" w:rsidRPr="00272618" w:rsidRDefault="0015203A" w:rsidP="001520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C1.</w:t>
            </w: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do wykonywania zawodu ratownika medycznego w zakresie problemów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ortopedii i traumatologii narządu ruchu.</w:t>
            </w:r>
          </w:p>
          <w:p w14:paraId="75184575" w14:textId="5F30ECAF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Przekazanie wiedzy dotyczącej zagadnień klinicznych, metodyki diagnostycznej i postepowania terapeutycznego                   w klinice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F2D9D9A" w14:textId="14C6848E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C3. Przekazanie wiedzy i kompetencji dotyczącej klinicznych zagadnień 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403FFC6" w14:textId="400285C6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C4. Zapoznanie ze stanami  klinicznymi zagrożenia życia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>i zdrowia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98B862F" w14:textId="77777777" w:rsidR="00443E11" w:rsidRPr="00443E11" w:rsidRDefault="00443E11" w:rsidP="00AD641B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1B3AE80D" w14:textId="53EA96BC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C1.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rozpoznania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stanów zagrożeń zdrowia i życia</w:t>
            </w:r>
            <w:r w:rsidR="001E0868">
              <w:rPr>
                <w:rFonts w:ascii="Times New Roman" w:hAnsi="Times New Roman" w:cs="Times New Roman"/>
                <w:sz w:val="20"/>
                <w:szCs w:val="20"/>
              </w:rPr>
              <w:t xml:space="preserve"> w medycynie urazowej. Umiejętności transportu pacjenta po urazie</w:t>
            </w:r>
            <w:r w:rsidR="00A72ED6">
              <w:rPr>
                <w:rFonts w:ascii="Times New Roman" w:hAnsi="Times New Roman" w:cs="Times New Roman"/>
                <w:sz w:val="20"/>
                <w:szCs w:val="20"/>
              </w:rPr>
              <w:t xml:space="preserve"> z zastosowaniem stabilizacji i leczenia przeciwbólowego</w:t>
            </w:r>
            <w:r w:rsidR="007A52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6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E4EC07" w14:textId="042D38EB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i kompetencji w zakresie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i leczenia w praktyce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ratownika medycznego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EB95A5A" w14:textId="1B123601" w:rsidR="00FE680D" w:rsidRDefault="00AD641B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C3.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Nabycie przez studenta praktycznych umiejętności w zakresie objawów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przedmiotowych i podmiotowych oraz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obrazowej. Umiejętność oceny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narządu 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pacjenta.</w:t>
            </w:r>
            <w:r w:rsidR="00FE68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F4E59EE" w14:textId="57CA5BA7" w:rsidR="00AD641B" w:rsidRDefault="00FE680D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C.4 Postepowanie ratownicze w urazach czaszkowo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mózgowych, klatki piersiowej, jamy brzusznej, miednicy i kończyn.</w:t>
            </w:r>
            <w:r w:rsidR="00AD641B"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8D2C757" w14:textId="2BB8E5A3" w:rsidR="00443E11" w:rsidRPr="00443E11" w:rsidRDefault="00443E11" w:rsidP="00AD641B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935FB45" w14:textId="52D75E9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Kształtowanie, doskonalenie i utrwalenie umiejętności zawodowych w zakresie badania oraz opieki nad pacjentem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6F5556A" w14:textId="1AC75903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 Poznanie specyfiki pracy ratownika medycznego w podmiotach leczniczych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CDAAB0F" w14:textId="76CD9605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 Nabywanie i doskonalenie umiejętności niezbędnych do uzyskania kwalifikacji zawodowych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BE13955" w14:textId="4604C42E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 Zastosowanie wiedzy teoretycznej zdobytej w toku studiów w praktyce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A617EBF" w14:textId="77777777" w:rsidR="00443E11" w:rsidRPr="00443E11" w:rsidRDefault="00443E11" w:rsidP="00443E11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E39DDB" w14:textId="77777777" w:rsidTr="00E52B3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7E2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BE4D047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4171233" w14:textId="3498FEB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urazy  w obrębie kończyny dolnej, urazy u dziec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osób starszych. Poznanie jednostek chorobowych w ortopedii dziecięcej. Charakterystyka odrębności złamań u dzieci.</w:t>
            </w:r>
            <w:r w:rsidR="007A52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229A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DA4167A" w14:textId="33FE91C1" w:rsidR="00443E11" w:rsidRPr="00443E11" w:rsidRDefault="00443E11" w:rsidP="00443E1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 diagnostyczne i terapeutyczne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przedszpitalnie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szpitalnych oddziałach ratunkowych. Zabezpieczenie i transport pacjenta po urazie – postępowanie, zastosowanie podstawowego sprzętu medycznego. 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medyczne 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zwichnięciach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złamaniach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ranach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zaopatrywanie i unieruchamianie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tamowanie k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rwotoków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Leczenie przeciwbólowe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pacjentów po urazie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Badanie urazowe ITLS, PHTLS. Postępowanie w urazach czaszkowo mózgowych, klatki piersiowej, jamy brzusznej, miednicy i kończyn. 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Kwalifikowanie pacjentów po urazie do 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jednostki państwowego ratownictwa medycznego: centra urazowe, oparzeniowe, szpitale z zapleczem neurochirurgicznym. </w:t>
            </w:r>
          </w:p>
          <w:p w14:paraId="3AFF0C01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657C595A" w14:textId="3FE6F420" w:rsidR="00443E11" w:rsidRPr="00443E11" w:rsidRDefault="00443E11" w:rsidP="00443E1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  <w:r w:rsidR="00AD64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E7CCD79" w14:textId="77777777" w:rsidR="00443E11" w:rsidRPr="00443E11" w:rsidRDefault="00443E11" w:rsidP="00443E11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6B2BC0FC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8976901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3A3FCB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523D366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71C9B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55681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884EE4" w14:textId="77777777" w:rsidR="00443E11" w:rsidRPr="00443E11" w:rsidRDefault="00443E11">
      <w:pPr>
        <w:numPr>
          <w:ilvl w:val="1"/>
          <w:numId w:val="5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43E11" w:rsidRPr="00443E11" w14:paraId="1B5902F4" w14:textId="77777777" w:rsidTr="00E52B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774AA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7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4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43E11" w:rsidRPr="00443E11" w14:paraId="7D6528C9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8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43E11" w:rsidRPr="00443E11" w14:paraId="35622D8D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5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A0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7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43E11" w:rsidRPr="00443E11" w14:paraId="5CD5B9E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E0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CA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43E11" w:rsidRPr="00443E11" w14:paraId="155FFC5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F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4F9" w14:textId="5FD762C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43E11" w:rsidRPr="00443E11" w14:paraId="7279BA15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DD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45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A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43E11" w:rsidRPr="00443E11" w14:paraId="4820E33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9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6BD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3A098FB8" w14:textId="77777777" w:rsidR="00443E11" w:rsidRPr="00443E11" w:rsidRDefault="00443E11" w:rsidP="00443E11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8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43E11" w:rsidRPr="00443E11" w14:paraId="68F3B72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D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12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BC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443E11" w:rsidRPr="00443E11" w14:paraId="340A9A38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7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43E11" w:rsidRPr="00443E11" w14:paraId="04A3AE7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E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o, </w:t>
            </w:r>
            <w:proofErr w:type="spellStart"/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hiperb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proofErr w:type="spellEnd"/>
            <w:r w:rsidRPr="00443E11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39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15C6BF40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B63633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8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8D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24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443E11" w:rsidRPr="00443E11" w14:paraId="52DDD04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F4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0F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proofErr w:type="spellStart"/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</w:t>
            </w:r>
            <w:proofErr w:type="spellEnd"/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4F8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443E11" w:rsidRPr="00443E11" w14:paraId="3FF313C7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F2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6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1C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43E11" w:rsidRPr="00443E11" w14:paraId="2F95CD4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3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FB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7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43E11" w:rsidRPr="00443E11" w14:paraId="1C127E81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52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08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81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443E11" w:rsidRPr="00443E11" w14:paraId="6BB6C2EB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6A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43E11" w:rsidRPr="00443E11" w14:paraId="62532FE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1CE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6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0CAE229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AC31933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E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B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5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43E11" w:rsidRPr="00443E11" w14:paraId="48C2D76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D2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25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1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A95231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513470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2D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18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3B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92E6CDE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9519DA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6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36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1AFCF2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564"/>
        <w:gridCol w:w="564"/>
        <w:gridCol w:w="565"/>
        <w:gridCol w:w="565"/>
        <w:gridCol w:w="565"/>
        <w:gridCol w:w="566"/>
        <w:gridCol w:w="565"/>
        <w:gridCol w:w="565"/>
        <w:gridCol w:w="566"/>
        <w:gridCol w:w="565"/>
        <w:gridCol w:w="565"/>
        <w:gridCol w:w="563"/>
      </w:tblGrid>
      <w:tr w:rsidR="00443E11" w:rsidRPr="00443E11" w14:paraId="6BA86405" w14:textId="77777777" w:rsidTr="00E52B34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680" w14:textId="77777777" w:rsidR="00443E11" w:rsidRPr="00443E11" w:rsidRDefault="00443E1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43E11" w:rsidRPr="00443E11" w14:paraId="1595ADE1" w14:textId="77777777" w:rsidTr="00E52B34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04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C43D04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Sposób weryfikacji (+/-)</w:t>
            </w:r>
          </w:p>
        </w:tc>
      </w:tr>
      <w:tr w:rsidR="00443E11" w:rsidRPr="00443E11" w14:paraId="07892B3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442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EF48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89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6B6A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F06B" w14:textId="186B9C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Zaliczenie </w:t>
            </w:r>
            <w:r w:rsidR="0035304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pisemne</w:t>
            </w:r>
          </w:p>
        </w:tc>
      </w:tr>
      <w:tr w:rsidR="00443E11" w:rsidRPr="00443E11" w14:paraId="3F792E8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978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FDE0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3B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E8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365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43E11" w:rsidRPr="00443E11" w14:paraId="0AD442B6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231" w14:textId="77777777" w:rsidR="00443E11" w:rsidRPr="00443E11" w:rsidRDefault="00443E11" w:rsidP="00443E11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F8A0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3CB7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56A9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1628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D8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B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A50C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32E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E8D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C9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29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3E2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43E11" w:rsidRPr="00443E11" w14:paraId="74EBCF6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F99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6D5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9B1E7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CCD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FA3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90151" w14:textId="42A83DF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43E6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9A647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DC1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553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73AB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4DD2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8E2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CDCF8E7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C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D00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5A31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84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89AAF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DEEB" w14:textId="4B5E994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18E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458A8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FA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1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CF34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5FB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E3C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3FEB61F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B456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6C4D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FDB3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B9178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8F3C" w14:textId="072B237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B2C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408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B74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E84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9DCB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225B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E70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AD1C95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9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6C65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C33D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53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DB78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D92F8" w14:textId="1CFD656D" w:rsidR="00443E11" w:rsidRPr="00443E11" w:rsidRDefault="00443E11" w:rsidP="0035304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C27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3530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3CB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8E7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3DD4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73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00B6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82D645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8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954F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77D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2B7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69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C310B" w14:textId="4028D97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35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7B48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5BF8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29B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7473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65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78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0EC4FDC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91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22B6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EB9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57E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53AC3D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648C" w14:textId="7A2BA66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21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E38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A42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D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14855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6F4" w14:textId="693F82C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642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E025CB9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6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3432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84CB8" w14:textId="2C022C7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A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7D832C" w14:textId="4F3FC3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F0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81B5" w14:textId="362DC23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55E48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FE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C11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81DC2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73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B3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C3EA7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13B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7D9D6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0CB310" w14:textId="72EE3D22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589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D8476E" w14:textId="5C333529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2CD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AF554" w14:textId="1481532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23F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784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0EE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B3BF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CE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3AC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8932868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D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046A7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747573" w14:textId="136AE9D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95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C49FC9" w14:textId="338B52D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2C53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86D" w14:textId="405F294D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12C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5F0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E5A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C01A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F41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CC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8A8D02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D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7793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91C5B7" w14:textId="72BD5F0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AC0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F2B27" w14:textId="02F5DFF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3B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2B11" w14:textId="1DC042A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E30A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B3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791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18C2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38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84F5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C839131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1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D563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8077F5" w14:textId="0B82244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6C9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FC3280" w14:textId="2D9EDD9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A50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7D1A0" w14:textId="73CA6FD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11A2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CEA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53C8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EFD57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236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18F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1B54CED" w14:textId="77777777" w:rsidTr="00E52B34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5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7964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0F86FD" w14:textId="4844970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71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9C4511" w14:textId="779AFCFA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8B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E356" w14:textId="38315D2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2B379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F5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C63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0A41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3B1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31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B14285E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F06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82E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347232" w14:textId="5F77002C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DD38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7913C6" w14:textId="0FE7FAE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671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71D11" w14:textId="58CF771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2F4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7F80" w14:textId="6D908BAE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3AB3" w14:textId="5D4B73EA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D8BFC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9A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5D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433F9E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8C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ED36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610DC8" w14:textId="2E0B2DD5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A72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EEE39E" w14:textId="51925CE5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EC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79F6" w14:textId="2A195420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C9D3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DB8C" w14:textId="1B79160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86485" w14:textId="1A14652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A53A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8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B785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A839615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5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A976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31063F" w14:textId="13435A47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95F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6C1450" w14:textId="77028E4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3EB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93B6" w14:textId="28BD192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6A8EA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0495B" w14:textId="0F4FFA3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AFEFA" w14:textId="3EEA74D0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5548B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B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D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F7C4CEB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D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5D1A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F9F745" w14:textId="471490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003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F4AB71" w14:textId="38188EB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1D4E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2A837" w14:textId="7979E81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6C4C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7FB4" w14:textId="0A3EF5BD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3CD3E" w14:textId="4C8FACF1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C5AD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2E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3A3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24DCDEA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8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746E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875B37" w14:textId="1F189D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324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535C5B" w14:textId="2127A50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B01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66E1" w14:textId="54C9CA24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2BC3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6A4A4" w14:textId="2C65FA6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6FD73" w14:textId="5F43F15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05DE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C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4D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DE129A0" w14:textId="297EC4BE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7F4E727A" w14:textId="7F8AC121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09201749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43E11" w:rsidRPr="00443E11" w14:paraId="1AB2D937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1FE" w14:textId="77777777" w:rsidR="00443E11" w:rsidRPr="00443E11" w:rsidRDefault="00443E11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43E11" w:rsidRPr="00443E11" w14:paraId="449A26B5" w14:textId="77777777" w:rsidTr="00044380">
        <w:trPr>
          <w:trHeight w:val="41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1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70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C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43E11" w:rsidRPr="00443E11" w14:paraId="1442A801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B83B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E6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AFA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443E11" w:rsidRPr="00443E11" w14:paraId="5DB1FBA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F32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8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66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443E11" w:rsidRPr="00443E11" w14:paraId="02881649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867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C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9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443E11" w:rsidRPr="00443E11" w14:paraId="6F7E9502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F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4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68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43E11" w:rsidRPr="00443E11" w14:paraId="5C490406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63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3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B1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443E11" w:rsidRPr="00443E11" w14:paraId="093542B9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2C3823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E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D5DC" w14:textId="0C0334B1" w:rsidR="00443E11" w:rsidRPr="00443E11" w:rsidRDefault="001B1CC2" w:rsidP="00443E11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</w:t>
            </w:r>
            <w:r w:rsidR="00044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większość treści programowych na poziomie podstawowym, wymaga prostych pytań naprowadzających  zna objawy chorobowe, przebieg choroby, zasady diagnostyki, główne kierunki leczenia w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zrealizował zlecone zadanie</w:t>
            </w:r>
          </w:p>
        </w:tc>
      </w:tr>
      <w:tr w:rsidR="00443E11" w:rsidRPr="00443E11" w14:paraId="11E2667F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8F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4C99" w14:textId="1626B007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</w:t>
            </w:r>
            <w:r w:rsidR="001B1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objawy chorobowe, przebieg choroby, zasady diagnostyki, główne kierunki leczenia,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oraz zrealizował zlecone zadanie </w:t>
            </w:r>
          </w:p>
        </w:tc>
      </w:tr>
      <w:tr w:rsidR="00443E11" w:rsidRPr="00443E11" w14:paraId="236A6C1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2D29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E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07" w14:textId="3E79FCF1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opanował treści programowe na poziomie zadowalającym, prezentuje wiedzę w miarę samodzielnie, zna objawy chorobowe, przebieg choroby, zasady diagnostyki, główne kierunki leczenia, umie zaplanować program działania w urazach dotyczących ortopedii, traumatologii oraz zrealizował zlecone zadanie</w:t>
            </w:r>
          </w:p>
        </w:tc>
      </w:tr>
      <w:tr w:rsidR="00443E11" w:rsidRPr="00443E11" w14:paraId="435C106D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E70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B51" w14:textId="7981DF68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pełny zakres wiedzy treści programowych, prezentuje ją samodzielnie, zna objawy chorobowe, przebieg choroby, zasady diagnostyki, główne kierunki leczenia, potrafi zaplanować program działań dotyczący urazów w ortopedii, traumatologii oraz zrealizował zlecone zadanie</w:t>
            </w:r>
          </w:p>
        </w:tc>
      </w:tr>
      <w:tr w:rsidR="00443E11" w:rsidRPr="00443E11" w14:paraId="2121D1EA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2CF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97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68E5" w14:textId="005B4D33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zaliczeniowego 93-100% całkowitej możliwej liczby punktów.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zrealizował zlecone zadanie</w:t>
            </w:r>
          </w:p>
        </w:tc>
      </w:tr>
    </w:tbl>
    <w:p w14:paraId="02828A49" w14:textId="2F2A0E95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B7E3368" w14:textId="33870F59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5F6498D4" w14:textId="3147F281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02F1183" w14:textId="18BF8F7B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07F020B4" w14:textId="222343A7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DE7223A" w14:textId="6718ECA0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423AA2FF" w14:textId="77777777" w:rsidR="00443E11" w:rsidRPr="00B43F89" w:rsidRDefault="00443E11" w:rsidP="001511D9">
      <w:pPr>
        <w:rPr>
          <w:rFonts w:ascii="Times New Roman" w:hAnsi="Times New Roman" w:cs="Times New Roman"/>
          <w:color w:val="auto"/>
        </w:rPr>
      </w:pPr>
    </w:p>
    <w:p w14:paraId="64FFC372" w14:textId="77777777" w:rsidR="001511D9" w:rsidRPr="00B43F89" w:rsidRDefault="001511D9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D047" w14:textId="77777777" w:rsidR="005211B3" w:rsidRDefault="005211B3">
      <w:r>
        <w:separator/>
      </w:r>
    </w:p>
  </w:endnote>
  <w:endnote w:type="continuationSeparator" w:id="0">
    <w:p w14:paraId="6EC79135" w14:textId="77777777" w:rsidR="005211B3" w:rsidRDefault="0052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FC0B" w14:textId="77777777" w:rsidR="005211B3" w:rsidRDefault="005211B3"/>
  </w:footnote>
  <w:footnote w:type="continuationSeparator" w:id="0">
    <w:p w14:paraId="72FA323F" w14:textId="77777777" w:rsidR="005211B3" w:rsidRDefault="005211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40E35AE"/>
    <w:multiLevelType w:val="hybridMultilevel"/>
    <w:tmpl w:val="6E6245A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4595">
    <w:abstractNumId w:val="0"/>
  </w:num>
  <w:num w:numId="2" w16cid:durableId="1780027312">
    <w:abstractNumId w:val="3"/>
  </w:num>
  <w:num w:numId="3" w16cid:durableId="1816026724">
    <w:abstractNumId w:val="2"/>
  </w:num>
  <w:num w:numId="4" w16cid:durableId="1569685191">
    <w:abstractNumId w:val="1"/>
  </w:num>
  <w:num w:numId="5" w16cid:durableId="71122298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44380"/>
    <w:rsid w:val="0005418B"/>
    <w:rsid w:val="00055CF2"/>
    <w:rsid w:val="00056134"/>
    <w:rsid w:val="00060AD9"/>
    <w:rsid w:val="00060F3B"/>
    <w:rsid w:val="00062073"/>
    <w:rsid w:val="00062D39"/>
    <w:rsid w:val="00082C3D"/>
    <w:rsid w:val="0008454A"/>
    <w:rsid w:val="000A380D"/>
    <w:rsid w:val="000A3941"/>
    <w:rsid w:val="000A53D0"/>
    <w:rsid w:val="000A7B7D"/>
    <w:rsid w:val="000B12AE"/>
    <w:rsid w:val="000B3EB5"/>
    <w:rsid w:val="000B480F"/>
    <w:rsid w:val="000B5E3D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03A"/>
    <w:rsid w:val="00152D19"/>
    <w:rsid w:val="00163028"/>
    <w:rsid w:val="00177ABC"/>
    <w:rsid w:val="00191FD4"/>
    <w:rsid w:val="00195C93"/>
    <w:rsid w:val="001B1C4F"/>
    <w:rsid w:val="001B1CC2"/>
    <w:rsid w:val="001C13B4"/>
    <w:rsid w:val="001C3D5E"/>
    <w:rsid w:val="001D368A"/>
    <w:rsid w:val="001D4D83"/>
    <w:rsid w:val="001D544A"/>
    <w:rsid w:val="001E0868"/>
    <w:rsid w:val="001E08E3"/>
    <w:rsid w:val="001E1B38"/>
    <w:rsid w:val="001E4083"/>
    <w:rsid w:val="001F09D2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0773C"/>
    <w:rsid w:val="003207B9"/>
    <w:rsid w:val="00353046"/>
    <w:rsid w:val="00355C21"/>
    <w:rsid w:val="00363EA1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257F6"/>
    <w:rsid w:val="004314A2"/>
    <w:rsid w:val="00437EE7"/>
    <w:rsid w:val="00441075"/>
    <w:rsid w:val="00443E11"/>
    <w:rsid w:val="00461C42"/>
    <w:rsid w:val="0046386D"/>
    <w:rsid w:val="00490844"/>
    <w:rsid w:val="004B2049"/>
    <w:rsid w:val="004C05CD"/>
    <w:rsid w:val="004C6046"/>
    <w:rsid w:val="004C7E9B"/>
    <w:rsid w:val="004D2129"/>
    <w:rsid w:val="004D388F"/>
    <w:rsid w:val="004F326E"/>
    <w:rsid w:val="004F4882"/>
    <w:rsid w:val="0050503E"/>
    <w:rsid w:val="00515B0F"/>
    <w:rsid w:val="00515E8B"/>
    <w:rsid w:val="005211B3"/>
    <w:rsid w:val="00525A5E"/>
    <w:rsid w:val="00531F8E"/>
    <w:rsid w:val="00537CAA"/>
    <w:rsid w:val="005625C2"/>
    <w:rsid w:val="005702CB"/>
    <w:rsid w:val="00586D3F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30B5B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A527A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36DDC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51E7"/>
    <w:rsid w:val="00A37826"/>
    <w:rsid w:val="00A37843"/>
    <w:rsid w:val="00A40BE3"/>
    <w:rsid w:val="00A4766C"/>
    <w:rsid w:val="00A6090F"/>
    <w:rsid w:val="00A72ED6"/>
    <w:rsid w:val="00A869C4"/>
    <w:rsid w:val="00AA3894"/>
    <w:rsid w:val="00AB23EA"/>
    <w:rsid w:val="00AB4289"/>
    <w:rsid w:val="00AB756B"/>
    <w:rsid w:val="00AC184D"/>
    <w:rsid w:val="00AC2BB3"/>
    <w:rsid w:val="00AC5C34"/>
    <w:rsid w:val="00AD641B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4921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53A3D"/>
    <w:rsid w:val="00C64E54"/>
    <w:rsid w:val="00C962BF"/>
    <w:rsid w:val="00CB46FA"/>
    <w:rsid w:val="00CD068A"/>
    <w:rsid w:val="00CE7F64"/>
    <w:rsid w:val="00D034E2"/>
    <w:rsid w:val="00D043E7"/>
    <w:rsid w:val="00D13F54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3813"/>
    <w:rsid w:val="00DF5A00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9084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1F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91F61"/>
    <w:rsid w:val="00F95A81"/>
    <w:rsid w:val="00FA4159"/>
    <w:rsid w:val="00FA6C7B"/>
    <w:rsid w:val="00FB1181"/>
    <w:rsid w:val="00FB5084"/>
    <w:rsid w:val="00FC11AD"/>
    <w:rsid w:val="00FC6EBE"/>
    <w:rsid w:val="00FC7225"/>
    <w:rsid w:val="00FC7712"/>
    <w:rsid w:val="00FD0B2F"/>
    <w:rsid w:val="00FD770E"/>
    <w:rsid w:val="00FE680D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4769"/>
  <w15:docId w15:val="{FCE14E20-15DA-437B-AA64-B9C93BB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3E11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3E11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3E11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BD4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book.com.pl/pl/supplier/6699-john-emory-campbe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book.com.pl/pl/supplier/35890-roy-lee-als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6BBC-82D7-4538-AC1C-C31E16A1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1664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PC</cp:lastModifiedBy>
  <cp:revision>15</cp:revision>
  <cp:lastPrinted>2021-10-22T09:32:00Z</cp:lastPrinted>
  <dcterms:created xsi:type="dcterms:W3CDTF">2021-10-22T09:41:00Z</dcterms:created>
  <dcterms:modified xsi:type="dcterms:W3CDTF">2022-10-20T18:45:00Z</dcterms:modified>
</cp:coreProperties>
</file>