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4B" w:rsidRPr="004225B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CA033F" w:rsidRPr="00AD41B9" w:rsidRDefault="00CA033F" w:rsidP="00CA033F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AD41B9">
        <w:rPr>
          <w:rFonts w:ascii="Times New Roman" w:hAnsi="Times New Roman" w:cs="Times New Roman"/>
          <w:i/>
          <w:sz w:val="20"/>
        </w:rPr>
        <w:t>Załącznik nr 4 do zarządzenia nr 22/2020</w:t>
      </w:r>
    </w:p>
    <w:p w:rsidR="002E729C" w:rsidRPr="004225B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E261E" w:rsidRDefault="00FE6318" w:rsidP="00EE4C45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4225B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4225B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033F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FE6318" w:rsidRDefault="00B13983" w:rsidP="000221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E6318">
              <w:rPr>
                <w:rFonts w:ascii="Times New Roman" w:hAnsi="Times New Roman" w:cs="Times New Roman"/>
                <w:b/>
                <w:color w:val="auto"/>
              </w:rPr>
              <w:t>0913.4.POŁ2.B/C.PZPwPM</w:t>
            </w:r>
          </w:p>
        </w:tc>
      </w:tr>
      <w:tr w:rsidR="00FE6318" w:rsidRPr="0069247D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CA033F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Nazwa przedmiotu </w:t>
            </w:r>
            <w:r w:rsidR="00AD6A9D"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</w:t>
            </w: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B5CD8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5C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223" w:rsidRPr="000B5CD8" w:rsidRDefault="00B13983" w:rsidP="001312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B5CD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Praktyka zawodowa położnej w perspektywie międzynarodowej</w:t>
            </w:r>
          </w:p>
          <w:p w:rsidR="00B13983" w:rsidRPr="000B5CD8" w:rsidRDefault="00B13983" w:rsidP="0013123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r w:rsidRPr="000B5CD8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Professional practice of a midwife in an international perspective</w:t>
            </w:r>
          </w:p>
        </w:tc>
      </w:tr>
      <w:tr w:rsidR="001511D9" w:rsidRPr="00FE6318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E6318" w:rsidRDefault="001511D9" w:rsidP="002C1643">
            <w:pPr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B5CD8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5C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B5CD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1511D9" w:rsidRPr="00FE631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CA033F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033F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FE6318" w:rsidRPr="00CA033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78751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Położnictwo</w:t>
            </w:r>
          </w:p>
        </w:tc>
      </w:tr>
      <w:tr w:rsidR="00FE6318" w:rsidRPr="00CA033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362366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78751F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="00CA033F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FE6318" w:rsidRPr="00CA033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8A2DE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drugiego stopnia</w:t>
            </w:r>
          </w:p>
        </w:tc>
      </w:tr>
      <w:tr w:rsidR="00FE6318" w:rsidRPr="00CA033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362366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78751F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FE6318" w:rsidRPr="00CA033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78751F" w:rsidP="00CA033F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</w:t>
            </w:r>
            <w:r w:rsidR="00CA033F"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przygotowująca</w:t>
            </w: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CA033F" w:rsidP="0045136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 n. </w:t>
            </w:r>
            <w:r w:rsidR="00B13983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med. i </w:t>
            </w: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n. o </w:t>
            </w:r>
            <w:r w:rsidR="00B13983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zdr. Marta Dulęba</w:t>
            </w:r>
          </w:p>
        </w:tc>
      </w:tr>
      <w:tr w:rsidR="0078751F" w:rsidRPr="00CA033F" w:rsidTr="00CA033F">
        <w:trPr>
          <w:trHeight w:val="3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68" w:rsidRPr="00CA033F" w:rsidRDefault="00607F2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CA033F" w:rsidRPr="00CA033F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marta.duleba@ujk.edu.pl</w:t>
              </w:r>
            </w:hyperlink>
          </w:p>
        </w:tc>
      </w:tr>
    </w:tbl>
    <w:p w:rsidR="001511D9" w:rsidRPr="00FE631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CA033F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033F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FE6318" w:rsidRPr="00CA033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78751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78751F" w:rsidRPr="00CA033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78751F" w:rsidP="00CA033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CA033F"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A033F" w:rsidRDefault="00316CBA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Wiedza w zakresie podstaw praktyki zawodowej położnej ze studiów pierwszego stopnia. Wielokulturowość w praktyce zawodowej położnej</w:t>
            </w:r>
            <w:r w:rsidR="00FE6318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7B30DA" w:rsidRPr="00CA033F" w:rsidRDefault="007B30DA" w:rsidP="002C1643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E4083" w:rsidRPr="00CA033F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033F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FE6318" w:rsidRPr="00CA033F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033F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FE" w:rsidRPr="00CA033F" w:rsidRDefault="00BB7897" w:rsidP="00CA03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</w:t>
            </w:r>
            <w:r w:rsidR="00EA1CF3" w:rsidRPr="00CA0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wiczenia-</w:t>
            </w:r>
            <w:r w:rsidR="0078751F" w:rsidRPr="00CA0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366FE" w:rsidRPr="00CA0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</w:t>
            </w:r>
            <w:r w:rsidR="00CA033F" w:rsidRPr="00CA0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h, nk </w:t>
            </w:r>
            <w:r w:rsidR="006366FE" w:rsidRPr="00CA0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E4C45" w:rsidRPr="00CA0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CA033F" w:rsidRPr="00CA0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</w:t>
            </w:r>
          </w:p>
        </w:tc>
      </w:tr>
      <w:tr w:rsidR="001511D9" w:rsidRPr="00CA033F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033F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033F" w:rsidRDefault="00A46DAB" w:rsidP="006366FE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A033F">
              <w:rPr>
                <w:sz w:val="20"/>
                <w:szCs w:val="20"/>
              </w:rPr>
              <w:t xml:space="preserve">Zajęcia w pomieszczeniach dydaktycznych </w:t>
            </w:r>
            <w:r w:rsidR="00E002D3" w:rsidRPr="00CA033F">
              <w:rPr>
                <w:sz w:val="20"/>
                <w:szCs w:val="20"/>
              </w:rPr>
              <w:t xml:space="preserve">CM </w:t>
            </w:r>
            <w:r w:rsidRPr="00CA033F">
              <w:rPr>
                <w:sz w:val="20"/>
                <w:szCs w:val="20"/>
              </w:rPr>
              <w:t>UJK</w:t>
            </w:r>
            <w:r w:rsidR="00E002D3" w:rsidRPr="00CA033F">
              <w:rPr>
                <w:sz w:val="20"/>
                <w:szCs w:val="20"/>
              </w:rPr>
              <w:t xml:space="preserve">, </w:t>
            </w:r>
          </w:p>
        </w:tc>
      </w:tr>
      <w:tr w:rsidR="001511D9" w:rsidRPr="00CA033F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033F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6" w:rsidRPr="00CA033F" w:rsidRDefault="006366FE" w:rsidP="00B912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B91223"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1511D9" w:rsidRPr="00CA033F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033F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CA033F" w:rsidRDefault="008A2DE4" w:rsidP="00E72B51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CA033F">
              <w:rPr>
                <w:sz w:val="20"/>
                <w:szCs w:val="20"/>
              </w:rPr>
              <w:t>Opis, wykład, dyskusja, pokaz, praca z książką, warsztaty dydaktyczne, ćwiczenia</w:t>
            </w:r>
            <w:r w:rsidR="00E72B51" w:rsidRPr="00CA033F">
              <w:rPr>
                <w:sz w:val="20"/>
                <w:szCs w:val="20"/>
              </w:rPr>
              <w:t xml:space="preserve"> </w:t>
            </w:r>
          </w:p>
        </w:tc>
      </w:tr>
      <w:tr w:rsidR="008A2DE4" w:rsidRPr="00CA033F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E4" w:rsidRPr="00CA033F" w:rsidRDefault="008A2DE4" w:rsidP="008A2DE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E4" w:rsidRPr="00CA033F" w:rsidRDefault="008A2DE4" w:rsidP="008A2DE4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DE4" w:rsidRPr="00CA033F" w:rsidRDefault="008A2DE4" w:rsidP="000F11D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Strategia na rzecz rozwoju pielęgniarstwa i położnictwa w Polsce. 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Warszawa 2017.</w:t>
            </w:r>
          </w:p>
          <w:p w:rsidR="008A2DE4" w:rsidRPr="00E4492E" w:rsidRDefault="00EA1CF3" w:rsidP="000F11D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8A2DE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 Rafferty A. M, Busse R, Zadner – Jentsch B, Sermeus W, Bruyneel L;Strengthening health systems through nursing: 1. </w:t>
            </w:r>
            <w:r w:rsidR="008A2DE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Evidence from 14 European countries. World Health Organization 2019. </w:t>
            </w:r>
          </w:p>
          <w:p w:rsidR="008A2DE4" w:rsidRPr="00CA033F" w:rsidRDefault="00E4492E" w:rsidP="000F11DC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A1CF3" w:rsidRPr="00CA03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Dyrektywy i </w:t>
            </w:r>
            <w:r w:rsidR="00EA1CF3" w:rsidRPr="00CA033F">
              <w:rPr>
                <w:rFonts w:ascii="Times New Roman" w:hAnsi="Times New Roman" w:cs="Times New Roman"/>
                <w:sz w:val="20"/>
                <w:szCs w:val="20"/>
              </w:rPr>
              <w:t>akty prawne (odzwierciedlające aktualny stan prawny).</w:t>
            </w:r>
          </w:p>
          <w:p w:rsidR="00EA1CF3" w:rsidRPr="00CA033F" w:rsidRDefault="00EA1CF3" w:rsidP="000F11DC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A2DE4" w:rsidRPr="00CA033F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E4" w:rsidRPr="00CA033F" w:rsidRDefault="008A2DE4" w:rsidP="008A2DE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E4" w:rsidRPr="00CA033F" w:rsidRDefault="008A2DE4" w:rsidP="008A2DE4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F3" w:rsidRPr="00CA033F" w:rsidRDefault="00EA1CF3" w:rsidP="000F11DC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8A2DE4"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Ustawa o zawodzie </w:t>
            </w: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pielęgniarki</w:t>
            </w:r>
            <w:r w:rsidR="008A2DE4"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 i położnej, Standardy opieki położniczej.</w:t>
            </w:r>
          </w:p>
          <w:p w:rsidR="0037569E" w:rsidRPr="00CA033F" w:rsidRDefault="00E4492E" w:rsidP="000F11DC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Iwanowicz – Palus, Bień A, Golonka E. Położna w Zjednoczonej Europie.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Probl Piel 2013; 21 (1): 117–122.</w:t>
            </w:r>
          </w:p>
        </w:tc>
      </w:tr>
    </w:tbl>
    <w:p w:rsidR="00CA033F" w:rsidRPr="00CA033F" w:rsidRDefault="00CA033F" w:rsidP="007C3E5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CA033F" w:rsidRDefault="001511D9" w:rsidP="003756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033F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A033F" w:rsidTr="00CA033F">
        <w:trPr>
          <w:trHeight w:val="55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CA033F" w:rsidRDefault="0066006C" w:rsidP="0037569E">
            <w:pPr>
              <w:numPr>
                <w:ilvl w:val="1"/>
                <w:numId w:val="1"/>
              </w:numPr>
              <w:ind w:left="498" w:hanging="426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A033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CA033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F5158F" w:rsidRPr="00CA033F" w:rsidRDefault="0069247D" w:rsidP="00F5158F">
            <w:pPr>
              <w:ind w:left="72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:rsidR="00F5158F" w:rsidRPr="00CA033F" w:rsidRDefault="00F5158F" w:rsidP="000F11D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C.1.</w:t>
            </w: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 międzynarodową praktyką położniczą.</w:t>
            </w:r>
          </w:p>
          <w:p w:rsidR="00F5158F" w:rsidRPr="00CA033F" w:rsidRDefault="00F5158F" w:rsidP="000F11D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C.2</w:t>
            </w:r>
            <w:r w:rsidRPr="00CA03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.Wskazanie studentom miejsca polskiej praktyki położniczej w kontekście praktyki międzynarodowej.</w:t>
            </w:r>
          </w:p>
          <w:p w:rsidR="00F5158F" w:rsidRPr="00CA033F" w:rsidRDefault="00F5158F" w:rsidP="000F11DC">
            <w:pPr>
              <w:ind w:right="5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C.3</w:t>
            </w: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.Zapoznanie studentów z procedurami uznawania kwalifikacji zawodowych w Polsce i UE oraz systemy kształcenia przed i podyplomowego.</w:t>
            </w:r>
          </w:p>
          <w:p w:rsidR="00F5158F" w:rsidRPr="00CA033F" w:rsidRDefault="00F5158F" w:rsidP="000F11DC">
            <w:pPr>
              <w:spacing w:before="2"/>
              <w:ind w:right="5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C.4.</w:t>
            </w: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Nauczenie studenta poszukiwania i korzystania z inicjatyw i strategii międzynarodowych dotyczących ochrony zdrowia i promocji zdrowia kobiet.</w:t>
            </w:r>
          </w:p>
          <w:p w:rsidR="00F5158F" w:rsidRPr="00CA033F" w:rsidRDefault="00F5158F" w:rsidP="000F11DC">
            <w:pPr>
              <w:spacing w:before="2"/>
              <w:ind w:right="5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C.5</w:t>
            </w: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.Zapoznanie studenta z systemami i współczesnymi kierunkami organizowania opieki położniczej.</w:t>
            </w:r>
          </w:p>
          <w:p w:rsidR="006232A5" w:rsidRPr="00CA033F" w:rsidRDefault="00F5158F" w:rsidP="00CA033F">
            <w:pPr>
              <w:spacing w:before="2"/>
              <w:ind w:right="5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C.6</w:t>
            </w: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.Zapoznanie studenta z inicjatywami i strategiami międzynarodowymi dotyczącymi ochrony i promocji zdrowia kobiet.</w:t>
            </w:r>
          </w:p>
        </w:tc>
      </w:tr>
      <w:tr w:rsidR="0066006C" w:rsidRPr="00CA033F" w:rsidTr="0078069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55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CA033F" w:rsidRDefault="0066006C" w:rsidP="0037569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</w:t>
            </w:r>
            <w:r w:rsidR="000F508D" w:rsidRPr="00CA03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programowe</w:t>
            </w:r>
            <w:r w:rsidR="000F508D" w:rsidRPr="00CA033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(</w:t>
            </w:r>
            <w:r w:rsidR="007034A2" w:rsidRPr="00CA033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37569E" w:rsidRPr="00CA033F" w:rsidRDefault="0037569E" w:rsidP="0037569E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F5158F" w:rsidRPr="00CA033F" w:rsidRDefault="00F5158F" w:rsidP="0037569E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Ćwiczenia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color w:val="FFFFFF" w:themeColor="background1"/>
                <w:spacing w:val="-2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1. 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Systemy kształcenia na studiach przygotowującego do wykonywania zawodu położnej i kształcenia podyplomowego położnych w wybranych państwach członkowskich Unii Europejskiej.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2. 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Struktura i zasoby położnictwa w Europie i na świecie oraz prognozy ich rozwoju.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3. 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Procedura uznawania kwalifikacji zawodowych położnych w Rzeczypospolitej Polskiej i innych państwach europejskich.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4. 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Systemy opieki położniczej i współczesne kierunki rozwoju autonomii zawodu.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5. 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Główne zagrożenia środowiska pracy położnych w Europie i na świecie.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6. 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Inicjatywy i strategie międzynarodowe dotyczące ochrony i promocji zdrowia kobiet.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7. 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Zasady dostępu obywateli państw członkowskich Unii Europejskiej do świadczeń zdrowotnych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>w świetle prawa Unii Europejskiej.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8. </w:t>
            </w:r>
            <w:r w:rsidR="00F5158F" w:rsidRPr="00CA03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Rola i zadania krajowych i międzynarodowych organizacji położniczych: Polskiego Towarzystwa Położnych, Międzynarodowego Stowarzyszenia Położnych (</w:t>
            </w:r>
            <w:r w:rsidR="00E4492E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International Confederation </w:t>
            </w:r>
            <w:r w:rsidR="00F5158F" w:rsidRPr="00CA033F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of Midwives</w:t>
            </w:r>
            <w:r w:rsidR="00F5158F" w:rsidRPr="00CA03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ICM), Europejskiego Stowarzyszenia Położnych (</w:t>
            </w:r>
            <w:r w:rsidR="00F5158F" w:rsidRPr="00CA033F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European Midwives Associattion</w:t>
            </w:r>
            <w:r w:rsidR="00F5158F" w:rsidRPr="00CA03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EMA).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9. </w:t>
            </w:r>
            <w:r w:rsidR="00F5158F" w:rsidRPr="00CA03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Rola i priorytety polityki zdrowotnej Światowej Organizacji Zdrowia (</w:t>
            </w:r>
            <w:r w:rsidR="00F5158F" w:rsidRPr="00CA033F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World Health Organization</w:t>
            </w:r>
            <w:r w:rsidR="00F5158F" w:rsidRPr="00CA03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WHO) oraz Unii Europejskiej.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10. </w:t>
            </w:r>
            <w:r w:rsidR="00F5158F" w:rsidRPr="00CA03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Analizownie dokumentów Światowej Organizacji Zdrowia (WHO) i Międzynarodowego Stowarzy-szenia Położnych (ICM) w zakresie aktualnego stanu położnictwa i uwarunkowań rozwoju zawodu położnej.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11. 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Rozróżnianie systemów kształcenia i uprawnienia zawodowe połonych w Rzeczypospolitej Polskiej i za granicą.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12. 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Rozróżnianie modelów opieki położniczej w kontekście rozwoju zawodu położnej i zachodzących zmian w zakresie opieki nad kobietą w różnych okresach życia i jej dzieckiem.</w:t>
            </w:r>
          </w:p>
          <w:p w:rsidR="00F5158F" w:rsidRPr="00CA033F" w:rsidRDefault="0037569E" w:rsidP="0037569E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13. </w:t>
            </w:r>
            <w:r w:rsidR="00F5158F" w:rsidRPr="00CA03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Analizowanie inicjatyw i strategii międzynarodowych dotyczących ochrony i promocji zdrowia kobiet w celu organizowania opieki nad kobietą w różnych okresach życia i różnym stanie zdrowia.</w:t>
            </w:r>
          </w:p>
          <w:p w:rsidR="000F508D" w:rsidRPr="00CA033F" w:rsidRDefault="000F508D" w:rsidP="00CE728D">
            <w:pPr>
              <w:ind w:right="425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</w:tbl>
    <w:p w:rsidR="00FE6318" w:rsidRPr="004225B0" w:rsidRDefault="00FE6318" w:rsidP="00CA033F">
      <w:pPr>
        <w:rPr>
          <w:rFonts w:ascii="Times New Roman" w:hAnsi="Times New Roman" w:cs="Times New Roman"/>
          <w:b/>
          <w:color w:val="auto"/>
        </w:rPr>
      </w:pPr>
    </w:p>
    <w:p w:rsidR="000F11DC" w:rsidRPr="00CA033F" w:rsidRDefault="0037569E" w:rsidP="0037569E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A033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4.3.</w:t>
      </w:r>
      <w:r w:rsidR="00CE7F64" w:rsidRPr="00CA033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0F11DC" w:rsidRPr="00CA033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p w:rsidR="000F11DC" w:rsidRPr="00CA033F" w:rsidRDefault="000F11DC" w:rsidP="0037569E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211"/>
        <w:gridCol w:w="1776"/>
      </w:tblGrid>
      <w:tr w:rsidR="00FE6318" w:rsidRPr="00CA033F" w:rsidTr="00451A6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CA033F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3B3A98" w:rsidRPr="00CA033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(symbol</w:t>
            </w:r>
            <w:r w:rsidR="003B3A98"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CA033F" w:rsidRDefault="00485C74" w:rsidP="00574DE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Po ukończeniu studiów </w:t>
            </w:r>
            <w:r w:rsidR="000921A8"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pierwszego</w:t>
            </w: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stopnia na kierunku Położnictwo absolwent: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CA033F" w:rsidRDefault="006B7FF3" w:rsidP="002C16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</w:t>
            </w:r>
            <w:r w:rsidR="00B6239F"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67467"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="00B6239F"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CF2ACD"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FE6318" w:rsidRPr="00CA033F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CA033F" w:rsidRDefault="00CE7F64" w:rsidP="00AD596A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="006B7FF3"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</w:t>
            </w:r>
            <w:r w:rsidR="006B7FF3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zna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51A6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systemy kształcenia na studiach przygotowującego do wykonywania zawodu położnej i kształcenia podyplomowego położnych w wybranych państwach członkowskich Unii Europejskiej;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POŁ2P_C.W14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51A6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strukturę i zasoby położnictwa w Europie i na świecie oraz prognozy ich rozwoju;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POŁ2P_C.W15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51A6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procedurę uznawania kwalifikacji zawodowych położnych w Rzeczypospolitej Polskiej i innych państwach europejskich;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POŁ2P_C.W16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51A6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systemy opieki położniczej i współczesne kierunki rozwoju autonomii zawodu;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POŁ2P_C.W17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51A6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główne zagrożenia środowiska pracy położnych w Europie i na świecie;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POŁ2P_C.W18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51A6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inicjatywy i strategie międzynarodowe dotyczące ochrony i promocji zdrowia kobiet;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POŁ2P_C.W19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51A6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zasady dostępu obywateli państw członkowskich Unii Europejskiej do świadczeń zdrowotnych w świetle prawa Unii Europejskiej;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POŁ2P_C.W20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51A6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role i zadania krajowych i międzynarodowych organizacji położniczych: Polskiego Towarzystwa Położnych, Międzynarodowego Stowarzyszenia Położnych (</w:t>
            </w:r>
            <w:r w:rsidRPr="00CA033F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0"/>
                <w:szCs w:val="20"/>
              </w:rPr>
              <w:t>International Confederation of Midwives</w:t>
            </w: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, ICM), Europejskiego Stowarzyszenia Położnych (</w:t>
            </w:r>
            <w:r w:rsidRPr="00CA033F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0"/>
                <w:szCs w:val="20"/>
              </w:rPr>
              <w:t>European Midwives Associattion</w:t>
            </w: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, EMA);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POŁ2P_C.W21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51A64"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rolę i priorytety polityki zdrowotnej Światowej Organizacji Zdrowia (</w:t>
            </w:r>
            <w:r w:rsidRPr="00CA033F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0"/>
                <w:szCs w:val="20"/>
              </w:rPr>
              <w:t>World Health Organization</w:t>
            </w: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, WHO) oraz Unii Europejskiej.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D" w:rsidRPr="00CA033F" w:rsidRDefault="00CE728D" w:rsidP="00CE728D">
            <w:pP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POŁ2P_C.W22</w:t>
            </w:r>
          </w:p>
        </w:tc>
      </w:tr>
      <w:tr w:rsidR="00FE6318" w:rsidRPr="00CA033F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CA033F" w:rsidRDefault="00722F1E" w:rsidP="00AD596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CA033F"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574DE8" w:rsidRPr="00CA033F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analizować dokumenty Światowej Organizacji Zdrowia (WHO) i Międzynarodowego Stowarzyszenia Położnych (ICM) w zakresie aktualnego stanu położnictwa i uwarunkowań rozwoju zawodu położnej;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POŁ2P_C.U14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rozróżniać systemy kształcenia i uprawnienia zawodowe położnych w Rzeczypospolitej Polskiej i za granicą;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POŁ2P_C.U15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rozróżniać modele opieki położniczej w kontekście rozwoju zawodu położnej i zachodzących zmian w zakresie opieki nad kobietą w różnych okresach życia i jej dzieckiem;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POŁ2P_C.U16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analizować inicjatywy i strategie międzynarodowe dotyczące ochrony i promocji zdrowia kobiet w celu organizowania opieki nad kobietą w różnych okresach życia i różnym stanie zdrowia.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POŁ2P_C.U17</w:t>
            </w:r>
          </w:p>
        </w:tc>
      </w:tr>
      <w:tr w:rsidR="00FE6318" w:rsidRPr="00CA033F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CA033F" w:rsidRDefault="00722F1E" w:rsidP="00AD596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CA033F"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0"/>
                <w:szCs w:val="20"/>
                <w:lang w:eastAsia="en-US"/>
              </w:rPr>
              <w:t xml:space="preserve">KOMPETENCJI </w:t>
            </w:r>
            <w:r w:rsidR="00C34740" w:rsidRPr="00CA033F"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0"/>
                <w:szCs w:val="20"/>
                <w:lang w:eastAsia="en-US"/>
              </w:rPr>
              <w:t>SPOŁECZNYCH</w:t>
            </w:r>
            <w:r w:rsidR="00C34740" w:rsidRPr="00CA033F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  <w:t xml:space="preserve"> </w:t>
            </w:r>
            <w:r w:rsidR="00451A64" w:rsidRPr="00CA033F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  <w:t>jest gotów do</w:t>
            </w:r>
            <w:r w:rsidR="00574DE8" w:rsidRPr="00CA033F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  <w:lang w:eastAsia="en-US"/>
              </w:rPr>
              <w:t>: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dokonywania krytycznej oceny działań własnych i działań współpracowników przy zachowaniu szacunku dla różnic światopoglądowych i kulturowych;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POŁ2P_K01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formułowania opinii dotyczących różnych aspektów działalności zawodowej i zasięgania porad ekspertów</w:t>
            </w: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br/>
              <w:t>w przypadku trudności z samodzielnym rozwiązaniem problemów;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POŁ2P_K02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okazywania dbałości o prestiż zawodu położnej i solidarność zawodową;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POŁ2P_K03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rozwiązywania złożonych problemów etycznych związanych z wykonywaniem zawodu położnej i wskazywania priorytetów w realizacji określonych zadań;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POŁ2P_K05</w:t>
            </w:r>
          </w:p>
        </w:tc>
      </w:tr>
      <w:tr w:rsidR="00FE6318" w:rsidRPr="00CA033F" w:rsidTr="00451A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ponoszenia odpowiedzialności za realizowane świadczenia zdrowotne;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1" w:rsidRPr="00CA033F" w:rsidRDefault="00D84D01" w:rsidP="00D84D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POŁ2P_K06</w:t>
            </w:r>
          </w:p>
        </w:tc>
      </w:tr>
    </w:tbl>
    <w:p w:rsidR="00D84D01" w:rsidRDefault="00D84D01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4492E" w:rsidRDefault="00E4492E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4492E" w:rsidRDefault="00E4492E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4492E" w:rsidRPr="00CA033F" w:rsidRDefault="00E4492E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F37B0" w:rsidRPr="00CA033F" w:rsidRDefault="004F37B0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033F">
        <w:rPr>
          <w:rFonts w:ascii="Times New Roman" w:hAnsi="Times New Roman" w:cs="Times New Roman"/>
          <w:b/>
          <w:bCs/>
          <w:sz w:val="20"/>
          <w:szCs w:val="20"/>
        </w:rPr>
        <w:lastRenderedPageBreak/>
        <w:t>4.</w:t>
      </w:r>
      <w:r w:rsidR="00722F1E" w:rsidRPr="00CA033F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CA033F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1017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567"/>
        <w:gridCol w:w="425"/>
        <w:gridCol w:w="567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426"/>
        <w:gridCol w:w="425"/>
        <w:gridCol w:w="425"/>
        <w:gridCol w:w="414"/>
        <w:gridCol w:w="417"/>
        <w:gridCol w:w="384"/>
        <w:gridCol w:w="24"/>
        <w:gridCol w:w="336"/>
        <w:gridCol w:w="15"/>
        <w:gridCol w:w="400"/>
      </w:tblGrid>
      <w:tr w:rsidR="004F37B0" w:rsidRPr="00CA033F" w:rsidTr="00D84D01">
        <w:tc>
          <w:tcPr>
            <w:tcW w:w="817" w:type="dxa"/>
            <w:vMerge w:val="restart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CA03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:rsidR="004F37B0" w:rsidRPr="00CA033F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1" w:type="dxa"/>
            <w:gridSpan w:val="23"/>
            <w:shd w:val="clear" w:color="auto" w:fill="FFFFFF" w:themeFill="background1"/>
            <w:vAlign w:val="center"/>
          </w:tcPr>
          <w:p w:rsidR="004F37B0" w:rsidRPr="00CA033F" w:rsidRDefault="00C6489D" w:rsidP="00AD59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C6489D" w:rsidRPr="00CA033F" w:rsidRDefault="00D5050F" w:rsidP="00C64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 – </w:t>
            </w:r>
            <w:r w:rsidR="00246A09"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</w:t>
            </w: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wiczenia</w:t>
            </w:r>
          </w:p>
        </w:tc>
      </w:tr>
      <w:tr w:rsidR="00980176" w:rsidRPr="00CA033F" w:rsidTr="00D84D01"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1108DC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Egzamin pisemny</w:t>
            </w:r>
            <w:r w:rsidR="007A1680" w:rsidRPr="00CA033F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 xml:space="preserve"> - Test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Projekt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256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Praca w grupie</w:t>
            </w:r>
          </w:p>
        </w:tc>
        <w:tc>
          <w:tcPr>
            <w:tcW w:w="1159" w:type="dxa"/>
            <w:gridSpan w:val="5"/>
            <w:shd w:val="clear" w:color="auto" w:fill="FFFFFF" w:themeFill="background1"/>
            <w:vAlign w:val="center"/>
          </w:tcPr>
          <w:p w:rsidR="004F37B0" w:rsidRPr="00CA033F" w:rsidRDefault="00E01535" w:rsidP="00E01535">
            <w:pPr>
              <w:rPr>
                <w:rFonts w:ascii="Times New Roman" w:hAnsi="Times New Roman" w:cs="Times New Roman"/>
                <w:b/>
                <w:strike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E6318" w:rsidRPr="00CA033F">
              <w:rPr>
                <w:rFonts w:ascii="Times New Roman" w:hAnsi="Times New Roman" w:cs="Times New Roman"/>
                <w:b/>
                <w:strike/>
                <w:color w:val="000000" w:themeColor="text1"/>
                <w:sz w:val="20"/>
                <w:szCs w:val="20"/>
              </w:rPr>
              <w:t>I</w:t>
            </w:r>
            <w:r w:rsidR="00B9337F" w:rsidRPr="00CA033F">
              <w:rPr>
                <w:rFonts w:ascii="Times New Roman" w:hAnsi="Times New Roman" w:cs="Times New Roman"/>
                <w:b/>
                <w:strike/>
                <w:color w:val="000000" w:themeColor="text1"/>
                <w:sz w:val="20"/>
                <w:szCs w:val="20"/>
              </w:rPr>
              <w:t>nne</w:t>
            </w:r>
          </w:p>
        </w:tc>
      </w:tr>
      <w:tr w:rsidR="00980176" w:rsidRPr="00CA033F" w:rsidTr="00D84D01"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56" w:type="dxa"/>
            <w:gridSpan w:val="3"/>
            <w:shd w:val="clear" w:color="auto" w:fill="FFFFFF" w:themeFill="background1"/>
            <w:vAlign w:val="center"/>
          </w:tcPr>
          <w:p w:rsidR="004F37B0" w:rsidRPr="00CA033F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59" w:type="dxa"/>
            <w:gridSpan w:val="5"/>
            <w:shd w:val="clear" w:color="auto" w:fill="FFFFFF" w:themeFill="background1"/>
            <w:vAlign w:val="center"/>
          </w:tcPr>
          <w:p w:rsidR="00ED4B62" w:rsidRPr="00CA033F" w:rsidRDefault="00ED4B62" w:rsidP="00E01535">
            <w:pP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ED4B62" w:rsidRPr="00CA033F" w:rsidTr="00D84D01"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4B62" w:rsidRPr="00CA033F" w:rsidRDefault="00ED4B62" w:rsidP="00BB2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D4B62" w:rsidRPr="00CA033F" w:rsidRDefault="008461E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D4B62" w:rsidRPr="00CA033F" w:rsidRDefault="00ED4B62" w:rsidP="009514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D4B62" w:rsidRPr="00CA033F" w:rsidRDefault="00D5050F" w:rsidP="00BB2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D4B62" w:rsidRPr="00CA033F" w:rsidRDefault="00D5050F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159" w:type="dxa"/>
            <w:gridSpan w:val="5"/>
            <w:shd w:val="clear" w:color="auto" w:fill="FFFFFF" w:themeFill="background1"/>
            <w:vAlign w:val="center"/>
          </w:tcPr>
          <w:p w:rsidR="00ED4B62" w:rsidRPr="00CA033F" w:rsidRDefault="00ED4B62" w:rsidP="002C1643">
            <w:pP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B9337F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D84D0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415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B9337F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D84D0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415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B9337F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D84D0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415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B9337F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D84D0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37F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D84D0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37F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D84D0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37F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D84D0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37F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D84D0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37F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B9337F" w:rsidRPr="00CA033F" w:rsidRDefault="00B9337F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D84D0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B9337F" w:rsidRPr="00CA033F" w:rsidRDefault="00B9337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B62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9661A8" w:rsidRPr="00CA033F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CA0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8461E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8461E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B62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9661A8" w:rsidRPr="00CA033F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CA03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FE631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8461E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B62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9661A8" w:rsidRPr="00CA033F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CA03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FE631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8461E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B62" w:rsidRPr="00CA033F" w:rsidTr="00D84D01">
        <w:tc>
          <w:tcPr>
            <w:tcW w:w="81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CA03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FE631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5B6F1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661A8" w:rsidRPr="00CA033F" w:rsidRDefault="008461E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B62" w:rsidRPr="00CA033F" w:rsidTr="00D84D01">
        <w:tblPrEx>
          <w:shd w:val="clear" w:color="auto" w:fill="auto"/>
        </w:tblPrEx>
        <w:tc>
          <w:tcPr>
            <w:tcW w:w="81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FE631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2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B62" w:rsidRPr="00CA033F" w:rsidTr="00D84D01">
        <w:tblPrEx>
          <w:shd w:val="clear" w:color="auto" w:fill="auto"/>
        </w:tblPrEx>
        <w:tc>
          <w:tcPr>
            <w:tcW w:w="81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FE631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2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B62" w:rsidRPr="00CA033F" w:rsidTr="00D84D01">
        <w:tblPrEx>
          <w:shd w:val="clear" w:color="auto" w:fill="auto"/>
        </w:tblPrEx>
        <w:tc>
          <w:tcPr>
            <w:tcW w:w="81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FE631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2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B62" w:rsidRPr="00CA033F" w:rsidTr="00D84D01">
        <w:tblPrEx>
          <w:shd w:val="clear" w:color="auto" w:fill="auto"/>
        </w:tblPrEx>
        <w:tc>
          <w:tcPr>
            <w:tcW w:w="817" w:type="dxa"/>
          </w:tcPr>
          <w:p w:rsidR="009661A8" w:rsidRPr="00CA033F" w:rsidRDefault="007C3E5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7C3E5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FE631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2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B62" w:rsidRPr="00CA033F" w:rsidTr="00D84D01">
        <w:tblPrEx>
          <w:shd w:val="clear" w:color="auto" w:fill="auto"/>
        </w:tblPrEx>
        <w:tc>
          <w:tcPr>
            <w:tcW w:w="81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D5050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661A8" w:rsidRPr="00CA033F" w:rsidRDefault="00FE631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2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9661A8" w:rsidRPr="00CA033F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1680" w:rsidRPr="001C1C7A" w:rsidRDefault="007A1680" w:rsidP="001C1C7A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A017A" w:rsidRPr="00CA033F" w:rsidRDefault="002A017A" w:rsidP="002A017A">
      <w:pPr>
        <w:pStyle w:val="Akapitzlist"/>
        <w:numPr>
          <w:ilvl w:val="1"/>
          <w:numId w:val="16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033F">
        <w:rPr>
          <w:rFonts w:ascii="Times New Roman" w:hAnsi="Times New Roman" w:cs="Times New Roman"/>
          <w:b/>
          <w:color w:val="auto"/>
          <w:sz w:val="20"/>
          <w:szCs w:val="20"/>
        </w:rPr>
        <w:t>Kryteria oceny stopnia osiągnięcia efektów kształcenia</w:t>
      </w:r>
    </w:p>
    <w:p w:rsidR="002A017A" w:rsidRPr="00CA033F" w:rsidRDefault="002A017A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7542"/>
      </w:tblGrid>
      <w:tr w:rsidR="00163BA1" w:rsidRPr="00CA033F" w:rsidTr="00163BA1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Przedział procentowy uzyskanego wyniku zaliczenia </w:t>
            </w:r>
            <w:r w:rsidR="00F75685"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Test</w:t>
            </w:r>
          </w:p>
        </w:tc>
      </w:tr>
      <w:tr w:rsidR="00163BA1" w:rsidRPr="00CA033F" w:rsidTr="00163BA1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 w:rsidP="001C1C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Uzyskanie od 61%-68% łącznej liczby punktów możliwych do uzyskania</w:t>
            </w:r>
          </w:p>
        </w:tc>
      </w:tr>
      <w:tr w:rsidR="00163BA1" w:rsidRPr="00CA033F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 w:rsidP="001C1C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Uzyskanie od 69%-76% łącznej liczby punktów możliwych do uzyskania</w:t>
            </w:r>
          </w:p>
        </w:tc>
      </w:tr>
      <w:tr w:rsidR="00163BA1" w:rsidRPr="00CA033F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 w:rsidP="001C1C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Uzyskanie od 77%-84% łącznej liczby punktów możliwych do uzyskania</w:t>
            </w:r>
          </w:p>
        </w:tc>
      </w:tr>
      <w:tr w:rsidR="00163BA1" w:rsidRPr="00CA033F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 w:rsidP="001C1C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Uzyskanie od 85%-92% łącznej liczby punktów możliwych do uzyskania </w:t>
            </w:r>
          </w:p>
        </w:tc>
      </w:tr>
      <w:tr w:rsidR="00163BA1" w:rsidRPr="00CA033F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 w:rsidP="001C1C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Pr="00CA033F" w:rsidRDefault="00163BA1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>Uzyskanie od 93%-100% łącznej liczby punktów możliwych do uzyskania</w:t>
            </w:r>
          </w:p>
        </w:tc>
      </w:tr>
    </w:tbl>
    <w:p w:rsidR="00384AAB" w:rsidRPr="00CA033F" w:rsidRDefault="00384AAB" w:rsidP="00451A6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A017A" w:rsidRPr="00CA033F" w:rsidRDefault="000A36CE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033F">
        <w:rPr>
          <w:rFonts w:ascii="Times New Roman" w:hAnsi="Times New Roman" w:cs="Times New Roman"/>
          <w:b/>
          <w:color w:val="auto"/>
          <w:sz w:val="20"/>
          <w:szCs w:val="20"/>
        </w:rPr>
        <w:t>Opcjonalnie:</w:t>
      </w:r>
    </w:p>
    <w:p w:rsidR="00D03B5C" w:rsidRPr="00CA033F" w:rsidRDefault="000A36CE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033F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Praca pisemna składa się z 3 pytań opisowych, za które można uzyskać </w:t>
      </w:r>
    </w:p>
    <w:p w:rsidR="000A36CE" w:rsidRPr="00CA033F" w:rsidRDefault="000A36CE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033F">
        <w:rPr>
          <w:rFonts w:ascii="Times New Roman" w:hAnsi="Times New Roman" w:cs="Times New Roman"/>
          <w:b/>
          <w:color w:val="auto"/>
          <w:sz w:val="20"/>
          <w:szCs w:val="20"/>
        </w:rPr>
        <w:t>odpowiednio 3 pkt.</w:t>
      </w:r>
    </w:p>
    <w:p w:rsidR="00C023C4" w:rsidRPr="00CA033F" w:rsidRDefault="00C023C4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Normal1"/>
        <w:tblW w:w="8230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001"/>
        <w:gridCol w:w="511"/>
        <w:gridCol w:w="6718"/>
      </w:tblGrid>
      <w:tr w:rsidR="001D79DE" w:rsidRPr="00CA033F" w:rsidTr="00D03B5C">
        <w:tc>
          <w:tcPr>
            <w:tcW w:w="1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:rsidR="001D79DE" w:rsidRPr="00CA033F" w:rsidRDefault="001D79DE" w:rsidP="009E25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:rsidR="001D79DE" w:rsidRPr="00CA033F" w:rsidRDefault="00451A64" w:rsidP="009E25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  <w:r w:rsidR="00537617"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praca pisemna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Pr="00CA033F" w:rsidRDefault="001D79DE" w:rsidP="001C1C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C4" w:rsidRPr="00CA033F" w:rsidRDefault="007A0E7B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1D79DE" w:rsidRPr="00CA03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Praca </w:t>
            </w:r>
            <w:r w:rsidR="000F508D" w:rsidRPr="00CA03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pisemna -</w:t>
            </w:r>
            <w:r w:rsidR="001D79DE" w:rsidRPr="00CA03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mniej niż 5 pkt</w:t>
            </w:r>
          </w:p>
        </w:tc>
      </w:tr>
      <w:tr w:rsidR="001D79DE" w:rsidRPr="00CA033F" w:rsidTr="00D03B5C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D79DE" w:rsidRPr="00CA033F" w:rsidRDefault="001D79DE" w:rsidP="009E25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Pr="00CA033F" w:rsidRDefault="001D79DE" w:rsidP="001C1C7A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C4" w:rsidRPr="00CA033F" w:rsidRDefault="007A0E7B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79DE"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Praca </w:t>
            </w:r>
            <w:r w:rsidR="000F508D" w:rsidRPr="00CA033F">
              <w:rPr>
                <w:rFonts w:ascii="Times New Roman" w:hAnsi="Times New Roman" w:cs="Times New Roman"/>
                <w:sz w:val="20"/>
                <w:szCs w:val="20"/>
              </w:rPr>
              <w:t>pisemna -</w:t>
            </w:r>
            <w:r w:rsidR="001D79DE"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 5 pkt.</w:t>
            </w:r>
          </w:p>
        </w:tc>
      </w:tr>
      <w:tr w:rsidR="001D79DE" w:rsidRPr="00CA033F" w:rsidTr="00D03B5C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D79DE" w:rsidRPr="00CA033F" w:rsidRDefault="001D79DE" w:rsidP="009E25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Pr="00CA033F" w:rsidRDefault="001D79DE" w:rsidP="001C1C7A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C4" w:rsidRPr="00CA033F" w:rsidRDefault="007A0E7B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79DE"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Praca pisemna </w:t>
            </w:r>
            <w:r w:rsidR="000F508D" w:rsidRPr="00CA033F">
              <w:rPr>
                <w:rFonts w:ascii="Times New Roman" w:hAnsi="Times New Roman" w:cs="Times New Roman"/>
                <w:sz w:val="20"/>
                <w:szCs w:val="20"/>
              </w:rPr>
              <w:t>- 6</w:t>
            </w:r>
            <w:r w:rsidR="001C1C7A">
              <w:rPr>
                <w:rFonts w:ascii="Times New Roman" w:hAnsi="Times New Roman" w:cs="Times New Roman"/>
                <w:sz w:val="20"/>
                <w:szCs w:val="20"/>
              </w:rPr>
              <w:t xml:space="preserve"> pkt</w:t>
            </w:r>
          </w:p>
        </w:tc>
      </w:tr>
      <w:tr w:rsidR="001D79DE" w:rsidRPr="00CA033F" w:rsidTr="00D03B5C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D79DE" w:rsidRPr="00CA033F" w:rsidRDefault="001D79DE" w:rsidP="009E25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Pr="00CA033F" w:rsidRDefault="001D79DE" w:rsidP="001C1C7A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C4" w:rsidRPr="00CA033F" w:rsidRDefault="007A0E7B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79DE"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Praca </w:t>
            </w:r>
            <w:r w:rsidR="000F508D" w:rsidRPr="00CA033F">
              <w:rPr>
                <w:rFonts w:ascii="Times New Roman" w:hAnsi="Times New Roman" w:cs="Times New Roman"/>
                <w:sz w:val="20"/>
                <w:szCs w:val="20"/>
              </w:rPr>
              <w:t>pisemna -</w:t>
            </w:r>
            <w:r w:rsidR="001D79DE"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 7 pkt.</w:t>
            </w:r>
          </w:p>
        </w:tc>
      </w:tr>
      <w:tr w:rsidR="001D79DE" w:rsidRPr="00CA033F" w:rsidTr="00D03B5C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D79DE" w:rsidRPr="00CA033F" w:rsidRDefault="001D79DE" w:rsidP="009E25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Pr="00CA033F" w:rsidRDefault="001D79DE" w:rsidP="001C1C7A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C4" w:rsidRPr="00CA033F" w:rsidRDefault="007A0E7B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79DE" w:rsidRPr="00CA033F">
              <w:rPr>
                <w:rFonts w:ascii="Times New Roman" w:hAnsi="Times New Roman" w:cs="Times New Roman"/>
                <w:sz w:val="20"/>
                <w:szCs w:val="20"/>
              </w:rPr>
              <w:t>Praca pisemna – 8 pkt.</w:t>
            </w:r>
          </w:p>
        </w:tc>
      </w:tr>
      <w:tr w:rsidR="001D79DE" w:rsidRPr="00CA033F" w:rsidTr="00D03B5C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D79DE" w:rsidRPr="00CA033F" w:rsidRDefault="001D79DE" w:rsidP="009E25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Pr="00CA033F" w:rsidRDefault="001D79DE" w:rsidP="001C1C7A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DE" w:rsidRPr="00CA033F" w:rsidRDefault="007A0E7B" w:rsidP="001C1C7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79DE" w:rsidRPr="00CA033F">
              <w:rPr>
                <w:rFonts w:ascii="Times New Roman" w:hAnsi="Times New Roman" w:cs="Times New Roman"/>
                <w:sz w:val="20"/>
                <w:szCs w:val="20"/>
              </w:rPr>
              <w:t>Praca pisemna – 9 pkt.</w:t>
            </w:r>
          </w:p>
        </w:tc>
      </w:tr>
    </w:tbl>
    <w:p w:rsidR="001D79DE" w:rsidRPr="00CA033F" w:rsidRDefault="001D79DE" w:rsidP="00451A6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B068C" w:rsidRPr="00CA033F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47727B" w:rsidRPr="00CA033F" w:rsidRDefault="0047727B" w:rsidP="0047727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A033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Zaliczenie godzin niekontaktowych</w:t>
      </w:r>
      <w:r w:rsidR="005175C4" w:rsidRPr="00CA033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(do wyboru)</w:t>
      </w:r>
      <w:r w:rsidRPr="00CA033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: </w:t>
      </w:r>
      <w:r w:rsidR="00D5050F" w:rsidRPr="00CA033F">
        <w:rPr>
          <w:rFonts w:ascii="Times New Roman" w:hAnsi="Times New Roman" w:cs="Times New Roman"/>
          <w:color w:val="000000" w:themeColor="text1"/>
          <w:sz w:val="20"/>
          <w:szCs w:val="20"/>
        </w:rPr>
        <w:t>Praca pisemna, praca multimedialna, p</w:t>
      </w:r>
      <w:r w:rsidRPr="00CA033F">
        <w:rPr>
          <w:rFonts w:ascii="Times New Roman" w:hAnsi="Times New Roman" w:cs="Times New Roman"/>
          <w:color w:val="000000" w:themeColor="text1"/>
          <w:sz w:val="20"/>
          <w:szCs w:val="20"/>
        </w:rPr>
        <w:t>raca pisemna opis przypadku klinicznego, plan opieki położniczej, analiza indywidualnego przypadku, projekt procesu pielęgnowania, pielęgniarskie lub położnicze wskazówki pozaszpitalne dla pacjentki/rodziny, analiza artykułu naukowego.</w:t>
      </w:r>
    </w:p>
    <w:p w:rsidR="002F6B27" w:rsidRPr="00CA033F" w:rsidRDefault="002F6B27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:rsidR="00451A64" w:rsidRDefault="00451A64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4492E" w:rsidRDefault="00E4492E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4492E" w:rsidRDefault="00E4492E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4492E" w:rsidRDefault="00E4492E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4492E" w:rsidRDefault="00E4492E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4492E" w:rsidRDefault="00E4492E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4492E" w:rsidRDefault="00E4492E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4492E" w:rsidRDefault="00E4492E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4492E" w:rsidRDefault="00E4492E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4492E" w:rsidRDefault="00E4492E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  <w:bookmarkStart w:id="0" w:name="_GoBack"/>
      <w:bookmarkEnd w:id="0"/>
    </w:p>
    <w:p w:rsidR="001C1C7A" w:rsidRPr="00CA033F" w:rsidRDefault="001C1C7A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CA033F" w:rsidRDefault="001511D9" w:rsidP="0037569E">
      <w:pPr>
        <w:pStyle w:val="Akapitzlist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A033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BILANS PUNKTÓW ECTS – NAKŁAD PRACY STUDENTA</w:t>
      </w:r>
    </w:p>
    <w:p w:rsidR="00C34740" w:rsidRPr="00CA033F" w:rsidRDefault="00C34740" w:rsidP="00C34740">
      <w:pPr>
        <w:pStyle w:val="Akapitzlist"/>
        <w:tabs>
          <w:tab w:val="left" w:pos="0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F75685" w:rsidRPr="00CA03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CA033F" w:rsidRDefault="001511D9" w:rsidP="002C16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033F" w:rsidRDefault="001511D9" w:rsidP="002C16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F75685" w:rsidRPr="00CA03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CA033F" w:rsidRDefault="001511D9" w:rsidP="002C16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033F" w:rsidRDefault="001511D9" w:rsidP="002C16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:rsidR="001511D9" w:rsidRPr="00CA033F" w:rsidRDefault="001511D9" w:rsidP="002C16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033F" w:rsidRDefault="001511D9" w:rsidP="002C16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:rsidR="001511D9" w:rsidRPr="00CA033F" w:rsidRDefault="001511D9" w:rsidP="002C16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E4492E" w:rsidRPr="00CA033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4492E" w:rsidRPr="00CA033F" w:rsidRDefault="00E4492E" w:rsidP="00E4492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E4492E" w:rsidRPr="00CA033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E4492E" w:rsidRPr="00CA033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E4492E" w:rsidRPr="00CA033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492E" w:rsidRPr="00CA033F" w:rsidRDefault="00E4492E" w:rsidP="00E4492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E4492E" w:rsidRPr="00CA033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E4492E" w:rsidRPr="00CA033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E4492E" w:rsidRPr="00CA033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E4492E" w:rsidRPr="00CA033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Inne (jakie?)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E4492E" w:rsidRPr="00CA033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492E" w:rsidRPr="00CA033F" w:rsidRDefault="00E4492E" w:rsidP="00E4492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50</w:t>
            </w:r>
          </w:p>
        </w:tc>
      </w:tr>
      <w:tr w:rsidR="00E4492E" w:rsidRPr="00CA033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492E" w:rsidRPr="00CA033F" w:rsidRDefault="00E4492E" w:rsidP="00E4492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492E" w:rsidRPr="00CA033F" w:rsidRDefault="00E4492E" w:rsidP="00E449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03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</w:tbl>
    <w:p w:rsidR="00FA6C7B" w:rsidRPr="00CA033F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color w:val="000000" w:themeColor="text1"/>
          <w:sz w:val="20"/>
          <w:szCs w:val="20"/>
        </w:rPr>
      </w:pPr>
    </w:p>
    <w:p w:rsidR="00464AD6" w:rsidRPr="00CA033F" w:rsidRDefault="00464AD6" w:rsidP="00464AD6">
      <w:pPr>
        <w:rPr>
          <w:rFonts w:ascii="Times New Roman" w:hAnsi="Times New Roman" w:cs="Times New Roman"/>
          <w:sz w:val="20"/>
          <w:szCs w:val="20"/>
        </w:rPr>
      </w:pPr>
    </w:p>
    <w:p w:rsidR="00464AD6" w:rsidRPr="00CA033F" w:rsidRDefault="00464AD6" w:rsidP="00464AD6">
      <w:pPr>
        <w:rPr>
          <w:rFonts w:ascii="Times New Roman" w:hAnsi="Times New Roman" w:cs="Times New Roman"/>
          <w:sz w:val="20"/>
          <w:szCs w:val="20"/>
        </w:rPr>
      </w:pPr>
    </w:p>
    <w:p w:rsidR="00CA033F" w:rsidRPr="00CA033F" w:rsidRDefault="00CA033F" w:rsidP="00CA033F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CA033F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CA033F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:rsidR="00CA033F" w:rsidRPr="00CA033F" w:rsidRDefault="00CA033F" w:rsidP="00CA033F">
      <w:pPr>
        <w:pStyle w:val="Tekstpodstawowy"/>
        <w:rPr>
          <w:b w:val="0"/>
          <w:i/>
        </w:rPr>
      </w:pPr>
    </w:p>
    <w:p w:rsidR="00CA033F" w:rsidRPr="00CA033F" w:rsidRDefault="00CA033F" w:rsidP="00CA033F">
      <w:pPr>
        <w:pStyle w:val="Tekstpodstawowy"/>
        <w:spacing w:before="2"/>
        <w:rPr>
          <w:b w:val="0"/>
          <w:i/>
        </w:rPr>
      </w:pPr>
    </w:p>
    <w:p w:rsidR="00CA033F" w:rsidRPr="00CA033F" w:rsidRDefault="00CA033F" w:rsidP="00CA033F">
      <w:pPr>
        <w:pStyle w:val="Tekstpodstawowy"/>
        <w:spacing w:before="2"/>
        <w:rPr>
          <w:b w:val="0"/>
          <w:i/>
        </w:rPr>
      </w:pPr>
    </w:p>
    <w:p w:rsidR="00CA033F" w:rsidRPr="00CA033F" w:rsidRDefault="00CA033F" w:rsidP="00CA033F">
      <w:pPr>
        <w:pStyle w:val="Tekstpodstawowy"/>
        <w:spacing w:before="2"/>
        <w:rPr>
          <w:b w:val="0"/>
          <w:i/>
        </w:rPr>
      </w:pPr>
    </w:p>
    <w:p w:rsidR="00CA033F" w:rsidRPr="00CA033F" w:rsidRDefault="00CA033F" w:rsidP="00CA033F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CA033F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464AD6" w:rsidRPr="00F2656E" w:rsidRDefault="00464AD6" w:rsidP="00464AD6">
      <w:pPr>
        <w:tabs>
          <w:tab w:val="left" w:pos="567"/>
        </w:tabs>
        <w:ind w:right="20"/>
        <w:rPr>
          <w:rFonts w:ascii="Times New Roman" w:eastAsia="Times New Roman" w:hAnsi="Times New Roman" w:cs="Times New Roman"/>
          <w:i/>
        </w:rPr>
      </w:pPr>
    </w:p>
    <w:p w:rsidR="00464AD6" w:rsidRPr="00F2656E" w:rsidRDefault="00464AD6" w:rsidP="00464AD6"/>
    <w:p w:rsidR="005C5513" w:rsidRPr="004225B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4225B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F2C" w:rsidRDefault="00607F2C">
      <w:r>
        <w:separator/>
      </w:r>
    </w:p>
  </w:endnote>
  <w:endnote w:type="continuationSeparator" w:id="0">
    <w:p w:rsidR="00607F2C" w:rsidRDefault="0060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F2C" w:rsidRDefault="00607F2C"/>
  </w:footnote>
  <w:footnote w:type="continuationSeparator" w:id="0">
    <w:p w:rsidR="00607F2C" w:rsidRDefault="00607F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93665C"/>
    <w:multiLevelType w:val="hybridMultilevel"/>
    <w:tmpl w:val="2528C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F0E56"/>
    <w:multiLevelType w:val="hybridMultilevel"/>
    <w:tmpl w:val="2CA28A8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23F89"/>
    <w:multiLevelType w:val="hybridMultilevel"/>
    <w:tmpl w:val="34261430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B5028"/>
    <w:multiLevelType w:val="hybridMultilevel"/>
    <w:tmpl w:val="AF42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72255"/>
    <w:multiLevelType w:val="hybridMultilevel"/>
    <w:tmpl w:val="ADC25CFE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D777B"/>
    <w:multiLevelType w:val="hybridMultilevel"/>
    <w:tmpl w:val="CBF62B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17461"/>
    <w:multiLevelType w:val="hybridMultilevel"/>
    <w:tmpl w:val="C28AB8D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6B0F3B"/>
    <w:multiLevelType w:val="hybridMultilevel"/>
    <w:tmpl w:val="DE18EBA2"/>
    <w:lvl w:ilvl="0" w:tplc="0415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3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E5FB0"/>
    <w:multiLevelType w:val="multilevel"/>
    <w:tmpl w:val="7B2E5FB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eastAsiaTheme="minorHAnsi"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420" w:hanging="360"/>
      </w:pPr>
      <w:rPr>
        <w:rFonts w:eastAsiaTheme="minorHAnsi" w:hint="default"/>
        <w:i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eastAsiaTheme="minorHAnsi" w:hint="default"/>
        <w:i/>
      </w:rPr>
    </w:lvl>
    <w:lvl w:ilvl="4">
      <w:start w:val="1"/>
      <w:numFmt w:val="decimal"/>
      <w:isLgl/>
      <w:lvlText w:val="%1.%2.%3.%4.%5."/>
      <w:lvlJc w:val="left"/>
      <w:pPr>
        <w:ind w:left="780" w:hanging="720"/>
      </w:pPr>
      <w:rPr>
        <w:rFonts w:eastAsiaTheme="minorHAnsi" w:hint="default"/>
        <w:i/>
      </w:rPr>
    </w:lvl>
    <w:lvl w:ilvl="5">
      <w:start w:val="1"/>
      <w:numFmt w:val="decimal"/>
      <w:isLgl/>
      <w:lvlText w:val="%1.%2.%3.%4.%5.%6."/>
      <w:lvlJc w:val="left"/>
      <w:pPr>
        <w:ind w:left="780" w:hanging="720"/>
      </w:pPr>
      <w:rPr>
        <w:rFonts w:eastAsiaTheme="minorHAnsi"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140" w:hanging="1080"/>
      </w:pPr>
      <w:rPr>
        <w:rFonts w:eastAsiaTheme="minorHAnsi"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140" w:hanging="1080"/>
      </w:pPr>
      <w:rPr>
        <w:rFonts w:eastAsiaTheme="minorHAnsi"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140" w:hanging="1080"/>
      </w:pPr>
      <w:rPr>
        <w:rFonts w:eastAsiaTheme="minorHAnsi" w:hint="default"/>
        <w:i/>
      </w:rPr>
    </w:lvl>
  </w:abstractNum>
  <w:abstractNum w:abstractNumId="25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1"/>
  </w:num>
  <w:num w:numId="4">
    <w:abstractNumId w:val="2"/>
  </w:num>
  <w:num w:numId="5">
    <w:abstractNumId w:val="4"/>
  </w:num>
  <w:num w:numId="6">
    <w:abstractNumId w:val="10"/>
  </w:num>
  <w:num w:numId="7">
    <w:abstractNumId w:val="14"/>
  </w:num>
  <w:num w:numId="8">
    <w:abstractNumId w:val="6"/>
  </w:num>
  <w:num w:numId="9">
    <w:abstractNumId w:val="15"/>
  </w:num>
  <w:num w:numId="10">
    <w:abstractNumId w:val="19"/>
  </w:num>
  <w:num w:numId="11">
    <w:abstractNumId w:val="23"/>
  </w:num>
  <w:num w:numId="12">
    <w:abstractNumId w:val="1"/>
  </w:num>
  <w:num w:numId="13">
    <w:abstractNumId w:val="16"/>
  </w:num>
  <w:num w:numId="14">
    <w:abstractNumId w:val="11"/>
  </w:num>
  <w:num w:numId="15">
    <w:abstractNumId w:val="13"/>
  </w:num>
  <w:num w:numId="16">
    <w:abstractNumId w:val="9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</w:num>
  <w:num w:numId="19">
    <w:abstractNumId w:val="17"/>
  </w:num>
  <w:num w:numId="20">
    <w:abstractNumId w:val="8"/>
  </w:num>
  <w:num w:numId="21">
    <w:abstractNumId w:val="25"/>
  </w:num>
  <w:num w:numId="22">
    <w:abstractNumId w:val="22"/>
  </w:num>
  <w:num w:numId="23">
    <w:abstractNumId w:val="5"/>
  </w:num>
  <w:num w:numId="24">
    <w:abstractNumId w:val="24"/>
  </w:num>
  <w:num w:numId="25">
    <w:abstractNumId w:val="18"/>
  </w:num>
  <w:num w:numId="26">
    <w:abstractNumId w:val="7"/>
  </w:num>
  <w:num w:numId="27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59F7"/>
    <w:rsid w:val="000172CA"/>
    <w:rsid w:val="00022140"/>
    <w:rsid w:val="00032AF5"/>
    <w:rsid w:val="0003485D"/>
    <w:rsid w:val="00036D50"/>
    <w:rsid w:val="0004289F"/>
    <w:rsid w:val="00043C38"/>
    <w:rsid w:val="0004670C"/>
    <w:rsid w:val="00060AD9"/>
    <w:rsid w:val="000628FB"/>
    <w:rsid w:val="00062D39"/>
    <w:rsid w:val="00071311"/>
    <w:rsid w:val="00072D82"/>
    <w:rsid w:val="00080449"/>
    <w:rsid w:val="00081E34"/>
    <w:rsid w:val="0008454A"/>
    <w:rsid w:val="00090AED"/>
    <w:rsid w:val="000921A8"/>
    <w:rsid w:val="000A1C4B"/>
    <w:rsid w:val="000A36CE"/>
    <w:rsid w:val="000A380D"/>
    <w:rsid w:val="000A5D68"/>
    <w:rsid w:val="000A7B7D"/>
    <w:rsid w:val="000B12AE"/>
    <w:rsid w:val="000B4214"/>
    <w:rsid w:val="000B480F"/>
    <w:rsid w:val="000B5CD8"/>
    <w:rsid w:val="000D131B"/>
    <w:rsid w:val="000D1C8F"/>
    <w:rsid w:val="000D3C0A"/>
    <w:rsid w:val="000D51B6"/>
    <w:rsid w:val="000D62D8"/>
    <w:rsid w:val="000E1685"/>
    <w:rsid w:val="000E2FEB"/>
    <w:rsid w:val="000F11DC"/>
    <w:rsid w:val="000F4B12"/>
    <w:rsid w:val="000F508D"/>
    <w:rsid w:val="000F524E"/>
    <w:rsid w:val="000F5D27"/>
    <w:rsid w:val="001055EC"/>
    <w:rsid w:val="001108DC"/>
    <w:rsid w:val="00120478"/>
    <w:rsid w:val="0012793C"/>
    <w:rsid w:val="00127A0F"/>
    <w:rsid w:val="00131231"/>
    <w:rsid w:val="001426EB"/>
    <w:rsid w:val="00147A21"/>
    <w:rsid w:val="001511D9"/>
    <w:rsid w:val="00152D19"/>
    <w:rsid w:val="00152E74"/>
    <w:rsid w:val="00155931"/>
    <w:rsid w:val="00157DD1"/>
    <w:rsid w:val="00163028"/>
    <w:rsid w:val="001630CB"/>
    <w:rsid w:val="00163BA1"/>
    <w:rsid w:val="001755F0"/>
    <w:rsid w:val="00175E1A"/>
    <w:rsid w:val="00180093"/>
    <w:rsid w:val="00182177"/>
    <w:rsid w:val="00195C93"/>
    <w:rsid w:val="001A0081"/>
    <w:rsid w:val="001A0CDC"/>
    <w:rsid w:val="001A5E6C"/>
    <w:rsid w:val="001A710D"/>
    <w:rsid w:val="001B5B02"/>
    <w:rsid w:val="001B7EEA"/>
    <w:rsid w:val="001C1C7A"/>
    <w:rsid w:val="001C3D5E"/>
    <w:rsid w:val="001D4A4B"/>
    <w:rsid w:val="001D4D83"/>
    <w:rsid w:val="001D544A"/>
    <w:rsid w:val="001D791E"/>
    <w:rsid w:val="001D79DE"/>
    <w:rsid w:val="001E08E3"/>
    <w:rsid w:val="001E1B38"/>
    <w:rsid w:val="001E4083"/>
    <w:rsid w:val="001F04F8"/>
    <w:rsid w:val="002026D2"/>
    <w:rsid w:val="00203D61"/>
    <w:rsid w:val="00212319"/>
    <w:rsid w:val="00214880"/>
    <w:rsid w:val="00222878"/>
    <w:rsid w:val="002263E3"/>
    <w:rsid w:val="002269B3"/>
    <w:rsid w:val="00232FB5"/>
    <w:rsid w:val="00234448"/>
    <w:rsid w:val="00246A09"/>
    <w:rsid w:val="0024724B"/>
    <w:rsid w:val="002476C8"/>
    <w:rsid w:val="002500DF"/>
    <w:rsid w:val="00251445"/>
    <w:rsid w:val="0025545E"/>
    <w:rsid w:val="0026398C"/>
    <w:rsid w:val="002665F4"/>
    <w:rsid w:val="002808A0"/>
    <w:rsid w:val="00282307"/>
    <w:rsid w:val="00282DC0"/>
    <w:rsid w:val="00283E57"/>
    <w:rsid w:val="00295BD2"/>
    <w:rsid w:val="002A017A"/>
    <w:rsid w:val="002A4BDD"/>
    <w:rsid w:val="002B068C"/>
    <w:rsid w:val="002C1643"/>
    <w:rsid w:val="002C2B0C"/>
    <w:rsid w:val="002C3B8E"/>
    <w:rsid w:val="002C4770"/>
    <w:rsid w:val="002D1675"/>
    <w:rsid w:val="002D39AF"/>
    <w:rsid w:val="002E1B71"/>
    <w:rsid w:val="002E3DFB"/>
    <w:rsid w:val="002E729C"/>
    <w:rsid w:val="002F5F1C"/>
    <w:rsid w:val="002F656D"/>
    <w:rsid w:val="002F6B27"/>
    <w:rsid w:val="003003BF"/>
    <w:rsid w:val="00301365"/>
    <w:rsid w:val="003039D6"/>
    <w:rsid w:val="00304D7D"/>
    <w:rsid w:val="003129A1"/>
    <w:rsid w:val="00316CBA"/>
    <w:rsid w:val="003207B9"/>
    <w:rsid w:val="00345768"/>
    <w:rsid w:val="00355C21"/>
    <w:rsid w:val="00362366"/>
    <w:rsid w:val="00364C2B"/>
    <w:rsid w:val="003665F2"/>
    <w:rsid w:val="0037569E"/>
    <w:rsid w:val="003830D9"/>
    <w:rsid w:val="00384AAB"/>
    <w:rsid w:val="00390C7E"/>
    <w:rsid w:val="003B0B4A"/>
    <w:rsid w:val="003B3A98"/>
    <w:rsid w:val="003C0F52"/>
    <w:rsid w:val="003C59AC"/>
    <w:rsid w:val="003E261E"/>
    <w:rsid w:val="003E774E"/>
    <w:rsid w:val="003F0F69"/>
    <w:rsid w:val="003F50A9"/>
    <w:rsid w:val="003F649B"/>
    <w:rsid w:val="00400A4D"/>
    <w:rsid w:val="00407429"/>
    <w:rsid w:val="004075F7"/>
    <w:rsid w:val="00411948"/>
    <w:rsid w:val="00413AA8"/>
    <w:rsid w:val="0041771F"/>
    <w:rsid w:val="00420A29"/>
    <w:rsid w:val="004225B0"/>
    <w:rsid w:val="004373AB"/>
    <w:rsid w:val="00441075"/>
    <w:rsid w:val="0045136A"/>
    <w:rsid w:val="00451A64"/>
    <w:rsid w:val="00453C4B"/>
    <w:rsid w:val="0046386D"/>
    <w:rsid w:val="00464AD6"/>
    <w:rsid w:val="0047590D"/>
    <w:rsid w:val="00475AE6"/>
    <w:rsid w:val="0047727B"/>
    <w:rsid w:val="00485C74"/>
    <w:rsid w:val="0049631D"/>
    <w:rsid w:val="004A27C3"/>
    <w:rsid w:val="004B2049"/>
    <w:rsid w:val="004C04EA"/>
    <w:rsid w:val="004C0CD9"/>
    <w:rsid w:val="004C73CB"/>
    <w:rsid w:val="004D2129"/>
    <w:rsid w:val="004D388F"/>
    <w:rsid w:val="004D784D"/>
    <w:rsid w:val="004E54C3"/>
    <w:rsid w:val="004F0A90"/>
    <w:rsid w:val="004F326E"/>
    <w:rsid w:val="004F37B0"/>
    <w:rsid w:val="004F4882"/>
    <w:rsid w:val="0050503E"/>
    <w:rsid w:val="005138A2"/>
    <w:rsid w:val="00513C9F"/>
    <w:rsid w:val="00515B0F"/>
    <w:rsid w:val="005175C4"/>
    <w:rsid w:val="00517617"/>
    <w:rsid w:val="005259C5"/>
    <w:rsid w:val="00525A5E"/>
    <w:rsid w:val="0053540E"/>
    <w:rsid w:val="00537617"/>
    <w:rsid w:val="00541152"/>
    <w:rsid w:val="00553D63"/>
    <w:rsid w:val="005625C2"/>
    <w:rsid w:val="0056454D"/>
    <w:rsid w:val="00564EA7"/>
    <w:rsid w:val="0057062E"/>
    <w:rsid w:val="00573652"/>
    <w:rsid w:val="00574DE8"/>
    <w:rsid w:val="00576574"/>
    <w:rsid w:val="00577095"/>
    <w:rsid w:val="0058684A"/>
    <w:rsid w:val="0059398B"/>
    <w:rsid w:val="005B197C"/>
    <w:rsid w:val="005B5676"/>
    <w:rsid w:val="005B6F10"/>
    <w:rsid w:val="005B721E"/>
    <w:rsid w:val="005C38C6"/>
    <w:rsid w:val="005C5513"/>
    <w:rsid w:val="005C7FBC"/>
    <w:rsid w:val="005D0415"/>
    <w:rsid w:val="005D5D80"/>
    <w:rsid w:val="005E2708"/>
    <w:rsid w:val="005E69E4"/>
    <w:rsid w:val="006042CB"/>
    <w:rsid w:val="00607F2C"/>
    <w:rsid w:val="00612932"/>
    <w:rsid w:val="00621AA4"/>
    <w:rsid w:val="006223E8"/>
    <w:rsid w:val="006232A5"/>
    <w:rsid w:val="0062794C"/>
    <w:rsid w:val="00630847"/>
    <w:rsid w:val="006366FE"/>
    <w:rsid w:val="00647E7B"/>
    <w:rsid w:val="00657A93"/>
    <w:rsid w:val="0066006C"/>
    <w:rsid w:val="00661989"/>
    <w:rsid w:val="0066524E"/>
    <w:rsid w:val="00665A06"/>
    <w:rsid w:val="0068077C"/>
    <w:rsid w:val="006808A1"/>
    <w:rsid w:val="00683581"/>
    <w:rsid w:val="00692442"/>
    <w:rsid w:val="0069247D"/>
    <w:rsid w:val="00695E22"/>
    <w:rsid w:val="006A4183"/>
    <w:rsid w:val="006A5485"/>
    <w:rsid w:val="006A6221"/>
    <w:rsid w:val="006B0A9A"/>
    <w:rsid w:val="006B7FF3"/>
    <w:rsid w:val="006C3879"/>
    <w:rsid w:val="006C594A"/>
    <w:rsid w:val="006C7E19"/>
    <w:rsid w:val="006E15D8"/>
    <w:rsid w:val="006F29DE"/>
    <w:rsid w:val="006F3894"/>
    <w:rsid w:val="007034A2"/>
    <w:rsid w:val="007069C9"/>
    <w:rsid w:val="00711C11"/>
    <w:rsid w:val="007179CB"/>
    <w:rsid w:val="00721E55"/>
    <w:rsid w:val="00722F1E"/>
    <w:rsid w:val="007400A9"/>
    <w:rsid w:val="00742D43"/>
    <w:rsid w:val="00752D51"/>
    <w:rsid w:val="0076150A"/>
    <w:rsid w:val="0076730B"/>
    <w:rsid w:val="00775C90"/>
    <w:rsid w:val="007776D4"/>
    <w:rsid w:val="00780694"/>
    <w:rsid w:val="00781800"/>
    <w:rsid w:val="00782144"/>
    <w:rsid w:val="0078660D"/>
    <w:rsid w:val="00787038"/>
    <w:rsid w:val="0078751F"/>
    <w:rsid w:val="00790F85"/>
    <w:rsid w:val="0079768F"/>
    <w:rsid w:val="007A055B"/>
    <w:rsid w:val="007A0E7B"/>
    <w:rsid w:val="007A1680"/>
    <w:rsid w:val="007B2510"/>
    <w:rsid w:val="007B30DA"/>
    <w:rsid w:val="007B677A"/>
    <w:rsid w:val="007B75E6"/>
    <w:rsid w:val="007B77F0"/>
    <w:rsid w:val="007C293F"/>
    <w:rsid w:val="007C3E50"/>
    <w:rsid w:val="007C7113"/>
    <w:rsid w:val="007D6215"/>
    <w:rsid w:val="007E5996"/>
    <w:rsid w:val="00800751"/>
    <w:rsid w:val="00801108"/>
    <w:rsid w:val="00805380"/>
    <w:rsid w:val="00805AAE"/>
    <w:rsid w:val="008115D0"/>
    <w:rsid w:val="00811EA9"/>
    <w:rsid w:val="00813EFE"/>
    <w:rsid w:val="008162DE"/>
    <w:rsid w:val="0081756A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4F72"/>
    <w:rsid w:val="00845406"/>
    <w:rsid w:val="008461EB"/>
    <w:rsid w:val="00851598"/>
    <w:rsid w:val="008522B9"/>
    <w:rsid w:val="00852D5F"/>
    <w:rsid w:val="00852DA9"/>
    <w:rsid w:val="00861212"/>
    <w:rsid w:val="008617C2"/>
    <w:rsid w:val="00861A15"/>
    <w:rsid w:val="0086384D"/>
    <w:rsid w:val="00866745"/>
    <w:rsid w:val="00883E11"/>
    <w:rsid w:val="00885419"/>
    <w:rsid w:val="008967E2"/>
    <w:rsid w:val="008A1A4F"/>
    <w:rsid w:val="008A2DE4"/>
    <w:rsid w:val="008A36DC"/>
    <w:rsid w:val="008A7F09"/>
    <w:rsid w:val="008B3494"/>
    <w:rsid w:val="008B358D"/>
    <w:rsid w:val="008C1C6F"/>
    <w:rsid w:val="008C1E39"/>
    <w:rsid w:val="008C43DB"/>
    <w:rsid w:val="008C4698"/>
    <w:rsid w:val="008D3CF7"/>
    <w:rsid w:val="008D7AC0"/>
    <w:rsid w:val="008F707F"/>
    <w:rsid w:val="008F72D7"/>
    <w:rsid w:val="00911266"/>
    <w:rsid w:val="00914B3C"/>
    <w:rsid w:val="00922D6B"/>
    <w:rsid w:val="009248B4"/>
    <w:rsid w:val="00925608"/>
    <w:rsid w:val="009339CC"/>
    <w:rsid w:val="009421CD"/>
    <w:rsid w:val="009514CE"/>
    <w:rsid w:val="00953F76"/>
    <w:rsid w:val="00956C7D"/>
    <w:rsid w:val="00956E0D"/>
    <w:rsid w:val="009661A8"/>
    <w:rsid w:val="00971BAE"/>
    <w:rsid w:val="00977615"/>
    <w:rsid w:val="00980176"/>
    <w:rsid w:val="00986DC4"/>
    <w:rsid w:val="009915E9"/>
    <w:rsid w:val="00992C8B"/>
    <w:rsid w:val="009A3361"/>
    <w:rsid w:val="009B699E"/>
    <w:rsid w:val="009B7DA8"/>
    <w:rsid w:val="009C36EB"/>
    <w:rsid w:val="009D3662"/>
    <w:rsid w:val="009E059B"/>
    <w:rsid w:val="009E2522"/>
    <w:rsid w:val="009E44E8"/>
    <w:rsid w:val="009F6B66"/>
    <w:rsid w:val="00A00A78"/>
    <w:rsid w:val="00A00F84"/>
    <w:rsid w:val="00A0416A"/>
    <w:rsid w:val="00A24D15"/>
    <w:rsid w:val="00A31F95"/>
    <w:rsid w:val="00A33FFD"/>
    <w:rsid w:val="00A3443B"/>
    <w:rsid w:val="00A36E15"/>
    <w:rsid w:val="00A37843"/>
    <w:rsid w:val="00A40BE3"/>
    <w:rsid w:val="00A46DAB"/>
    <w:rsid w:val="00A477F1"/>
    <w:rsid w:val="00A6090F"/>
    <w:rsid w:val="00A74B24"/>
    <w:rsid w:val="00A7513E"/>
    <w:rsid w:val="00A80F76"/>
    <w:rsid w:val="00A8496C"/>
    <w:rsid w:val="00A869C4"/>
    <w:rsid w:val="00A91B7D"/>
    <w:rsid w:val="00A92F98"/>
    <w:rsid w:val="00AA48EB"/>
    <w:rsid w:val="00AB1411"/>
    <w:rsid w:val="00AB23EA"/>
    <w:rsid w:val="00AB3E28"/>
    <w:rsid w:val="00AB4289"/>
    <w:rsid w:val="00AB7B4F"/>
    <w:rsid w:val="00AC1AD4"/>
    <w:rsid w:val="00AC2BB3"/>
    <w:rsid w:val="00AC788A"/>
    <w:rsid w:val="00AD596A"/>
    <w:rsid w:val="00AD59E2"/>
    <w:rsid w:val="00AD6A9D"/>
    <w:rsid w:val="00AE10BE"/>
    <w:rsid w:val="00AE1C72"/>
    <w:rsid w:val="00AE6E23"/>
    <w:rsid w:val="00AF16E8"/>
    <w:rsid w:val="00AF1A17"/>
    <w:rsid w:val="00AF6E2D"/>
    <w:rsid w:val="00AF7D40"/>
    <w:rsid w:val="00B01F02"/>
    <w:rsid w:val="00B027CE"/>
    <w:rsid w:val="00B070BB"/>
    <w:rsid w:val="00B10718"/>
    <w:rsid w:val="00B13983"/>
    <w:rsid w:val="00B202F3"/>
    <w:rsid w:val="00B2334B"/>
    <w:rsid w:val="00B238B5"/>
    <w:rsid w:val="00B243BA"/>
    <w:rsid w:val="00B374D5"/>
    <w:rsid w:val="00B3760E"/>
    <w:rsid w:val="00B43C2A"/>
    <w:rsid w:val="00B46D87"/>
    <w:rsid w:val="00B5462A"/>
    <w:rsid w:val="00B54E9B"/>
    <w:rsid w:val="00B60656"/>
    <w:rsid w:val="00B6239F"/>
    <w:rsid w:val="00B65103"/>
    <w:rsid w:val="00B72793"/>
    <w:rsid w:val="00B73B2D"/>
    <w:rsid w:val="00B77786"/>
    <w:rsid w:val="00B815A5"/>
    <w:rsid w:val="00B91223"/>
    <w:rsid w:val="00B9337F"/>
    <w:rsid w:val="00B93C6F"/>
    <w:rsid w:val="00B97C40"/>
    <w:rsid w:val="00BA1DD8"/>
    <w:rsid w:val="00BA3FAB"/>
    <w:rsid w:val="00BA4931"/>
    <w:rsid w:val="00BB04D4"/>
    <w:rsid w:val="00BB1BF4"/>
    <w:rsid w:val="00BB285B"/>
    <w:rsid w:val="00BB3496"/>
    <w:rsid w:val="00BB6931"/>
    <w:rsid w:val="00BB7897"/>
    <w:rsid w:val="00BD1BBF"/>
    <w:rsid w:val="00BD5714"/>
    <w:rsid w:val="00BE1EC8"/>
    <w:rsid w:val="00BE6B25"/>
    <w:rsid w:val="00BF2905"/>
    <w:rsid w:val="00BF4C97"/>
    <w:rsid w:val="00C023C4"/>
    <w:rsid w:val="00C1738B"/>
    <w:rsid w:val="00C243AA"/>
    <w:rsid w:val="00C2469D"/>
    <w:rsid w:val="00C2662E"/>
    <w:rsid w:val="00C34740"/>
    <w:rsid w:val="00C37EB8"/>
    <w:rsid w:val="00C4393C"/>
    <w:rsid w:val="00C4516E"/>
    <w:rsid w:val="00C51BC2"/>
    <w:rsid w:val="00C52031"/>
    <w:rsid w:val="00C6489D"/>
    <w:rsid w:val="00C85401"/>
    <w:rsid w:val="00C921D4"/>
    <w:rsid w:val="00C962BF"/>
    <w:rsid w:val="00CA033F"/>
    <w:rsid w:val="00CA78E4"/>
    <w:rsid w:val="00CB46FA"/>
    <w:rsid w:val="00CC65F9"/>
    <w:rsid w:val="00CD4CEF"/>
    <w:rsid w:val="00CE63E2"/>
    <w:rsid w:val="00CE728D"/>
    <w:rsid w:val="00CE7F64"/>
    <w:rsid w:val="00CF0D0A"/>
    <w:rsid w:val="00CF2ACD"/>
    <w:rsid w:val="00CF5ED7"/>
    <w:rsid w:val="00CF729E"/>
    <w:rsid w:val="00D034E2"/>
    <w:rsid w:val="00D03B5C"/>
    <w:rsid w:val="00D043E7"/>
    <w:rsid w:val="00D11761"/>
    <w:rsid w:val="00D168EC"/>
    <w:rsid w:val="00D2271B"/>
    <w:rsid w:val="00D22DF1"/>
    <w:rsid w:val="00D3114C"/>
    <w:rsid w:val="00D32B1C"/>
    <w:rsid w:val="00D3384E"/>
    <w:rsid w:val="00D33C2C"/>
    <w:rsid w:val="00D42C6F"/>
    <w:rsid w:val="00D42CEB"/>
    <w:rsid w:val="00D5050F"/>
    <w:rsid w:val="00D5308A"/>
    <w:rsid w:val="00D6440C"/>
    <w:rsid w:val="00D64934"/>
    <w:rsid w:val="00D67467"/>
    <w:rsid w:val="00D7005A"/>
    <w:rsid w:val="00D70210"/>
    <w:rsid w:val="00D7436C"/>
    <w:rsid w:val="00D83FCA"/>
    <w:rsid w:val="00D84D01"/>
    <w:rsid w:val="00D85301"/>
    <w:rsid w:val="00D85649"/>
    <w:rsid w:val="00D87993"/>
    <w:rsid w:val="00D915DF"/>
    <w:rsid w:val="00D9309B"/>
    <w:rsid w:val="00D969F1"/>
    <w:rsid w:val="00D96E6C"/>
    <w:rsid w:val="00DB310A"/>
    <w:rsid w:val="00DB5CCF"/>
    <w:rsid w:val="00DD67B6"/>
    <w:rsid w:val="00DE3813"/>
    <w:rsid w:val="00DE398C"/>
    <w:rsid w:val="00DF05E0"/>
    <w:rsid w:val="00DF0825"/>
    <w:rsid w:val="00DF413E"/>
    <w:rsid w:val="00DF6393"/>
    <w:rsid w:val="00E002D3"/>
    <w:rsid w:val="00E01535"/>
    <w:rsid w:val="00E03414"/>
    <w:rsid w:val="00E042D4"/>
    <w:rsid w:val="00E11EAD"/>
    <w:rsid w:val="00E170AB"/>
    <w:rsid w:val="00E20920"/>
    <w:rsid w:val="00E22694"/>
    <w:rsid w:val="00E247FD"/>
    <w:rsid w:val="00E279E6"/>
    <w:rsid w:val="00E36ABE"/>
    <w:rsid w:val="00E4492E"/>
    <w:rsid w:val="00E54D25"/>
    <w:rsid w:val="00E55AEC"/>
    <w:rsid w:val="00E57C27"/>
    <w:rsid w:val="00E6140C"/>
    <w:rsid w:val="00E6182B"/>
    <w:rsid w:val="00E72B51"/>
    <w:rsid w:val="00E81397"/>
    <w:rsid w:val="00E8223C"/>
    <w:rsid w:val="00E85134"/>
    <w:rsid w:val="00E8677B"/>
    <w:rsid w:val="00E87CB9"/>
    <w:rsid w:val="00E91F6E"/>
    <w:rsid w:val="00EA1CF3"/>
    <w:rsid w:val="00EB4055"/>
    <w:rsid w:val="00EC15E7"/>
    <w:rsid w:val="00EC5FF3"/>
    <w:rsid w:val="00ED2415"/>
    <w:rsid w:val="00ED4B62"/>
    <w:rsid w:val="00ED543B"/>
    <w:rsid w:val="00EE4C45"/>
    <w:rsid w:val="00EF01B4"/>
    <w:rsid w:val="00EF5221"/>
    <w:rsid w:val="00F0799F"/>
    <w:rsid w:val="00F23C94"/>
    <w:rsid w:val="00F343E2"/>
    <w:rsid w:val="00F3697D"/>
    <w:rsid w:val="00F45FA1"/>
    <w:rsid w:val="00F46A61"/>
    <w:rsid w:val="00F5158F"/>
    <w:rsid w:val="00F53583"/>
    <w:rsid w:val="00F573CA"/>
    <w:rsid w:val="00F64DBA"/>
    <w:rsid w:val="00F67095"/>
    <w:rsid w:val="00F725C5"/>
    <w:rsid w:val="00F75685"/>
    <w:rsid w:val="00F774AA"/>
    <w:rsid w:val="00F779EE"/>
    <w:rsid w:val="00F94A86"/>
    <w:rsid w:val="00F95A81"/>
    <w:rsid w:val="00FA14AF"/>
    <w:rsid w:val="00FA2275"/>
    <w:rsid w:val="00FA6C7B"/>
    <w:rsid w:val="00FA7064"/>
    <w:rsid w:val="00FB1181"/>
    <w:rsid w:val="00FB5084"/>
    <w:rsid w:val="00FC11AD"/>
    <w:rsid w:val="00FC1291"/>
    <w:rsid w:val="00FC44F0"/>
    <w:rsid w:val="00FC473F"/>
    <w:rsid w:val="00FC7712"/>
    <w:rsid w:val="00FD3909"/>
    <w:rsid w:val="00FD770E"/>
    <w:rsid w:val="00FE6318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A9C0"/>
  <w15:docId w15:val="{C04DA559-E62A-49CC-8B97-C0B1EF04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1">
    <w:name w:val="Table Normal1"/>
    <w:uiPriority w:val="2"/>
    <w:semiHidden/>
    <w:unhideWhenUsed/>
    <w:qFormat/>
    <w:rsid w:val="00D168E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v3um">
    <w:name w:val="uv3um"/>
    <w:basedOn w:val="Domylnaczcionkaakapitu"/>
    <w:rsid w:val="000F508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D784D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CA033F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A033F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duleba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4A19C-387D-4912-A45B-23E90553A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1449</Words>
  <Characters>8698</Characters>
  <Application>Microsoft Office Word</Application>
  <DocSecurity>0</DocSecurity>
  <Lines>72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przewodnik_po_sylabusie_ug-1.doc</vt:lpstr>
      <vt:lpstr>Microsoft Word - przewodnik_po_sylabusie_ug-1.doc</vt:lpstr>
    </vt:vector>
  </TitlesOfParts>
  <Company>Microsoft</Company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6</cp:revision>
  <cp:lastPrinted>2016-12-21T07:36:00Z</cp:lastPrinted>
  <dcterms:created xsi:type="dcterms:W3CDTF">2025-10-23T12:10:00Z</dcterms:created>
  <dcterms:modified xsi:type="dcterms:W3CDTF">2025-12-23T09:48:00Z</dcterms:modified>
</cp:coreProperties>
</file>