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71" w:rsidRPr="00ED1771" w:rsidRDefault="00ED1771" w:rsidP="00ED1771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FC475A" w:rsidRPr="00CB041D" w:rsidRDefault="00D825AF" w:rsidP="00CB041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041D">
        <w:rPr>
          <w:rFonts w:ascii="Times New Roman" w:hAnsi="Times New Roman" w:cs="Times New Roman"/>
          <w:color w:val="auto"/>
          <w:sz w:val="24"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825AF" w:rsidTr="00ED1771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proofErr w:type="spellStart"/>
            <w:r w:rsidRPr="00D825AF">
              <w:rPr>
                <w:b/>
                <w:sz w:val="20"/>
                <w:szCs w:val="18"/>
              </w:rPr>
              <w:t>Kod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ED1771" w:rsidRDefault="00B43EE3" w:rsidP="00D825AF">
            <w:pPr>
              <w:widowControl/>
              <w:spacing w:line="240" w:lineRule="auto"/>
              <w:jc w:val="center"/>
              <w:rPr>
                <w:b/>
                <w:szCs w:val="24"/>
              </w:rPr>
            </w:pPr>
            <w:r w:rsidRPr="00ED1771">
              <w:rPr>
                <w:b/>
                <w:szCs w:val="24"/>
              </w:rPr>
              <w:t>0913.4.POŁ1.C.CHIPCH</w:t>
            </w:r>
          </w:p>
        </w:tc>
      </w:tr>
      <w:tr w:rsidR="00D825AF" w:rsidRPr="00D825AF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Nazwa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  <w:r w:rsidRPr="00D825AF">
              <w:rPr>
                <w:b/>
                <w:sz w:val="20"/>
                <w:szCs w:val="18"/>
              </w:rPr>
              <w:t xml:space="preserve"> w </w:t>
            </w:r>
            <w:r w:rsidRPr="00172F47">
              <w:rPr>
                <w:b/>
                <w:sz w:val="20"/>
                <w:szCs w:val="18"/>
                <w:lang w:val="pl-PL"/>
              </w:rPr>
              <w:t>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ED1771" w:rsidRDefault="00172F47" w:rsidP="00D825AF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  <w:lang w:val="pl-PL"/>
              </w:rPr>
            </w:pPr>
            <w:r w:rsidRPr="00ED1771">
              <w:rPr>
                <w:b/>
                <w:sz w:val="20"/>
                <w:szCs w:val="18"/>
                <w:lang w:val="pl-PL"/>
              </w:rPr>
              <w:t>Chirurgia</w:t>
            </w:r>
            <w:r w:rsidR="00B43EE3" w:rsidRPr="00ED1771">
              <w:rPr>
                <w:b/>
                <w:sz w:val="20"/>
                <w:szCs w:val="18"/>
                <w:lang w:val="pl-PL"/>
              </w:rPr>
              <w:t xml:space="preserve"> </w:t>
            </w:r>
            <w:proofErr w:type="spellStart"/>
            <w:r w:rsidR="00B43EE3" w:rsidRPr="00ED1771">
              <w:rPr>
                <w:b/>
                <w:sz w:val="20"/>
                <w:szCs w:val="18"/>
              </w:rPr>
              <w:t>i</w:t>
            </w:r>
            <w:proofErr w:type="spellEnd"/>
            <w:r w:rsidR="00B43EE3" w:rsidRPr="00ED1771">
              <w:rPr>
                <w:b/>
                <w:sz w:val="20"/>
                <w:szCs w:val="18"/>
              </w:rPr>
              <w:t xml:space="preserve"> </w:t>
            </w:r>
            <w:r w:rsidRPr="00ED1771">
              <w:rPr>
                <w:b/>
                <w:sz w:val="20"/>
                <w:szCs w:val="18"/>
                <w:lang w:val="pl-PL"/>
              </w:rPr>
              <w:t>pielęgniarstwo</w:t>
            </w:r>
            <w:r w:rsidR="00B43EE3" w:rsidRPr="00ED1771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ED1771">
              <w:rPr>
                <w:b/>
                <w:sz w:val="20"/>
                <w:szCs w:val="18"/>
                <w:lang w:val="pl-PL"/>
              </w:rPr>
              <w:t>chirurgiczne</w:t>
            </w:r>
          </w:p>
          <w:p w:rsidR="009347C7" w:rsidRPr="009347C7" w:rsidRDefault="009347C7" w:rsidP="00D825AF">
            <w:pPr>
              <w:widowControl/>
              <w:spacing w:line="240" w:lineRule="auto"/>
              <w:jc w:val="center"/>
              <w:rPr>
                <w:i/>
                <w:iCs/>
                <w:sz w:val="20"/>
                <w:szCs w:val="18"/>
              </w:rPr>
            </w:pP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Surgery</w:t>
            </w:r>
            <w:proofErr w:type="spellEnd"/>
            <w:r>
              <w:rPr>
                <w:i/>
                <w:iCs/>
                <w:sz w:val="20"/>
                <w:szCs w:val="18"/>
                <w:lang w:val="pl-PL"/>
              </w:rPr>
              <w:t xml:space="preserve"> and </w:t>
            </w: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Surgery</w:t>
            </w:r>
            <w:proofErr w:type="spellEnd"/>
            <w:r w:rsidR="00B43EE3">
              <w:rPr>
                <w:i/>
                <w:iCs/>
                <w:sz w:val="20"/>
                <w:szCs w:val="18"/>
                <w:lang w:val="pl-PL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Nursing</w:t>
            </w:r>
            <w:proofErr w:type="spellEnd"/>
          </w:p>
        </w:tc>
      </w:tr>
      <w:tr w:rsidR="00D825AF" w:rsidRPr="00D825AF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1.1. </w:t>
            </w:r>
            <w:r w:rsidRPr="00172F47">
              <w:rPr>
                <w:b/>
                <w:sz w:val="20"/>
                <w:szCs w:val="18"/>
                <w:lang w:val="pl-PL"/>
              </w:rPr>
              <w:t>Kierunek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Położnictwo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1.2. Forma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  <w:lang w:val="pl-PL"/>
              </w:rPr>
              <w:t>Stacjonarn</w:t>
            </w:r>
            <w:r w:rsidR="00D825AF" w:rsidRPr="00172F47">
              <w:rPr>
                <w:sz w:val="20"/>
                <w:szCs w:val="18"/>
                <w:lang w:val="pl-PL"/>
              </w:rPr>
              <w:t>e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1.3. </w:t>
            </w:r>
            <w:r w:rsidRPr="00172F47">
              <w:rPr>
                <w:b/>
                <w:sz w:val="20"/>
                <w:szCs w:val="18"/>
                <w:lang w:val="pl-PL"/>
              </w:rPr>
              <w:t>Poziom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I </w:t>
            </w:r>
            <w:r w:rsidRPr="00172F47">
              <w:rPr>
                <w:sz w:val="20"/>
                <w:szCs w:val="18"/>
                <w:lang w:val="pl-PL"/>
              </w:rPr>
              <w:t>stopień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1.4. </w:t>
            </w:r>
            <w:r w:rsidRPr="00172F47">
              <w:rPr>
                <w:b/>
                <w:sz w:val="20"/>
                <w:szCs w:val="18"/>
                <w:lang w:val="pl-PL"/>
              </w:rPr>
              <w:t>Profil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praktyczny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1.5. </w:t>
            </w:r>
            <w:r w:rsidRPr="00172F47">
              <w:rPr>
                <w:b/>
                <w:sz w:val="20"/>
                <w:szCs w:val="18"/>
                <w:lang w:val="pl-PL"/>
              </w:rPr>
              <w:t>Osoba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przygotowująca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kartę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251E93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sz w:val="20"/>
                <w:szCs w:val="18"/>
                <w:lang w:val="pl-PL"/>
              </w:rPr>
              <w:t xml:space="preserve">Dr hab. </w:t>
            </w:r>
            <w:r>
              <w:rPr>
                <w:sz w:val="20"/>
                <w:szCs w:val="18"/>
                <w:lang w:val="pl-PL"/>
              </w:rPr>
              <w:t>Dorota Kozieł prof.</w:t>
            </w:r>
            <w:r w:rsidR="00CB041D">
              <w:rPr>
                <w:sz w:val="20"/>
                <w:szCs w:val="18"/>
                <w:lang w:val="pl-PL"/>
              </w:rPr>
              <w:t xml:space="preserve"> </w:t>
            </w:r>
            <w:r>
              <w:rPr>
                <w:sz w:val="20"/>
                <w:szCs w:val="18"/>
                <w:lang w:val="pl-PL"/>
              </w:rPr>
              <w:t>UJK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1.6. </w:t>
            </w:r>
            <w:r w:rsidRPr="00172F47">
              <w:rPr>
                <w:b/>
                <w:sz w:val="20"/>
                <w:szCs w:val="18"/>
                <w:lang w:val="pl-PL"/>
              </w:rPr>
              <w:t>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ED1771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hyperlink r:id="rId5" w:history="1">
              <w:r w:rsidR="009347C7" w:rsidRPr="009347C7">
                <w:rPr>
                  <w:rFonts w:eastAsia="Calibri" w:cs="Times New Roman"/>
                  <w:color w:val="0000FF"/>
                  <w:sz w:val="18"/>
                  <w:szCs w:val="18"/>
                  <w:u w:val="single"/>
                  <w:lang w:val="pl-PL"/>
                </w:rPr>
                <w:t>dorota.koziel@ujk.edu.pl</w:t>
              </w:r>
            </w:hyperlink>
          </w:p>
        </w:tc>
      </w:tr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2.1. </w:t>
            </w:r>
            <w:proofErr w:type="spellStart"/>
            <w:r w:rsidRPr="00172F47">
              <w:rPr>
                <w:b/>
                <w:sz w:val="20"/>
                <w:szCs w:val="18"/>
                <w:lang w:val="pl-PL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ED1771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sz w:val="20"/>
                <w:szCs w:val="18"/>
                <w:lang w:val="pl-PL"/>
              </w:rPr>
              <w:t xml:space="preserve">j. </w:t>
            </w:r>
            <w:r w:rsidRPr="00172F47">
              <w:rPr>
                <w:sz w:val="20"/>
                <w:szCs w:val="18"/>
                <w:lang w:val="pl-PL"/>
              </w:rPr>
              <w:t>polski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2.2. </w:t>
            </w:r>
            <w:proofErr w:type="spellStart"/>
            <w:r w:rsidRPr="00172F47">
              <w:rPr>
                <w:b/>
                <w:sz w:val="20"/>
                <w:szCs w:val="18"/>
                <w:lang w:val="pl-PL"/>
              </w:rPr>
              <w:t>Wymaganiawstępne</w:t>
            </w:r>
            <w:proofErr w:type="spellEnd"/>
            <w:r w:rsidRPr="00251E93">
              <w:rPr>
                <w:b/>
                <w:sz w:val="20"/>
                <w:szCs w:val="18"/>
                <w:lang w:val="pl-PL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9347C7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113574">
              <w:rPr>
                <w:rFonts w:eastAsia="Calibri" w:cs="Times New Roman"/>
                <w:sz w:val="18"/>
                <w:szCs w:val="18"/>
                <w:lang w:val="pl-PL"/>
              </w:rPr>
              <w:t>Podstawy</w:t>
            </w:r>
            <w:r w:rsidR="00B43EE3" w:rsidRPr="00113574">
              <w:rPr>
                <w:rFonts w:eastAsia="Calibri" w:cs="Times New Roman"/>
                <w:sz w:val="18"/>
                <w:szCs w:val="18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sz w:val="18"/>
                <w:szCs w:val="18"/>
                <w:lang w:val="pl-PL"/>
              </w:rPr>
              <w:t>pielęgniarstwa, anatomia, fizjologia, patologia</w:t>
            </w:r>
          </w:p>
        </w:tc>
      </w:tr>
    </w:tbl>
    <w:p w:rsidR="00D825AF" w:rsidRDefault="00D825AF" w:rsidP="00D825AF">
      <w:pPr>
        <w:spacing w:line="240" w:lineRule="auto"/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51E93" w:rsidRDefault="00D825AF" w:rsidP="00172F47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051E93">
              <w:rPr>
                <w:sz w:val="20"/>
                <w:szCs w:val="18"/>
                <w:lang w:val="pl-PL"/>
              </w:rPr>
              <w:t>wykłady, ćwiczenia</w:t>
            </w:r>
            <w:r w:rsidR="00252DAE" w:rsidRPr="00051E93">
              <w:rPr>
                <w:sz w:val="20"/>
                <w:szCs w:val="18"/>
                <w:lang w:val="pl-PL"/>
              </w:rPr>
              <w:t>, zajęcia praktyczne</w:t>
            </w:r>
            <w:r w:rsidR="00ED1771">
              <w:rPr>
                <w:sz w:val="20"/>
                <w:szCs w:val="18"/>
                <w:lang w:val="pl-PL"/>
              </w:rPr>
              <w:t>, symulacje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Miejsce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realizacji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72F47" w:rsidRDefault="00252DAE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172F47">
              <w:rPr>
                <w:sz w:val="20"/>
                <w:szCs w:val="18"/>
                <w:lang w:val="pl-PL"/>
              </w:rPr>
              <w:t>pomieszczenia dydaktyczne UJK</w:t>
            </w:r>
            <w:r w:rsidR="00172F47" w:rsidRPr="00172F47">
              <w:rPr>
                <w:sz w:val="20"/>
                <w:szCs w:val="18"/>
                <w:lang w:val="pl-PL"/>
              </w:rPr>
              <w:t>, Centrum S</w:t>
            </w:r>
            <w:r w:rsidR="00172F47">
              <w:rPr>
                <w:sz w:val="20"/>
                <w:szCs w:val="18"/>
                <w:lang w:val="pl-PL"/>
              </w:rPr>
              <w:t xml:space="preserve">ymulacji, Oddziały chirurgiczne szpitala 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r w:rsidRPr="00251E93">
              <w:rPr>
                <w:b/>
                <w:sz w:val="20"/>
                <w:szCs w:val="18"/>
                <w:lang w:val="pl-PL"/>
              </w:rPr>
              <w:t>zaliczenia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13574" w:rsidRDefault="00E6133E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113574">
              <w:rPr>
                <w:sz w:val="20"/>
                <w:szCs w:val="18"/>
                <w:lang w:val="pl-PL"/>
              </w:rPr>
              <w:t>Wykład: test / ćwiczenia: projekt, kolokwium</w:t>
            </w:r>
          </w:p>
        </w:tc>
      </w:tr>
      <w:tr w:rsidR="009347C7" w:rsidRPr="00D825AF" w:rsidTr="00224AB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Metody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C7" w:rsidRPr="00113574" w:rsidRDefault="009347C7" w:rsidP="009347C7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906F83">
              <w:rPr>
                <w:rFonts w:cs="Times New Roman"/>
                <w:sz w:val="18"/>
                <w:szCs w:val="18"/>
                <w:lang w:val="pl-PL"/>
              </w:rPr>
              <w:t>Wykład konwersatoryjny, pogadanka, metoda problemowa</w:t>
            </w:r>
            <w:r>
              <w:rPr>
                <w:rFonts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="00E6133E">
              <w:rPr>
                <w:rFonts w:cs="Times New Roman"/>
                <w:sz w:val="18"/>
                <w:szCs w:val="18"/>
                <w:lang w:val="pl-PL"/>
              </w:rPr>
              <w:t>projekt</w:t>
            </w:r>
            <w:r>
              <w:rPr>
                <w:rFonts w:cs="Times New Roman"/>
                <w:sz w:val="18"/>
                <w:szCs w:val="18"/>
                <w:lang w:val="pl-PL"/>
              </w:rPr>
              <w:t>symulacja</w:t>
            </w:r>
            <w:proofErr w:type="spellEnd"/>
            <w:r>
              <w:rPr>
                <w:rFonts w:cs="Times New Roman"/>
                <w:sz w:val="18"/>
                <w:szCs w:val="18"/>
                <w:lang w:val="pl-PL"/>
              </w:rPr>
              <w:t>, zajęcia praktyczne</w:t>
            </w:r>
          </w:p>
        </w:tc>
      </w:tr>
      <w:tr w:rsidR="009347C7" w:rsidRPr="00D825AF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Wykaz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9347C7" w:rsidRDefault="009347C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Głuszek S. (red.): Chirurgia. Podstawy.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Wydawnictwo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Lekarskie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PZWL 2019.</w:t>
            </w:r>
          </w:p>
          <w:p w:rsidR="009347C7" w:rsidRPr="009347C7" w:rsidRDefault="003E139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Ścisło L.</w:t>
            </w:r>
            <w:r w:rsidR="009347C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: P</w:t>
            </w: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ielęgniarstwo</w:t>
            </w:r>
            <w:r w:rsidR="000F2710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chirurgiczne</w:t>
            </w:r>
            <w:r w:rsidR="009347C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. Wydawnictwo</w:t>
            </w:r>
            <w:r w:rsidR="00224AB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="009347C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Lekarskie PZWL. 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Warszawa 20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20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  <w:p w:rsidR="009347C7" w:rsidRDefault="003E139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E1397">
              <w:rPr>
                <w:rFonts w:eastAsia="Times New Roman" w:cs="Times New Roman"/>
                <w:sz w:val="18"/>
                <w:szCs w:val="18"/>
                <w:lang w:val="pl-PL" w:eastAsia="pl-PL"/>
              </w:rPr>
              <w:t>Walewska E. (red.): Podstawy pielęgniarstwa chirurgicznego. Wydawnictwo Lekarskie PZWL. Warszawa 2012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  <w:p w:rsidR="009347C7" w:rsidRPr="00113574" w:rsidRDefault="009347C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pl-PL" w:eastAsia="pl-PL"/>
              </w:rPr>
            </w:pPr>
            <w:r w:rsidRPr="009347C7">
              <w:rPr>
                <w:rFonts w:eastAsia="Times New Roman" w:cs="Times New Roman"/>
                <w:sz w:val="18"/>
                <w:szCs w:val="18"/>
                <w:lang w:val="pl-PL" w:eastAsia="pl-PL"/>
              </w:rPr>
              <w:t>Walewska E., Ścisło L.: Procedury pielęgniarskie w chirurgii.</w:t>
            </w:r>
          </w:p>
        </w:tc>
      </w:tr>
      <w:tr w:rsidR="009347C7" w:rsidRPr="00D825AF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47C7" w:rsidRPr="00113574" w:rsidRDefault="009347C7" w:rsidP="009347C7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113574" w:rsidRDefault="009347C7" w:rsidP="009347C7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>Ciuruś</w:t>
            </w:r>
            <w:proofErr w:type="spellEnd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 M.: Pielęgniarstw</w:t>
            </w:r>
            <w:r w:rsidR="009240DF"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>ooperacyjne</w:t>
            </w:r>
            <w:proofErr w:type="spellEnd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>. Wydawnictwo</w:t>
            </w:r>
            <w:r w:rsidR="009240DF"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>Makmed</w:t>
            </w:r>
            <w:proofErr w:type="spellEnd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. </w:t>
            </w:r>
            <w:r w:rsidRPr="009347C7">
              <w:rPr>
                <w:rFonts w:eastAsia="Times New Roman" w:cs="Times New Roman"/>
                <w:sz w:val="18"/>
                <w:szCs w:val="18"/>
              </w:rPr>
              <w:t>Lublin 2007.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Szewczyk M.T., Ślusarz R. (red.): Pielęgniarstwo w chirurgii.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WydawnictwoMedyczneBorgis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>. Warszawa 2006.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Andres J (red.), </w:t>
            </w:r>
            <w:proofErr w:type="spellStart"/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Chmielniak</w:t>
            </w:r>
            <w:proofErr w:type="spellEnd"/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S. (red.), Dobrogowski J. (red.): Ogólne</w:t>
            </w:r>
            <w:r w:rsidR="00224AB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>powikłania</w:t>
            </w:r>
            <w:r w:rsidR="00224AB7"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</w:t>
            </w:r>
            <w:r w:rsidRPr="00113574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pooperacyjne. </w:t>
            </w:r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PZWL 2009.</w:t>
            </w:r>
          </w:p>
          <w:p w:rsidR="009347C7" w:rsidRPr="00113574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val="pl-PL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Kołodziej M., </w:t>
            </w:r>
            <w:proofErr w:type="spellStart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>Woźniewski</w:t>
            </w:r>
            <w:proofErr w:type="spellEnd"/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 J.: Rehabilitacja w chirurgii PZWL Warszawa 2006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13574">
              <w:rPr>
                <w:rFonts w:eastAsia="Times New Roman" w:cs="Times New Roman"/>
                <w:sz w:val="18"/>
                <w:szCs w:val="18"/>
                <w:lang w:val="pl-PL"/>
              </w:rPr>
              <w:t xml:space="preserve">Szewczyk M.T, Jawień A. (red.).: Leczenie ran przewlekłych. </w:t>
            </w:r>
            <w:r w:rsidRPr="009347C7">
              <w:rPr>
                <w:rFonts w:eastAsia="Times New Roman" w:cs="Times New Roman"/>
                <w:sz w:val="18"/>
                <w:szCs w:val="18"/>
              </w:rPr>
              <w:t xml:space="preserve">PZWL 2014 </w:t>
            </w:r>
          </w:p>
          <w:p w:rsidR="009347C7" w:rsidRPr="009347C7" w:rsidRDefault="009347C7" w:rsidP="009347C7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Czasopisma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>:</w:t>
            </w:r>
          </w:p>
          <w:p w:rsidR="009347C7" w:rsidRP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 w:cs="Times New Roman"/>
                <w:b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Pielęgniarstwo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Chirurgiczne</w:t>
            </w:r>
            <w:proofErr w:type="spellEnd"/>
            <w:r w:rsidR="00224AB7">
              <w:rPr>
                <w:rFonts w:eastAsia="Times New Roman" w:cs="Times New Roman"/>
                <w:sz w:val="18"/>
                <w:szCs w:val="18"/>
              </w:rPr>
              <w:t xml:space="preserve"> I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Angiologiczne</w:t>
            </w:r>
            <w:proofErr w:type="spellEnd"/>
          </w:p>
          <w:p w:rsid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Problemy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Pielęgniarstwa</w:t>
            </w:r>
            <w:proofErr w:type="spellEnd"/>
          </w:p>
          <w:p w:rsidR="009347C7" w:rsidRP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Studia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Medyczne</w:t>
            </w:r>
            <w:proofErr w:type="spellEnd"/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:rsidR="006F74F8" w:rsidRPr="00D825AF" w:rsidRDefault="006F74F8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Wykłady</w:t>
            </w:r>
          </w:p>
          <w:p w:rsidR="006F74F8" w:rsidRPr="006F74F8" w:rsidRDefault="00D825AF" w:rsidP="006F74F8">
            <w:pPr>
              <w:ind w:left="146" w:right="537"/>
              <w:rPr>
                <w:rFonts w:eastAsia="Calibri" w:cs="Times New Roman"/>
                <w:i/>
                <w:sz w:val="18"/>
              </w:rPr>
            </w:pPr>
            <w:r w:rsidRPr="006F74F8">
              <w:rPr>
                <w:sz w:val="20"/>
                <w:szCs w:val="18"/>
              </w:rPr>
              <w:t>C1</w:t>
            </w:r>
            <w:r w:rsidR="006F74F8" w:rsidRPr="006F74F8">
              <w:rPr>
                <w:rFonts w:eastAsia="Calibri" w:cs="Times New Roman"/>
                <w:i/>
                <w:sz w:val="18"/>
              </w:rPr>
              <w:t>Student zna objawy kliniczne i metody  leczenia chirurgicznego wybranych chorób.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Calibri" w:cs="Times New Roman"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i/>
                <w:sz w:val="18"/>
                <w:szCs w:val="18"/>
              </w:rPr>
              <w:t>C2. Student zna zasady postępowania z kobietą ciężarną w różnych stanach chirurgicznych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right="537"/>
              <w:jc w:val="left"/>
              <w:rPr>
                <w:rFonts w:eastAsia="Calibri" w:cs="Times New Roman"/>
                <w:b/>
                <w:bCs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b/>
                <w:bCs/>
                <w:i/>
                <w:sz w:val="18"/>
                <w:szCs w:val="18"/>
              </w:rPr>
              <w:t>Ćwiczenia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Calibri" w:cs="Times New Roman"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i/>
                <w:sz w:val="18"/>
                <w:szCs w:val="18"/>
              </w:rPr>
              <w:t>C1. Student pozna zasady przygotowywania pacjentów do zabiegów operacyjnych oraz zasady opieki pooperacyjnej</w:t>
            </w:r>
            <w:r>
              <w:rPr>
                <w:rFonts w:eastAsia="Calibri" w:cs="Times New Roman"/>
                <w:i/>
                <w:sz w:val="18"/>
                <w:szCs w:val="18"/>
              </w:rPr>
              <w:t xml:space="preserve"> w tym z kobietą ciężarną</w:t>
            </w:r>
            <w:r w:rsidRPr="006F74F8">
              <w:rPr>
                <w:rFonts w:eastAsia="Calibri" w:cs="Times New Roman"/>
                <w:i/>
                <w:sz w:val="18"/>
                <w:szCs w:val="18"/>
              </w:rPr>
              <w:t>.</w:t>
            </w:r>
          </w:p>
          <w:p w:rsidR="006F74F8" w:rsidRDefault="006F74F8" w:rsidP="00CB041D">
            <w:pPr>
              <w:widowControl w:val="0"/>
              <w:spacing w:before="2" w:line="207" w:lineRule="exact"/>
              <w:ind w:right="537"/>
              <w:jc w:val="lef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F74F8">
              <w:rPr>
                <w:rFonts w:eastAsia="Times New Roman" w:cs="Times New Roman"/>
                <w:b/>
                <w:bCs/>
                <w:sz w:val="18"/>
                <w:szCs w:val="18"/>
              </w:rPr>
              <w:t>Zajęcia praktyczne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Times New Roman" w:cs="Times New Roman"/>
                <w:i/>
                <w:sz w:val="18"/>
                <w:szCs w:val="18"/>
              </w:rPr>
            </w:pPr>
            <w:r w:rsidRPr="006F74F8">
              <w:rPr>
                <w:rFonts w:eastAsia="Times New Roman" w:cs="Times New Roman"/>
                <w:i/>
                <w:sz w:val="18"/>
                <w:szCs w:val="18"/>
              </w:rPr>
              <w:t>C</w:t>
            </w:r>
            <w:r>
              <w:rPr>
                <w:rFonts w:eastAsia="Times New Roman" w:cs="Times New Roman"/>
                <w:i/>
                <w:sz w:val="18"/>
                <w:szCs w:val="18"/>
              </w:rPr>
              <w:t xml:space="preserve">1. </w:t>
            </w:r>
            <w:r w:rsidRPr="006F74F8">
              <w:rPr>
                <w:rFonts w:eastAsia="Times New Roman" w:cs="Times New Roman"/>
                <w:i/>
                <w:sz w:val="18"/>
                <w:szCs w:val="18"/>
              </w:rPr>
              <w:t>Student nauczy się planować i realizować indywidualna opiekę w różnych sytuacjach klinicznych oraz współpracować w zespole terapeutycznym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WYKŁADY</w:t>
            </w:r>
          </w:p>
          <w:p w:rsidR="00BE2EFE" w:rsidRPr="00113574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Podstawy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opieki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 xml:space="preserve">chirurgicznej: metabolizm w chirurgii 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>–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podział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ustroju, prawa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równowagi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wodno- elektrolitowej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kwasowo- zasadowej, skład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elektrolitowy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osocza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płynu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śródkomórkowego, zapotrzebowanie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na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podstawowe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składniki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pokarmowe, najważniejsze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zaburzenia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gospodarki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wodno- elektrolitowej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kwasowo- zasadowej.</w:t>
            </w:r>
          </w:p>
          <w:p w:rsidR="00BE2EFE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Wpływ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urazu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ustrój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BE2EFE" w:rsidRPr="00113574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Czynniki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zwiększające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ryzyko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operacyjne, zakażenia w chirurgii.</w:t>
            </w:r>
          </w:p>
          <w:p w:rsidR="00BE2EFE" w:rsidRPr="00113574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Zasady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nowoczesnej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opieki</w:t>
            </w:r>
            <w:r w:rsidR="007E24B0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okołooperacyjnej – protokół ERAS</w:t>
            </w:r>
            <w:r w:rsidR="001E7D5A" w:rsidRPr="00113574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  <w:p w:rsidR="001E7D5A" w:rsidRPr="00113574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Ostre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chirurgiczne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choroby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jamy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 xml:space="preserve">brzusznej. </w:t>
            </w:r>
          </w:p>
          <w:p w:rsidR="001E7D5A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żołądka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dwunastnicy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lastRenderedPageBreak/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jelit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trzustki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Pr="00113574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Diagnostyka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leczenie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574">
              <w:rPr>
                <w:rFonts w:eastAsia="Times New Roman" w:cs="Times New Roman"/>
                <w:sz w:val="20"/>
                <w:szCs w:val="20"/>
              </w:rPr>
              <w:t>chirugiczne</w:t>
            </w:r>
            <w:proofErr w:type="spellEnd"/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raka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piersi.</w:t>
            </w:r>
          </w:p>
          <w:p w:rsidR="001E7D5A" w:rsidRPr="001E7D5A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urazowa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ĆWICZENIA</w:t>
            </w:r>
          </w:p>
          <w:p w:rsidR="00D825AF" w:rsidRPr="005F63BF" w:rsidRDefault="001E7D5A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sz w:val="20"/>
                <w:szCs w:val="18"/>
              </w:rPr>
            </w:pPr>
            <w:r w:rsidRPr="005F63BF">
              <w:rPr>
                <w:sz w:val="20"/>
                <w:szCs w:val="18"/>
              </w:rPr>
              <w:t>Założenia opieki pielęgniarskiej na oddziale chirurgii</w:t>
            </w:r>
            <w:r w:rsidR="005F63BF" w:rsidRPr="005F63BF">
              <w:rPr>
                <w:sz w:val="20"/>
                <w:szCs w:val="18"/>
              </w:rPr>
              <w:t>. Dokumentowanie opieki pielęgniarskiej.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Badania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 xml:space="preserve">diagnostyczne w chirurgii -przygotowanie do </w:t>
            </w:r>
            <w:proofErr w:type="spellStart"/>
            <w:r w:rsidRPr="00113574">
              <w:rPr>
                <w:rFonts w:eastAsia="Times New Roman" w:cs="Times New Roman"/>
                <w:sz w:val="20"/>
                <w:szCs w:val="20"/>
              </w:rPr>
              <w:t>badańiopieka</w:t>
            </w:r>
            <w:proofErr w:type="spellEnd"/>
            <w:r w:rsidRPr="00113574">
              <w:rPr>
                <w:rFonts w:eastAsia="Times New Roman" w:cs="Times New Roman"/>
                <w:sz w:val="20"/>
                <w:szCs w:val="20"/>
              </w:rPr>
              <w:t xml:space="preserve"> po badaniu.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 xml:space="preserve">Rodzaje ran 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postępowanie z ranami.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Przygotowanie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chorego do zabiegu w trybie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B44CB">
              <w:rPr>
                <w:rFonts w:eastAsia="Times New Roman" w:cs="Times New Roman"/>
                <w:sz w:val="20"/>
                <w:szCs w:val="20"/>
              </w:rPr>
              <w:t>planowym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ostrym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 xml:space="preserve"> z uwzględnieniem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>odmienności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>opieki and kobietą w ciąży.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Opieka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pooperacyjna, zapobieganie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powikłaniom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pooperacyjnym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 xml:space="preserve"> w tym w przypadku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>kobiety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3741" w:rsidRPr="00113574">
              <w:rPr>
                <w:rFonts w:eastAsia="Times New Roman" w:cs="Times New Roman"/>
                <w:sz w:val="20"/>
                <w:szCs w:val="20"/>
              </w:rPr>
              <w:t>ciężarnej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.</w:t>
            </w:r>
            <w:r w:rsidRPr="005F63BF">
              <w:rPr>
                <w:rFonts w:eastAsia="Times New Roman" w:cs="Times New Roman"/>
                <w:sz w:val="20"/>
                <w:szCs w:val="20"/>
              </w:rPr>
              <w:t>Edukacja terapeutyczna pacjenta po zabiegu operacyjnym w zakresie samoopieki w środowisku domowym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Opieka and pacjentem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ze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schorzeniami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chirurgicznymi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żołądka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240DF" w:rsidRPr="00113574">
              <w:rPr>
                <w:rFonts w:eastAsia="Times New Roman" w:cs="Times New Roman"/>
                <w:sz w:val="20"/>
                <w:szCs w:val="20"/>
              </w:rPr>
              <w:t xml:space="preserve">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 xml:space="preserve">dwunastnicy.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Edukacja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terapeutyczna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Opieka and pacjentem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ze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schorzeniami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pęcherzyka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żółciowego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2C0E8D" w:rsidRPr="00113574">
              <w:rPr>
                <w:rFonts w:eastAsia="Times New Roman" w:cs="Times New Roman"/>
                <w:sz w:val="20"/>
                <w:szCs w:val="20"/>
              </w:rPr>
              <w:t>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dróg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żółciowych.</w:t>
            </w:r>
          </w:p>
          <w:p w:rsidR="005F63BF" w:rsidRPr="00113574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Opieka and pacjentem z chorobami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jelit. Przygotowanie do zabiegu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opieka po wytworzeniu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przetoki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jelitowej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I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moczowej.</w:t>
            </w:r>
          </w:p>
          <w:p w:rsidR="005F63BF" w:rsidRPr="00113574" w:rsidRDefault="00C03741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Przygotowanie do zabiegu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opieka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pooperacyj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>n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na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d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kobietą z rakiem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 xml:space="preserve">piersi. </w:t>
            </w:r>
          </w:p>
          <w:p w:rsidR="00D825AF" w:rsidRPr="00C03741" w:rsidRDefault="00C03741" w:rsidP="00D825A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18"/>
              </w:rPr>
            </w:pPr>
            <w:r w:rsidRPr="00113574">
              <w:rPr>
                <w:rFonts w:eastAsia="Times New Roman" w:cs="Times New Roman"/>
                <w:sz w:val="20"/>
                <w:szCs w:val="20"/>
              </w:rPr>
              <w:t>Opieka and pacjentem z urazem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głowy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240DF" w:rsidRPr="00113574">
              <w:rPr>
                <w:rFonts w:eastAsia="Times New Roman" w:cs="Times New Roman"/>
                <w:sz w:val="20"/>
                <w:szCs w:val="20"/>
              </w:rPr>
              <w:t>i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urazem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narządu</w:t>
            </w:r>
            <w:r w:rsidR="001B44CB" w:rsidRPr="00113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13574">
              <w:rPr>
                <w:rFonts w:eastAsia="Times New Roman" w:cs="Times New Roman"/>
                <w:sz w:val="20"/>
                <w:szCs w:val="20"/>
              </w:rPr>
              <w:t>ruchu.</w:t>
            </w:r>
            <w:r w:rsidRPr="00C03741">
              <w:rPr>
                <w:rFonts w:eastAsia="Times New Roman" w:cs="Times New Roman"/>
                <w:sz w:val="20"/>
                <w:szCs w:val="20"/>
              </w:rPr>
              <w:t>Edukacja terapeutyczna pacjenta z opatrunkiem gipsowym w zakresie samoopieki w środowisku domowym w tym kobiety ciężarnej.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  <w:p w:rsidR="00D825AF" w:rsidRDefault="00251E93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 xml:space="preserve">ZAJĘCIA PRAKTYCZNE 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Przyjęcie chorego na oddział chirurgiczny w trybie nagłym i planowanym. Przygotowanie chorego do zabiegu w trybie chirurgii jednego dnia. Dokumentacja obowiązująca w oddziale. Planowanie opieki pielęgniarskiej wspólnie z pacjentem i jego rodziną.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Badania diagnostyczne wykonywane na oddziale chirurgii. Udział w przygotowaniu chorego i opiece po badaniu. Pobieranie materiału do badań diagnostycznych.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Wdrażanie standardów postępowania pielęgniarskiego w profilaktyce zakażeń chirurgicznych. Praca pielęgniarki na </w:t>
            </w:r>
            <w:r>
              <w:rPr>
                <w:rFonts w:eastAsia="Calibri" w:cs="Times New Roman"/>
                <w:sz w:val="18"/>
                <w:szCs w:val="18"/>
              </w:rPr>
              <w:t>s</w:t>
            </w:r>
            <w:r w:rsidRPr="00C03741">
              <w:rPr>
                <w:rFonts w:eastAsia="Calibri" w:cs="Times New Roman"/>
                <w:sz w:val="18"/>
                <w:szCs w:val="18"/>
              </w:rPr>
              <w:t xml:space="preserve">ali opatrunkowej, zabiegowej. 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Proces pielęgnowania chorego przyjętego do zabiegu w trybie planowym z powodu</w:t>
            </w:r>
            <w:r>
              <w:rPr>
                <w:rFonts w:eastAsia="Calibri" w:cs="Times New Roman"/>
                <w:sz w:val="18"/>
                <w:szCs w:val="18"/>
              </w:rPr>
              <w:t xml:space="preserve"> chorób układu pokarmowego</w:t>
            </w:r>
            <w:r w:rsidRPr="00C03741">
              <w:rPr>
                <w:rFonts w:eastAsia="Calibri" w:cs="Times New Roman"/>
                <w:sz w:val="18"/>
                <w:szCs w:val="18"/>
              </w:rPr>
              <w:t>. Dokumentowanie opieki.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Przygotowanie chorego w trybie nagłym do zabiegu operacyjnego, obserwacja i pielęgnowanie pod kątem profilaktyki </w:t>
            </w:r>
            <w:r w:rsidR="001D2A14">
              <w:rPr>
                <w:rFonts w:eastAsia="Calibri" w:cs="Times New Roman"/>
                <w:sz w:val="18"/>
                <w:szCs w:val="18"/>
              </w:rPr>
              <w:t>powikłań pooperacyjnych.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Opieka okołooperacyjna nad chorą z rakiem piersi. Udział pielęgniarki w badaniach diagnostycznych, edukacji i rehabilitacji. 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Wdrażanie standardów żywienia chorych chirurgicznie. Zasady i technika żywienia przez zgłębnik żołądkowy, </w:t>
            </w:r>
            <w:proofErr w:type="spellStart"/>
            <w:r w:rsidRPr="00C03741">
              <w:rPr>
                <w:rFonts w:eastAsia="Calibri" w:cs="Times New Roman"/>
                <w:sz w:val="18"/>
                <w:szCs w:val="18"/>
              </w:rPr>
              <w:t>stomie</w:t>
            </w:r>
            <w:proofErr w:type="spellEnd"/>
            <w:r w:rsidRPr="00C03741">
              <w:rPr>
                <w:rFonts w:eastAsia="Calibri" w:cs="Times New Roman"/>
                <w:sz w:val="18"/>
                <w:szCs w:val="18"/>
              </w:rPr>
              <w:t xml:space="preserve"> odżywcze. Pielęgn</w:t>
            </w:r>
            <w:r w:rsidR="009240DF">
              <w:rPr>
                <w:rFonts w:eastAsia="Calibri" w:cs="Times New Roman"/>
                <w:sz w:val="18"/>
                <w:szCs w:val="18"/>
              </w:rPr>
              <w:t>acja gastrostomii.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Pielęgnowanie chorych </w:t>
            </w:r>
            <w:r w:rsidRPr="00C03741">
              <w:rPr>
                <w:rFonts w:eastAsia="Calibri" w:cs="Times New Roman"/>
                <w:bCs/>
                <w:sz w:val="18"/>
                <w:szCs w:val="18"/>
              </w:rPr>
              <w:t xml:space="preserve">po zabiegach operacyjnych różnych urazów (urazie głowy, kręgosłupa, klatki piersiowej, brzucha oraz kości długich, płaskich i stawów). </w:t>
            </w:r>
            <w:r w:rsidRPr="00C03741">
              <w:rPr>
                <w:rFonts w:eastAsia="Calibri" w:cs="Times New Roman"/>
                <w:sz w:val="18"/>
                <w:szCs w:val="18"/>
              </w:rPr>
              <w:t>Wdrażanie standardów opieki w postępowaniu z pacjentami z różnymi urazami i w różnym okresie hospitalizacji (chory na wyciągu pośrednim i bezpośrednim, w opatrunku gipsowym, ze stabilizatorem itp.)</w:t>
            </w:r>
          </w:p>
          <w:p w:rsidR="00C03741" w:rsidRPr="00C03741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Planowanie i realizacja opieki zmierzającej do profilaktyki i leczenia odleżyn. Zastosowanie technik i sposobów pielęgnowania rany.</w:t>
            </w:r>
          </w:p>
          <w:p w:rsidR="00051E93" w:rsidRPr="00251E93" w:rsidRDefault="00251E93" w:rsidP="00D825AF">
            <w:pPr>
              <w:spacing w:line="240" w:lineRule="auto"/>
              <w:rPr>
                <w:b/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</w:rPr>
              <w:t>SYMULACJE MEDYCZNE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>Postępowanie pielęgniarskie w stanach nagłych w chirurgii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u kobiety ciężarnej</w:t>
            </w:r>
            <w:r w:rsidRPr="001D2A14">
              <w:rPr>
                <w:rFonts w:eastAsia="Times New Roman" w:cs="Times New Roman"/>
                <w:sz w:val="18"/>
                <w:szCs w:val="18"/>
              </w:rPr>
              <w:t>.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Postępowanie pielęgniarskie w powikłaniach pooperacyjnych.  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Opieka nad chorym zakwalifikowanym do wyłonienia </w:t>
            </w:r>
            <w:proofErr w:type="spellStart"/>
            <w:r w:rsidRPr="001D2A14">
              <w:rPr>
                <w:rFonts w:eastAsia="Times New Roman" w:cs="Times New Roman"/>
                <w:sz w:val="18"/>
                <w:szCs w:val="18"/>
              </w:rPr>
              <w:t>stomii</w:t>
            </w:r>
            <w:proofErr w:type="spellEnd"/>
            <w:r w:rsidRPr="001D2A14">
              <w:rPr>
                <w:rFonts w:eastAsia="Times New Roman" w:cs="Times New Roman"/>
                <w:sz w:val="18"/>
                <w:szCs w:val="18"/>
              </w:rPr>
              <w:t xml:space="preserve"> jelitowej, </w:t>
            </w:r>
            <w:proofErr w:type="spellStart"/>
            <w:r w:rsidRPr="001D2A14">
              <w:rPr>
                <w:rFonts w:eastAsia="Times New Roman" w:cs="Times New Roman"/>
                <w:sz w:val="18"/>
                <w:szCs w:val="18"/>
              </w:rPr>
              <w:t>urostomii</w:t>
            </w:r>
            <w:proofErr w:type="spellEnd"/>
            <w:r w:rsidRPr="001D2A14">
              <w:rPr>
                <w:rFonts w:eastAsia="Times New Roman" w:cs="Times New Roman"/>
                <w:sz w:val="18"/>
                <w:szCs w:val="18"/>
              </w:rPr>
              <w:t>.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Pielęgnowanie rany przewlekłej. 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923"/>
        <w:gridCol w:w="1406"/>
      </w:tblGrid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Student, </w:t>
            </w:r>
            <w:r w:rsidRPr="00251E93">
              <w:rPr>
                <w:b/>
                <w:sz w:val="20"/>
                <w:szCs w:val="18"/>
                <w:lang w:val="pl-PL"/>
              </w:rPr>
              <w:t>który</w:t>
            </w:r>
            <w:r w:rsidR="009240DF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zaliczył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23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51E93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 w:rsidRPr="00051E93">
              <w:rPr>
                <w:b/>
                <w:sz w:val="20"/>
                <w:szCs w:val="18"/>
                <w:lang w:val="pl-PL"/>
              </w:rPr>
              <w:t>Odniesienie do kierunkowych efektów uczenia się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251E93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>WIEDZY</w:t>
            </w:r>
            <w:r w:rsidRPr="00251E93">
              <w:rPr>
                <w:sz w:val="20"/>
                <w:szCs w:val="18"/>
                <w:lang w:val="pl-PL"/>
              </w:rPr>
              <w:t>zna</w:t>
            </w:r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7236B0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czynniki zwiększające ryzyko okołooperacyjne i profilaktykę zakażeń</w:t>
            </w:r>
          </w:p>
          <w:p w:rsidR="00D825AF" w:rsidRPr="00D825AF" w:rsidRDefault="007236B0" w:rsidP="007236B0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  <w:lang w:val="pl-PL"/>
              </w:rPr>
              <w:t>chirurgicznych</w:t>
            </w:r>
            <w:r w:rsidRPr="007236B0">
              <w:rPr>
                <w:sz w:val="20"/>
                <w:szCs w:val="18"/>
              </w:rPr>
              <w:t>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POŁ1P_W157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przygotowania pacjenta do zabiegu operacyjnego w trybie pilnym i planowym, w chirurgii jednego dnia oraz specyfikę pracy na bloku operacyjnym, a także zasady opieki nad pacjentem po zabiegu operacyjnym w celu zapobiegania wczesnym i późnym powikłaniom;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POŁ1P_W158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D825AF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W03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opieki nad pacjentem z przetoką jelitową i moczową oraz pacjentem objętym terapią żywieniową;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POŁ1P_W159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W04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postępowania z kobietą ciężarną z urazem, zakażeniem tkanek miękkich i chorobami chirurgicznymi;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POŁ1P_W160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172BF5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 xml:space="preserve">UMIEJĘTNOŚCI </w:t>
            </w:r>
            <w:r w:rsidRPr="00172BF5">
              <w:rPr>
                <w:sz w:val="20"/>
                <w:szCs w:val="18"/>
                <w:lang w:val="pl-PL"/>
              </w:rPr>
              <w:t>potrafi</w:t>
            </w:r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U01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planować opiekę nad pacjentem w przebiegu chorób chirurgicznych, rozpoznawać wczesne i późne powikłania po zabiegach operacyjnych i zapobiegać im oraz pielęgnować pacjenta z przetoką jelitową;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POŁ1P_U130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240D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  <w:lang w:val="pl-PL"/>
              </w:rPr>
              <w:t>P</w:t>
            </w:r>
            <w:r w:rsidR="007236B0" w:rsidRPr="007236B0">
              <w:rPr>
                <w:sz w:val="20"/>
                <w:szCs w:val="18"/>
                <w:lang w:val="pl-PL"/>
              </w:rPr>
              <w:t>rowadzić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intensywną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opiekę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pooperacyjną</w:t>
            </w:r>
            <w:r w:rsidR="007236B0" w:rsidRPr="007236B0">
              <w:rPr>
                <w:sz w:val="20"/>
                <w:szCs w:val="18"/>
              </w:rPr>
              <w:t>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POŁ1P_U131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172BF5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>KOMPETENCJI SPOŁECZNYCH: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lastRenderedPageBreak/>
              <w:t>K01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POŁ1P_K1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7236B0">
              <w:rPr>
                <w:sz w:val="20"/>
                <w:szCs w:val="18"/>
                <w:lang w:val="pl-PL"/>
              </w:rPr>
              <w:t>Przestrzegaćprawpacjenta</w:t>
            </w:r>
            <w:proofErr w:type="spellEnd"/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POŁ1P_K2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Default="00342758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K03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Ponosić odpowiedzialność za wykonywane czynności zawodowe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POŁ1P_K4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54"/>
        <w:gridCol w:w="671"/>
        <w:gridCol w:w="669"/>
        <w:gridCol w:w="264"/>
        <w:gridCol w:w="582"/>
        <w:gridCol w:w="332"/>
        <w:gridCol w:w="376"/>
        <w:gridCol w:w="376"/>
        <w:gridCol w:w="332"/>
        <w:gridCol w:w="376"/>
        <w:gridCol w:w="394"/>
        <w:gridCol w:w="349"/>
        <w:gridCol w:w="394"/>
        <w:gridCol w:w="379"/>
        <w:gridCol w:w="334"/>
        <w:gridCol w:w="379"/>
        <w:gridCol w:w="381"/>
        <w:gridCol w:w="337"/>
        <w:gridCol w:w="381"/>
        <w:gridCol w:w="323"/>
        <w:gridCol w:w="613"/>
        <w:gridCol w:w="395"/>
        <w:gridCol w:w="349"/>
        <w:gridCol w:w="442"/>
      </w:tblGrid>
      <w:tr w:rsidR="004C4873" w:rsidRPr="00D825AF" w:rsidTr="00224AB7">
        <w:tc>
          <w:tcPr>
            <w:tcW w:w="1301" w:type="dxa"/>
            <w:vMerge w:val="restart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sz w:val="16"/>
                <w:szCs w:val="16"/>
              </w:rPr>
              <w:t xml:space="preserve">Efekty przedmiotowe </w:t>
            </w:r>
            <w:r w:rsidRPr="004C4873">
              <w:rPr>
                <w:rFonts w:cs="Times New Roman"/>
                <w:b/>
                <w:i/>
                <w:sz w:val="16"/>
                <w:szCs w:val="16"/>
              </w:rPr>
              <w:t>(symbol)</w:t>
            </w:r>
          </w:p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81" w:type="dxa"/>
            <w:gridSpan w:val="23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Sposób weryfikacji (+/-)</w:t>
            </w:r>
          </w:p>
        </w:tc>
      </w:tr>
      <w:tr w:rsidR="004C4873" w:rsidRPr="00D825AF" w:rsidTr="00224AB7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Egzamin ustny/pisemny*</w:t>
            </w:r>
          </w:p>
        </w:tc>
        <w:tc>
          <w:tcPr>
            <w:tcW w:w="1422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Kolokwium*</w:t>
            </w:r>
          </w:p>
        </w:tc>
        <w:tc>
          <w:tcPr>
            <w:tcW w:w="108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Projekt*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Aktywność na zajęciach*</w:t>
            </w:r>
          </w:p>
        </w:tc>
        <w:tc>
          <w:tcPr>
            <w:tcW w:w="1098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Praca własna*</w:t>
            </w:r>
          </w:p>
        </w:tc>
        <w:tc>
          <w:tcPr>
            <w:tcW w:w="1110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Praca w grupie*</w:t>
            </w:r>
          </w:p>
        </w:tc>
        <w:tc>
          <w:tcPr>
            <w:tcW w:w="444" w:type="dxa"/>
            <w:gridSpan w:val="2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Symulacja</w:t>
            </w:r>
          </w:p>
        </w:tc>
        <w:tc>
          <w:tcPr>
            <w:tcW w:w="1225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próba pracy</w:t>
            </w:r>
          </w:p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422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08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098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110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</w:tr>
      <w:tr w:rsidR="004C4873" w:rsidRPr="00D825AF" w:rsidTr="004C4873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ZP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ZP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W01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W02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W03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W04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U01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U02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K01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K02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K03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</w:tbl>
    <w:p w:rsidR="00D825AF" w:rsidRPr="00D825AF" w:rsidRDefault="00D825AF">
      <w:pPr>
        <w:rPr>
          <w:b/>
          <w:bCs/>
          <w:sz w:val="20"/>
          <w:szCs w:val="18"/>
        </w:rPr>
      </w:pPr>
    </w:p>
    <w:p w:rsidR="00D825AF" w:rsidRP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D825AF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Kryterium</w:t>
            </w:r>
            <w:r w:rsidR="009240D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oceny</w:t>
            </w:r>
          </w:p>
        </w:tc>
      </w:tr>
      <w:tr w:rsidR="004C487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wykład</w:t>
            </w:r>
            <w:r w:rsidRPr="00D825AF">
              <w:rPr>
                <w:rFonts w:cs="Times New Roman"/>
                <w:b/>
                <w:sz w:val="20"/>
                <w:szCs w:val="20"/>
              </w:rPr>
              <w:t xml:space="preserve"> (W)</w:t>
            </w:r>
          </w:p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113574" w:rsidRDefault="004C4873" w:rsidP="00ED1771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Zaliczenie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testu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weryfikującego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osiągnięcie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efektów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kształcenia w zakresie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poziomie od 6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1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 do 6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8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113574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113574" w:rsidRDefault="004C4873" w:rsidP="00ED1771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Zaliczenie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testu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weryfikującego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osiągnięcie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efektów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kształcenia w zakresie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 poziomie od 6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9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 do 7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6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113574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113574" w:rsidRDefault="004C4873" w:rsidP="00ED1771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Zaliczenie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testu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weryfikującego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osiągnięcie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efektów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kształcenia w zakresie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 poziomie od 7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7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 do 8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4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113574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113574" w:rsidRDefault="004C4873" w:rsidP="00ED1771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Zaliczenie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testu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weryfikującego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osiągnięcie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efektów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kształcenia w zakresie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 poziomie od 8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5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% do 9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2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% 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113574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113574" w:rsidRDefault="004C4873" w:rsidP="00ED1771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Zaliczenie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testu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weryfikującego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osiągnięcie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efektów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kształcenia w zakresie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 poziomie 9</w:t>
            </w:r>
            <w:r w:rsidR="00ED1771">
              <w:rPr>
                <w:rFonts w:cs="Times New Roman"/>
                <w:sz w:val="16"/>
                <w:szCs w:val="16"/>
                <w:lang w:val="pl-PL"/>
              </w:rPr>
              <w:t>3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% 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i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więcej</w:t>
            </w:r>
          </w:p>
        </w:tc>
      </w:tr>
      <w:tr w:rsidR="004D621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ćwiczenia</w:t>
            </w:r>
            <w:r w:rsidRPr="00D825AF">
              <w:rPr>
                <w:rFonts w:cs="Times New Roman"/>
                <w:b/>
                <w:sz w:val="20"/>
                <w:szCs w:val="20"/>
              </w:rPr>
              <w:t xml:space="preserve"> (C)*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Opanowanie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treści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programowych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podstawowym,  projekt/odpowiedzi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chaotyczne, konieczne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pytania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naprowadzające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Opanowanie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treści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programowych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podstawowym,  projekt/odpowiedzi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usystematyzowane, wymaga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pomocy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nauczyciela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Opanowanie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treściprogramowych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podstawowym,  projekt/odpowiedziusystematyzowane, samodzielne.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Rozwiązywanie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problemów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sytuacjach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typowych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Zakres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prezentowanej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wykracza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podstawowy w oparciu o podane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piśmiennictwo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 xml:space="preserve">uzupełniające.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Rozwiązywanie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problemów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sytuacjach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nowych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="00224AB7">
              <w:rPr>
                <w:rFonts w:cs="Times New Roman"/>
                <w:sz w:val="16"/>
                <w:szCs w:val="16"/>
              </w:rPr>
              <w:t>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złożonych</w:t>
            </w:r>
            <w:proofErr w:type="spellEnd"/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sz w:val="16"/>
                <w:szCs w:val="16"/>
                <w:lang w:val="pl-PL"/>
              </w:rPr>
              <w:t>Zakres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prezentowanej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wiedzy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wykracza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poziom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podstawowy w oparciu o samodzielnie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zdobyte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naukowe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źródła</w:t>
            </w:r>
            <w:r w:rsidR="00224AB7" w:rsidRPr="00113574">
              <w:rPr>
                <w:rFonts w:cs="Times New Roman"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sz w:val="16"/>
                <w:szCs w:val="16"/>
                <w:lang w:val="pl-PL"/>
              </w:rPr>
              <w:t>informacji.</w:t>
            </w:r>
          </w:p>
        </w:tc>
      </w:tr>
      <w:tr w:rsidR="004D621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 xml:space="preserve">Zaj.  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pl-PL"/>
              </w:rPr>
              <w:t>prakt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Symulacja medyczna-100% obecności               </w:t>
            </w:r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Oddział: 1) Próbapracy 61%-68%*;     2) Obecność-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Symulacja medyczna-100% obecności</w:t>
            </w:r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Oddział: 1) Próba</w:t>
            </w:r>
            <w:r w:rsidR="000F2710"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pracy 69%-76%*;     2) Obecność-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Symulacja medyczna-100% obecności</w:t>
            </w:r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Oddział: 1) Próba</w:t>
            </w:r>
            <w:r w:rsidR="000F2710"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pracy 77%-84%*;     2) Obecność-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Symulacja medyczna-100% obecności</w:t>
            </w:r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Oddział: 1) Próba</w:t>
            </w:r>
            <w:r w:rsidR="000F2710"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pracy 85%-92%*;     2) Obecność-  100%;       </w:t>
            </w:r>
          </w:p>
        </w:tc>
      </w:tr>
      <w:tr w:rsidR="004D6213" w:rsidRPr="00D825AF" w:rsidTr="00224AB7">
        <w:trPr>
          <w:trHeight w:val="68"/>
        </w:trPr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Symulacja medyczna-100% obecności</w:t>
            </w:r>
          </w:p>
          <w:p w:rsidR="00ED1771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>Oddział: 1) Próba</w:t>
            </w:r>
            <w:r w:rsidR="000F2710"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cs="Times New Roman"/>
                <w:bCs/>
                <w:sz w:val="16"/>
                <w:szCs w:val="16"/>
                <w:lang w:val="pl-PL"/>
              </w:rPr>
              <w:t xml:space="preserve">pracy 93%-100%*;    2) Obecność-  100%;       </w:t>
            </w:r>
          </w:p>
        </w:tc>
      </w:tr>
      <w:tr w:rsidR="004D6213" w:rsidRPr="00D825AF" w:rsidTr="00ED1771">
        <w:trPr>
          <w:trHeight w:val="2748"/>
        </w:trPr>
        <w:tc>
          <w:tcPr>
            <w:tcW w:w="7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113574" w:rsidRDefault="004D6213" w:rsidP="004D6213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113574" w:rsidRDefault="004D6213" w:rsidP="004D621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897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D1771" w:rsidRDefault="00ED1771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*</w:t>
            </w:r>
            <w:proofErr w:type="spellStart"/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Kryteriaoceny</w:t>
            </w:r>
            <w:proofErr w:type="spellEnd"/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„Próby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pracy” (0-100 punktów):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1. Przestrzeganie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zasad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technik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wykonywanych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zabiegów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 ich dokumentowania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2. Samodzielność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pewność w podejmowaniu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decyzji w poszczególnych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etapach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procesu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pielęgnowania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chorego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3. Dostosowywanieinterwencji do sytuacji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indywidualne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jpacjenta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I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rozpoznanych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problemów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4. Prowadzenie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rozmowy  z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pacjentem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oraz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stosowanie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technik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komunikowania</w:t>
            </w:r>
            <w:r w:rsidR="00224AB7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terapeutycznego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5. Zaangażowanie w 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process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pielęgnowania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chorego (obserwację, opiekę, aktywizację, zapewnienie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bezpieczeństwa) oraz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umiejętność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pracy w zespole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6. Dokumentowanie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sytuacji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zdrowotnej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pacjenta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i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realizowanej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opieki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7. Przekazywanie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informacji o stanie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zdrowia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chorego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członkom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zespołu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terapeutyczno-opiekuńczego z uwzględnieniem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ustnego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raportu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pielęgniarskiego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opartego o metodę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procesu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pielęgnowania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8. Wykorzystywanie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wiedzy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teoretycznej w praktyce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klinicznej (do obserwacji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iinterpretacji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objawów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choroby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i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powikłań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leczenia; obserwacj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izachowań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pacjenta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oraz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przewidywania ich skutków; planowaniu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opieki) (0-10 pkt.)</w:t>
            </w:r>
          </w:p>
          <w:p w:rsidR="004D6213" w:rsidRPr="00113574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9. Przestrzeganie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postaw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etycznych w pracy z pacjentem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i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jego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rodziną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oraz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praw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pacjenta (0-10 pkt.)</w:t>
            </w:r>
          </w:p>
          <w:p w:rsidR="004D6213" w:rsidRPr="00113574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10. Krytyczna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ocean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podejmowanych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zadań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I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prezentowanych</w:t>
            </w:r>
            <w:r w:rsidR="000F2710"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 xml:space="preserve"> </w:t>
            </w:r>
            <w:r w:rsidRPr="00113574">
              <w:rPr>
                <w:rFonts w:eastAsia="Calibri" w:cs="Times New Roman"/>
                <w:bCs/>
                <w:i/>
                <w:sz w:val="16"/>
                <w:szCs w:val="16"/>
                <w:lang w:val="pl-PL"/>
              </w:rPr>
              <w:t>postaw  (0-10 pkt.)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2"/>
        <w:gridCol w:w="1514"/>
        <w:gridCol w:w="1770"/>
      </w:tblGrid>
      <w:tr w:rsidR="00D825AF" w:rsidRPr="00D825AF" w:rsidTr="00224AB7">
        <w:tc>
          <w:tcPr>
            <w:tcW w:w="0" w:type="auto"/>
            <w:vMerge w:val="restart"/>
          </w:tcPr>
          <w:p w:rsidR="00D825AF" w:rsidRPr="00051E93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Kategoria</w:t>
            </w:r>
          </w:p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</w:p>
        </w:tc>
        <w:tc>
          <w:tcPr>
            <w:tcW w:w="0" w:type="auto"/>
            <w:gridSpan w:val="2"/>
          </w:tcPr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Obciążenie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studenta</w:t>
            </w:r>
          </w:p>
        </w:tc>
      </w:tr>
      <w:tr w:rsidR="00D825AF" w:rsidRPr="00D825AF" w:rsidTr="00224AB7">
        <w:tc>
          <w:tcPr>
            <w:tcW w:w="0" w:type="auto"/>
            <w:vMerge/>
          </w:tcPr>
          <w:p w:rsidR="00D825AF" w:rsidRPr="00251E93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Studia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stacjonarne</w:t>
            </w:r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Studia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niestacjonarne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051E93" w:rsidRDefault="00D825AF" w:rsidP="00D825AF">
            <w:pPr>
              <w:widowControl/>
              <w:spacing w:line="240" w:lineRule="auto"/>
              <w:jc w:val="left"/>
              <w:rPr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ED1771" w:rsidRDefault="00251E93" w:rsidP="00172F47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  <w:lang w:val="pl-PL"/>
              </w:rPr>
            </w:pPr>
            <w:r w:rsidRPr="00ED1771">
              <w:rPr>
                <w:b/>
                <w:sz w:val="20"/>
                <w:szCs w:val="18"/>
                <w:lang w:val="pl-PL"/>
              </w:rPr>
              <w:t>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172F47">
              <w:rPr>
                <w:iCs/>
                <w:sz w:val="20"/>
                <w:szCs w:val="18"/>
                <w:lang w:val="pl-PL"/>
              </w:rPr>
              <w:t>Udział</w:t>
            </w:r>
            <w:r w:rsidRPr="00D825AF">
              <w:rPr>
                <w:iCs/>
                <w:sz w:val="20"/>
                <w:szCs w:val="18"/>
              </w:rPr>
              <w:t xml:space="preserve"> w </w:t>
            </w:r>
            <w:r w:rsidRPr="00172F47">
              <w:rPr>
                <w:iCs/>
                <w:sz w:val="20"/>
                <w:szCs w:val="18"/>
                <w:lang w:val="pl-PL"/>
              </w:rPr>
              <w:t>wykładach</w:t>
            </w:r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251E93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 xml:space="preserve">Udział w ćwiczeniach, 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172F47">
              <w:rPr>
                <w:iCs/>
                <w:sz w:val="20"/>
                <w:szCs w:val="18"/>
                <w:lang w:val="pl-PL"/>
              </w:rPr>
              <w:t>Zajęcia</w:t>
            </w:r>
            <w:r w:rsidR="000F2710">
              <w:rPr>
                <w:iCs/>
                <w:sz w:val="20"/>
                <w:szCs w:val="18"/>
                <w:lang w:val="pl-PL"/>
              </w:rPr>
              <w:t xml:space="preserve"> </w:t>
            </w:r>
            <w:r w:rsidR="00D825AF" w:rsidRPr="00172F47">
              <w:rPr>
                <w:iCs/>
                <w:sz w:val="20"/>
                <w:szCs w:val="18"/>
                <w:lang w:val="pl-PL"/>
              </w:rPr>
              <w:t>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224AB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51E93" w:rsidRDefault="00172F47" w:rsidP="00D825AF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>
              <w:rPr>
                <w:iCs/>
                <w:sz w:val="20"/>
                <w:szCs w:val="18"/>
                <w:lang w:val="pl-PL"/>
              </w:rPr>
              <w:lastRenderedPageBreak/>
              <w:t>Symulacje medyczne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ED1771" w:rsidRDefault="00251E93" w:rsidP="00251E93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  <w:lang w:val="pl-PL"/>
              </w:rPr>
            </w:pPr>
            <w:r w:rsidRPr="00ED1771">
              <w:rPr>
                <w:b/>
                <w:sz w:val="20"/>
                <w:szCs w:val="18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251E93">
              <w:rPr>
                <w:iCs/>
                <w:sz w:val="20"/>
                <w:szCs w:val="18"/>
                <w:lang w:val="pl-PL"/>
              </w:rPr>
              <w:t>Przygotowanie</w:t>
            </w:r>
            <w:r w:rsidRPr="00D825AF">
              <w:rPr>
                <w:iCs/>
                <w:sz w:val="20"/>
                <w:szCs w:val="18"/>
              </w:rPr>
              <w:t xml:space="preserve"> do </w:t>
            </w:r>
            <w:r w:rsidRPr="00251E93">
              <w:rPr>
                <w:iCs/>
                <w:sz w:val="20"/>
                <w:szCs w:val="18"/>
                <w:lang w:val="pl-PL"/>
              </w:rPr>
              <w:t>wykładu</w:t>
            </w:r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251E93" w:rsidP="00251E93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252DAE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D825AF" w:rsidRDefault="00252DAE" w:rsidP="00D825AF">
            <w:pPr>
              <w:spacing w:line="240" w:lineRule="auto"/>
              <w:rPr>
                <w:iCs/>
                <w:sz w:val="20"/>
                <w:szCs w:val="18"/>
              </w:rPr>
            </w:pPr>
            <w:r w:rsidRPr="00251E93">
              <w:rPr>
                <w:iCs/>
                <w:sz w:val="20"/>
                <w:szCs w:val="18"/>
                <w:lang w:val="pl-PL"/>
              </w:rPr>
              <w:t>Przygotowanie</w:t>
            </w:r>
            <w:r>
              <w:rPr>
                <w:iCs/>
                <w:sz w:val="20"/>
                <w:szCs w:val="18"/>
              </w:rPr>
              <w:t xml:space="preserve"> do </w:t>
            </w:r>
            <w:r w:rsidRPr="00251E93">
              <w:rPr>
                <w:iCs/>
                <w:sz w:val="20"/>
                <w:szCs w:val="18"/>
                <w:lang w:val="pl-PL"/>
              </w:rPr>
              <w:t>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251E93" w:rsidP="00251E93">
            <w:pPr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252DAE" w:rsidP="00D825AF">
            <w:pPr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ED1771" w:rsidRDefault="005C3BC7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  <w:r w:rsidRPr="00ED1771">
              <w:rPr>
                <w:b/>
                <w:sz w:val="20"/>
                <w:szCs w:val="18"/>
              </w:rPr>
              <w:t xml:space="preserve">            </w:t>
            </w:r>
            <w:r w:rsidR="00251E93" w:rsidRPr="00ED1771">
              <w:rPr>
                <w:b/>
                <w:sz w:val="20"/>
                <w:szCs w:val="18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PUNKTY ECTS </w:t>
            </w:r>
            <w:r w:rsidRPr="00251E93">
              <w:rPr>
                <w:b/>
                <w:sz w:val="20"/>
                <w:szCs w:val="18"/>
                <w:lang w:val="pl-PL"/>
              </w:rPr>
              <w:t>za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ED1771" w:rsidRDefault="00ED1771" w:rsidP="00C55E49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:rsidR="00D825AF" w:rsidRDefault="00D825AF"/>
    <w:p w:rsidR="00113574" w:rsidRPr="00ED1771" w:rsidRDefault="00113574">
      <w:pPr>
        <w:rPr>
          <w:sz w:val="20"/>
          <w:szCs w:val="20"/>
        </w:rPr>
      </w:pPr>
    </w:p>
    <w:p w:rsidR="00ED1771" w:rsidRPr="00ED1771" w:rsidRDefault="00ED1771" w:rsidP="00ED1771">
      <w:pPr>
        <w:ind w:left="258"/>
        <w:rPr>
          <w:i/>
          <w:sz w:val="20"/>
          <w:szCs w:val="20"/>
        </w:rPr>
      </w:pPr>
      <w:r w:rsidRPr="00ED1771">
        <w:rPr>
          <w:b/>
          <w:i/>
          <w:sz w:val="20"/>
          <w:szCs w:val="20"/>
        </w:rPr>
        <w:t xml:space="preserve">Przyjmuję do realizacji </w:t>
      </w:r>
      <w:r w:rsidRPr="00ED1771">
        <w:rPr>
          <w:i/>
          <w:sz w:val="20"/>
          <w:szCs w:val="20"/>
        </w:rPr>
        <w:t>(data i czytelne podpisy osób prowadzących przedmiot w danym roku akademickim)</w:t>
      </w:r>
    </w:p>
    <w:p w:rsidR="00ED1771" w:rsidRPr="00ED1771" w:rsidRDefault="00ED1771" w:rsidP="00ED1771">
      <w:pPr>
        <w:pStyle w:val="Tekstpodstawowy"/>
        <w:rPr>
          <w:b w:val="0"/>
          <w:i/>
        </w:rPr>
      </w:pPr>
    </w:p>
    <w:p w:rsidR="00ED1771" w:rsidRPr="00ED1771" w:rsidRDefault="00ED1771" w:rsidP="00ED1771">
      <w:pPr>
        <w:pStyle w:val="Tekstpodstawowy"/>
        <w:spacing w:before="2"/>
        <w:rPr>
          <w:b w:val="0"/>
          <w:i/>
        </w:rPr>
      </w:pPr>
    </w:p>
    <w:p w:rsidR="00ED1771" w:rsidRPr="00ED1771" w:rsidRDefault="00ED1771" w:rsidP="00ED1771">
      <w:pPr>
        <w:ind w:left="2195"/>
        <w:rPr>
          <w:i/>
          <w:sz w:val="20"/>
          <w:szCs w:val="20"/>
        </w:rPr>
      </w:pPr>
      <w:r w:rsidRPr="00ED1771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113574" w:rsidRDefault="00113574" w:rsidP="00113574">
      <w:pPr>
        <w:tabs>
          <w:tab w:val="left" w:pos="567"/>
        </w:tabs>
        <w:ind w:right="20"/>
        <w:rPr>
          <w:rFonts w:eastAsia="Times New Roman" w:cs="Times New Roman"/>
          <w:i/>
          <w:sz w:val="22"/>
        </w:rPr>
      </w:pPr>
    </w:p>
    <w:p w:rsidR="00113574" w:rsidRDefault="00113574">
      <w:bookmarkStart w:id="1" w:name="_GoBack"/>
      <w:bookmarkEnd w:id="1"/>
    </w:p>
    <w:sectPr w:rsidR="00113574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7DEC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51E97"/>
    <w:multiLevelType w:val="hybridMultilevel"/>
    <w:tmpl w:val="7666A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B2EEC"/>
    <w:multiLevelType w:val="hybridMultilevel"/>
    <w:tmpl w:val="0B062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40F92"/>
    <w:multiLevelType w:val="hybridMultilevel"/>
    <w:tmpl w:val="A434F360"/>
    <w:lvl w:ilvl="0" w:tplc="B548FB9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46EF9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6969C3"/>
    <w:multiLevelType w:val="hybridMultilevel"/>
    <w:tmpl w:val="1690032E"/>
    <w:lvl w:ilvl="0" w:tplc="B548FB9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C64BA"/>
    <w:multiLevelType w:val="hybridMultilevel"/>
    <w:tmpl w:val="46C6A604"/>
    <w:lvl w:ilvl="0" w:tplc="26FCEF6A">
      <w:start w:val="1"/>
      <w:numFmt w:val="decimal"/>
      <w:lvlText w:val="%1."/>
      <w:lvlJc w:val="left"/>
      <w:pPr>
        <w:ind w:left="72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51E93"/>
    <w:rsid w:val="000F2710"/>
    <w:rsid w:val="00113574"/>
    <w:rsid w:val="00172BF5"/>
    <w:rsid w:val="00172F47"/>
    <w:rsid w:val="001B44CB"/>
    <w:rsid w:val="001D2A14"/>
    <w:rsid w:val="001D775C"/>
    <w:rsid w:val="001E7D5A"/>
    <w:rsid w:val="00224AB7"/>
    <w:rsid w:val="00225EB9"/>
    <w:rsid w:val="00251E93"/>
    <w:rsid w:val="00252DAE"/>
    <w:rsid w:val="002C0E8D"/>
    <w:rsid w:val="002D5082"/>
    <w:rsid w:val="00303E00"/>
    <w:rsid w:val="00342758"/>
    <w:rsid w:val="00343D06"/>
    <w:rsid w:val="00351AC8"/>
    <w:rsid w:val="003E1397"/>
    <w:rsid w:val="004C4873"/>
    <w:rsid w:val="004D6213"/>
    <w:rsid w:val="004F49B9"/>
    <w:rsid w:val="005C3BC7"/>
    <w:rsid w:val="005F63BF"/>
    <w:rsid w:val="00636955"/>
    <w:rsid w:val="006F74F8"/>
    <w:rsid w:val="007236B0"/>
    <w:rsid w:val="007E24B0"/>
    <w:rsid w:val="008E23C6"/>
    <w:rsid w:val="009240DF"/>
    <w:rsid w:val="009347C7"/>
    <w:rsid w:val="00A055D3"/>
    <w:rsid w:val="00B43EE3"/>
    <w:rsid w:val="00B45329"/>
    <w:rsid w:val="00BE2EFE"/>
    <w:rsid w:val="00BF74FA"/>
    <w:rsid w:val="00C03741"/>
    <w:rsid w:val="00C55E49"/>
    <w:rsid w:val="00CB041D"/>
    <w:rsid w:val="00D825AF"/>
    <w:rsid w:val="00D85328"/>
    <w:rsid w:val="00E6133E"/>
    <w:rsid w:val="00EA5BEE"/>
    <w:rsid w:val="00ED1771"/>
    <w:rsid w:val="00FC475A"/>
    <w:rsid w:val="00FE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AB8E"/>
  <w15:docId w15:val="{261A1CDD-07E6-429F-A123-8FF30CBE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51E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E2EF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ED1771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1771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ota.koziel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1753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2024-11-19T10:08:00Z</dcterms:created>
  <dcterms:modified xsi:type="dcterms:W3CDTF">2024-11-19T10:08:00Z</dcterms:modified>
</cp:coreProperties>
</file>