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F0" w:rsidRDefault="00150EF0" w:rsidP="00150EF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150EF0" w:rsidRDefault="00150EF0">
      <w:pPr>
        <w:spacing w:before="60"/>
        <w:ind w:left="4026" w:right="4062"/>
        <w:jc w:val="center"/>
        <w:rPr>
          <w:b/>
          <w:sz w:val="24"/>
        </w:rPr>
      </w:pPr>
    </w:p>
    <w:p w:rsidR="00A17C72" w:rsidRDefault="007D119F">
      <w:pPr>
        <w:spacing w:before="60"/>
        <w:ind w:left="4026" w:right="4062"/>
        <w:jc w:val="center"/>
        <w:rPr>
          <w:b/>
          <w:sz w:val="24"/>
        </w:rPr>
      </w:pPr>
      <w:r>
        <w:rPr>
          <w:b/>
          <w:sz w:val="24"/>
        </w:rPr>
        <w:t>KARTA PRZEDMIOTU</w:t>
      </w:r>
    </w:p>
    <w:p w:rsidR="00A17C72" w:rsidRDefault="00A17C72">
      <w:pPr>
        <w:pStyle w:val="Tekstpodstawowy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87"/>
        <w:gridCol w:w="6947"/>
      </w:tblGrid>
      <w:tr w:rsidR="00A17C72" w:rsidTr="00150EF0">
        <w:trPr>
          <w:trHeight w:val="227"/>
        </w:trPr>
        <w:tc>
          <w:tcPr>
            <w:tcW w:w="1952" w:type="dxa"/>
          </w:tcPr>
          <w:p w:rsidR="00A17C72" w:rsidRPr="00150EF0" w:rsidRDefault="007D119F">
            <w:pPr>
              <w:pStyle w:val="TableParagraph"/>
              <w:spacing w:line="207" w:lineRule="exact"/>
              <w:ind w:left="270"/>
              <w:rPr>
                <w:b/>
                <w:sz w:val="20"/>
                <w:szCs w:val="20"/>
              </w:rPr>
            </w:pPr>
            <w:r w:rsidRPr="00150EF0"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8534" w:type="dxa"/>
            <w:gridSpan w:val="2"/>
            <w:shd w:val="clear" w:color="auto" w:fill="D9D9D9" w:themeFill="background1" w:themeFillShade="D9"/>
          </w:tcPr>
          <w:p w:rsidR="00A17C72" w:rsidRPr="00150EF0" w:rsidRDefault="00150EF0" w:rsidP="00150E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50EF0">
              <w:rPr>
                <w:b/>
                <w:sz w:val="24"/>
                <w:szCs w:val="24"/>
              </w:rPr>
              <w:t>0913.4.POŁ1.C.IiPI</w:t>
            </w:r>
          </w:p>
        </w:tc>
      </w:tr>
      <w:tr w:rsidR="00A17C72">
        <w:trPr>
          <w:trHeight w:val="226"/>
        </w:trPr>
        <w:tc>
          <w:tcPr>
            <w:tcW w:w="1952" w:type="dxa"/>
            <w:vMerge w:val="restart"/>
          </w:tcPr>
          <w:p w:rsidR="00A17C72" w:rsidRPr="00150EF0" w:rsidRDefault="007D119F">
            <w:pPr>
              <w:pStyle w:val="TableParagraph"/>
              <w:spacing w:before="1" w:line="230" w:lineRule="exact"/>
              <w:ind w:left="691" w:right="40" w:hanging="625"/>
              <w:rPr>
                <w:b/>
                <w:sz w:val="20"/>
                <w:szCs w:val="20"/>
              </w:rPr>
            </w:pPr>
            <w:r w:rsidRPr="00150EF0">
              <w:rPr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</w:tcPr>
          <w:p w:rsidR="00A17C72" w:rsidRPr="00150EF0" w:rsidRDefault="007D119F">
            <w:pPr>
              <w:pStyle w:val="TableParagraph"/>
              <w:spacing w:line="207" w:lineRule="exact"/>
              <w:ind w:left="328" w:right="322"/>
              <w:jc w:val="center"/>
              <w:rPr>
                <w:sz w:val="20"/>
                <w:szCs w:val="20"/>
              </w:rPr>
            </w:pPr>
            <w:r w:rsidRPr="00150EF0">
              <w:rPr>
                <w:sz w:val="20"/>
                <w:szCs w:val="20"/>
              </w:rPr>
              <w:t>polskim</w:t>
            </w:r>
          </w:p>
        </w:tc>
        <w:tc>
          <w:tcPr>
            <w:tcW w:w="6947" w:type="dxa"/>
            <w:vMerge w:val="restart"/>
          </w:tcPr>
          <w:p w:rsidR="00A17C72" w:rsidRPr="00150EF0" w:rsidRDefault="00150EF0">
            <w:pPr>
              <w:pStyle w:val="TableParagraph"/>
              <w:spacing w:line="229" w:lineRule="exact"/>
              <w:ind w:left="1177" w:right="1176"/>
              <w:jc w:val="center"/>
              <w:rPr>
                <w:b/>
                <w:sz w:val="20"/>
                <w:szCs w:val="20"/>
              </w:rPr>
            </w:pPr>
            <w:r w:rsidRPr="00150EF0">
              <w:rPr>
                <w:b/>
                <w:sz w:val="20"/>
                <w:szCs w:val="20"/>
              </w:rPr>
              <w:t>Interna i pielęgniarstwo internistyczne</w:t>
            </w:r>
          </w:p>
          <w:p w:rsidR="00150EF0" w:rsidRPr="00150EF0" w:rsidRDefault="00150EF0">
            <w:pPr>
              <w:pStyle w:val="TableParagraph"/>
              <w:spacing w:line="229" w:lineRule="exact"/>
              <w:ind w:left="1177" w:right="1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medicine and internal medicine nursing</w:t>
            </w:r>
          </w:p>
        </w:tc>
      </w:tr>
      <w:tr w:rsidR="00A17C72">
        <w:trPr>
          <w:trHeight w:val="226"/>
        </w:trPr>
        <w:tc>
          <w:tcPr>
            <w:tcW w:w="1952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tcBorders>
              <w:top w:val="single" w:sz="4" w:space="0" w:color="000000"/>
            </w:tcBorders>
          </w:tcPr>
          <w:p w:rsidR="00A17C72" w:rsidRDefault="007D119F">
            <w:pPr>
              <w:pStyle w:val="TableParagraph"/>
              <w:spacing w:line="206" w:lineRule="exact"/>
              <w:ind w:left="331" w:right="322"/>
              <w:jc w:val="center"/>
              <w:rPr>
                <w:sz w:val="20"/>
              </w:rPr>
            </w:pPr>
            <w:r>
              <w:rPr>
                <w:sz w:val="20"/>
              </w:rPr>
              <w:t>angielskim</w:t>
            </w:r>
          </w:p>
        </w:tc>
        <w:tc>
          <w:tcPr>
            <w:tcW w:w="6947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</w:tr>
    </w:tbl>
    <w:p w:rsidR="00A17C72" w:rsidRDefault="007D119F">
      <w:pPr>
        <w:pStyle w:val="Nagwek1"/>
        <w:numPr>
          <w:ilvl w:val="0"/>
          <w:numId w:val="7"/>
        </w:numPr>
        <w:tabs>
          <w:tab w:val="left" w:pos="301"/>
        </w:tabs>
        <w:spacing w:before="231"/>
      </w:pPr>
      <w:r>
        <w:t>USYTUOWANIE PRZEDMIOTU W SYSTEMIE</w:t>
      </w:r>
      <w:r>
        <w:rPr>
          <w:spacing w:val="-3"/>
        </w:rPr>
        <w:t xml:space="preserve"> </w:t>
      </w:r>
      <w:r>
        <w:t>STUDIÓW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6521"/>
      </w:tblGrid>
      <w:tr w:rsidR="00A17C72">
        <w:trPr>
          <w:trHeight w:val="227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1.1. Kierunek studiów</w:t>
            </w:r>
          </w:p>
        </w:tc>
        <w:tc>
          <w:tcPr>
            <w:tcW w:w="6521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Położnictwo</w:t>
            </w:r>
          </w:p>
        </w:tc>
      </w:tr>
      <w:tr w:rsidR="00A17C72">
        <w:trPr>
          <w:trHeight w:val="225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1.2. Forma studiów</w:t>
            </w:r>
          </w:p>
        </w:tc>
        <w:tc>
          <w:tcPr>
            <w:tcW w:w="6521" w:type="dxa"/>
          </w:tcPr>
          <w:p w:rsidR="00A17C72" w:rsidRDefault="007D119F">
            <w:pPr>
              <w:pStyle w:val="TableParagraph"/>
              <w:spacing w:line="205" w:lineRule="exact"/>
              <w:ind w:left="4"/>
              <w:rPr>
                <w:sz w:val="20"/>
              </w:rPr>
            </w:pPr>
            <w:r>
              <w:rPr>
                <w:sz w:val="20"/>
              </w:rPr>
              <w:t>Stacjonarne</w:t>
            </w:r>
          </w:p>
        </w:tc>
      </w:tr>
      <w:tr w:rsidR="00A17C72">
        <w:trPr>
          <w:trHeight w:val="227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1.3. Poziom studiów</w:t>
            </w:r>
          </w:p>
        </w:tc>
        <w:tc>
          <w:tcPr>
            <w:tcW w:w="6521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I stopień</w:t>
            </w:r>
          </w:p>
        </w:tc>
      </w:tr>
      <w:tr w:rsidR="00A17C72">
        <w:trPr>
          <w:trHeight w:val="227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1.4. Profil studiów*</w:t>
            </w:r>
          </w:p>
        </w:tc>
        <w:tc>
          <w:tcPr>
            <w:tcW w:w="6521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praktyczny</w:t>
            </w:r>
          </w:p>
        </w:tc>
      </w:tr>
      <w:tr w:rsidR="00A17C72">
        <w:trPr>
          <w:trHeight w:val="227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1.5. Osoba przygotowująca kartę przedmiotu</w:t>
            </w:r>
          </w:p>
        </w:tc>
        <w:tc>
          <w:tcPr>
            <w:tcW w:w="6521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dr n. o zdr. Przemysłąw Zając</w:t>
            </w:r>
          </w:p>
        </w:tc>
      </w:tr>
      <w:tr w:rsidR="00A17C72">
        <w:trPr>
          <w:trHeight w:val="227"/>
        </w:trPr>
        <w:tc>
          <w:tcPr>
            <w:tcW w:w="396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1.6. Kontakt</w:t>
            </w:r>
          </w:p>
        </w:tc>
        <w:tc>
          <w:tcPr>
            <w:tcW w:w="6521" w:type="dxa"/>
          </w:tcPr>
          <w:p w:rsidR="00150EF0" w:rsidRDefault="007D119F" w:rsidP="00150EF0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hyperlink r:id="rId5">
              <w:r>
                <w:rPr>
                  <w:sz w:val="20"/>
                </w:rPr>
                <w:t>przemyslaw.zajac@ujk.edu.pl</w:t>
              </w:r>
            </w:hyperlink>
          </w:p>
        </w:tc>
      </w:tr>
    </w:tbl>
    <w:p w:rsidR="00A17C72" w:rsidRDefault="00A17C72">
      <w:pPr>
        <w:pStyle w:val="Tekstpodstawowy"/>
        <w:spacing w:before="9"/>
        <w:rPr>
          <w:b/>
          <w:sz w:val="19"/>
        </w:rPr>
      </w:pPr>
    </w:p>
    <w:p w:rsidR="00A17C72" w:rsidRDefault="007D119F">
      <w:pPr>
        <w:pStyle w:val="Akapitzlist"/>
        <w:numPr>
          <w:ilvl w:val="0"/>
          <w:numId w:val="7"/>
        </w:numPr>
        <w:tabs>
          <w:tab w:val="left" w:pos="301"/>
        </w:tabs>
        <w:spacing w:before="1"/>
        <w:rPr>
          <w:b/>
          <w:sz w:val="20"/>
        </w:rPr>
      </w:pPr>
      <w:r>
        <w:rPr>
          <w:b/>
          <w:sz w:val="20"/>
        </w:rPr>
        <w:t>OGÓLNA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7372"/>
      </w:tblGrid>
      <w:tr w:rsidR="00A17C72">
        <w:trPr>
          <w:trHeight w:val="227"/>
        </w:trPr>
        <w:tc>
          <w:tcPr>
            <w:tcW w:w="311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2.1. Język wykładowy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j. polski</w:t>
            </w:r>
          </w:p>
        </w:tc>
      </w:tr>
      <w:tr w:rsidR="00A17C72">
        <w:trPr>
          <w:trHeight w:val="227"/>
        </w:trPr>
        <w:tc>
          <w:tcPr>
            <w:tcW w:w="3113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2.2. Wymagania wstępne*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>Anatomia, fizjologia, patologia, farmakologia</w:t>
            </w:r>
          </w:p>
        </w:tc>
      </w:tr>
    </w:tbl>
    <w:p w:rsidR="00A17C72" w:rsidRDefault="00A17C72">
      <w:pPr>
        <w:pStyle w:val="Tekstpodstawowy"/>
        <w:rPr>
          <w:b/>
          <w:sz w:val="24"/>
        </w:rPr>
      </w:pPr>
    </w:p>
    <w:p w:rsidR="00A17C72" w:rsidRDefault="007D119F">
      <w:pPr>
        <w:pStyle w:val="Akapitzlist"/>
        <w:numPr>
          <w:ilvl w:val="0"/>
          <w:numId w:val="7"/>
        </w:numPr>
        <w:tabs>
          <w:tab w:val="left" w:pos="301"/>
        </w:tabs>
        <w:spacing w:before="1"/>
        <w:rPr>
          <w:b/>
          <w:sz w:val="20"/>
        </w:rPr>
      </w:pPr>
      <w:r>
        <w:rPr>
          <w:b/>
          <w:sz w:val="20"/>
        </w:rPr>
        <w:t>SZCZEGÓŁOWA CHARAKTERYSTYKA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PRZEDMIOTU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449"/>
        <w:gridCol w:w="1274"/>
        <w:gridCol w:w="7372"/>
      </w:tblGrid>
      <w:tr w:rsidR="00A17C72">
        <w:trPr>
          <w:trHeight w:val="227"/>
        </w:trPr>
        <w:tc>
          <w:tcPr>
            <w:tcW w:w="391" w:type="dxa"/>
            <w:tcBorders>
              <w:righ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1449" w:type="dxa"/>
            <w:tcBorders>
              <w:left w:val="nil"/>
              <w:righ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274" w:type="dxa"/>
            <w:tcBorders>
              <w:left w:val="nil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7" w:lineRule="exact"/>
              <w:ind w:left="3"/>
              <w:rPr>
                <w:sz w:val="20"/>
              </w:rPr>
            </w:pPr>
            <w:r>
              <w:rPr>
                <w:sz w:val="20"/>
              </w:rPr>
              <w:t>wykłady (W), ćwiczenia (ĆW), symulacje (SYM), zajęcia praktyczne (ZP)</w:t>
            </w:r>
          </w:p>
        </w:tc>
      </w:tr>
      <w:tr w:rsidR="00A17C72">
        <w:trPr>
          <w:trHeight w:val="227"/>
        </w:trPr>
        <w:tc>
          <w:tcPr>
            <w:tcW w:w="391" w:type="dxa"/>
            <w:tcBorders>
              <w:righ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2723" w:type="dxa"/>
            <w:gridSpan w:val="2"/>
            <w:tcBorders>
              <w:lef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Miejsce realizacji zajęć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7" w:lineRule="exact"/>
              <w:ind w:left="3"/>
              <w:rPr>
                <w:sz w:val="20"/>
              </w:rPr>
            </w:pPr>
            <w:r>
              <w:rPr>
                <w:sz w:val="20"/>
              </w:rPr>
              <w:t>pomieszczenia dydaktyczne UJK, MCSM UJK Kielce, oddziały szpitalne</w:t>
            </w:r>
          </w:p>
        </w:tc>
      </w:tr>
      <w:tr w:rsidR="00A17C72">
        <w:trPr>
          <w:trHeight w:val="225"/>
        </w:trPr>
        <w:tc>
          <w:tcPr>
            <w:tcW w:w="391" w:type="dxa"/>
            <w:tcBorders>
              <w:right w:val="nil"/>
            </w:tcBorders>
          </w:tcPr>
          <w:p w:rsidR="00A17C72" w:rsidRDefault="007D119F">
            <w:pPr>
              <w:pStyle w:val="TableParagraph"/>
              <w:spacing w:line="20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</w:p>
        </w:tc>
        <w:tc>
          <w:tcPr>
            <w:tcW w:w="2723" w:type="dxa"/>
            <w:gridSpan w:val="2"/>
            <w:tcBorders>
              <w:left w:val="nil"/>
            </w:tcBorders>
          </w:tcPr>
          <w:p w:rsidR="00A17C72" w:rsidRDefault="007D119F">
            <w:pPr>
              <w:pStyle w:val="TableParagraph"/>
              <w:spacing w:line="205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Forma zaliczenia zajęć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5" w:lineRule="exact"/>
              <w:ind w:left="3"/>
              <w:rPr>
                <w:sz w:val="20"/>
              </w:rPr>
            </w:pPr>
            <w:r>
              <w:rPr>
                <w:sz w:val="20"/>
              </w:rPr>
              <w:t>zaliczenie z oceną (W, ĆW, ZP), zaliczenie (SYM)</w:t>
            </w:r>
          </w:p>
        </w:tc>
      </w:tr>
      <w:tr w:rsidR="00A17C72">
        <w:trPr>
          <w:trHeight w:val="227"/>
        </w:trPr>
        <w:tc>
          <w:tcPr>
            <w:tcW w:w="391" w:type="dxa"/>
            <w:tcBorders>
              <w:righ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</w:p>
        </w:tc>
        <w:tc>
          <w:tcPr>
            <w:tcW w:w="2723" w:type="dxa"/>
            <w:gridSpan w:val="2"/>
            <w:tcBorders>
              <w:left w:val="nil"/>
            </w:tcBorders>
          </w:tcPr>
          <w:p w:rsidR="00A17C72" w:rsidRDefault="007D119F">
            <w:pPr>
              <w:pStyle w:val="TableParagraph"/>
              <w:spacing w:line="207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Metody dydaktyczne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spacing w:line="207" w:lineRule="exact"/>
              <w:ind w:left="3"/>
              <w:rPr>
                <w:sz w:val="20"/>
              </w:rPr>
            </w:pPr>
            <w:r>
              <w:rPr>
                <w:sz w:val="20"/>
              </w:rPr>
              <w:t>Metody problemowe, metody sytuacyjne, wykład, analiza przypadków</w:t>
            </w:r>
          </w:p>
        </w:tc>
      </w:tr>
      <w:tr w:rsidR="00A17C72">
        <w:trPr>
          <w:trHeight w:val="916"/>
        </w:trPr>
        <w:tc>
          <w:tcPr>
            <w:tcW w:w="391" w:type="dxa"/>
            <w:tcBorders>
              <w:bottom w:val="nil"/>
              <w:right w:val="nil"/>
            </w:tcBorders>
          </w:tcPr>
          <w:p w:rsidR="00A17C72" w:rsidRDefault="007D119F">
            <w:pPr>
              <w:pStyle w:val="TableParagraph"/>
              <w:spacing w:line="229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3.5.</w:t>
            </w:r>
          </w:p>
        </w:tc>
        <w:tc>
          <w:tcPr>
            <w:tcW w:w="1449" w:type="dxa"/>
            <w:tcBorders>
              <w:left w:val="nil"/>
              <w:bottom w:val="nil"/>
            </w:tcBorders>
          </w:tcPr>
          <w:p w:rsidR="00A17C72" w:rsidRDefault="007D119F">
            <w:pPr>
              <w:pStyle w:val="TableParagraph"/>
              <w:spacing w:line="229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Wykaz</w:t>
            </w:r>
          </w:p>
          <w:p w:rsidR="00A17C72" w:rsidRDefault="007D119F">
            <w:pPr>
              <w:pStyle w:val="TableParagraph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piśmiennictwa</w:t>
            </w:r>
          </w:p>
        </w:tc>
        <w:tc>
          <w:tcPr>
            <w:tcW w:w="1274" w:type="dxa"/>
          </w:tcPr>
          <w:p w:rsidR="00A17C72" w:rsidRDefault="007D119F">
            <w:pPr>
              <w:pStyle w:val="TableParagraph"/>
              <w:spacing w:line="229" w:lineRule="exact"/>
              <w:ind w:left="13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podstawowa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  <w:tab w:val="left" w:pos="365"/>
              </w:tabs>
              <w:ind w:right="398"/>
              <w:rPr>
                <w:sz w:val="20"/>
              </w:rPr>
            </w:pPr>
            <w:r>
              <w:rPr>
                <w:sz w:val="20"/>
              </w:rPr>
              <w:t>Szczeklik A, Gajewski P, Interna Szczeklika 2022. Medycyna Praktyczna</w:t>
            </w:r>
            <w:r>
              <w:rPr>
                <w:spacing w:val="-36"/>
                <w:sz w:val="20"/>
              </w:rPr>
              <w:t xml:space="preserve"> </w:t>
            </w:r>
            <w:r>
              <w:rPr>
                <w:sz w:val="20"/>
              </w:rPr>
              <w:t>Kraków 2022</w:t>
            </w:r>
          </w:p>
          <w:p w:rsidR="00A17C72" w:rsidRDefault="007D119F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  <w:tab w:val="left" w:pos="365"/>
              </w:tabs>
              <w:spacing w:line="229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Aktualne wytyczne polskich towarzystw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medycznych</w:t>
            </w:r>
          </w:p>
          <w:p w:rsidR="00A17C72" w:rsidRDefault="007D119F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  <w:tab w:val="left" w:pos="365"/>
              </w:tabs>
              <w:spacing w:line="207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Aktualne wytyczne międzynarodowych towarzystw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medycznych</w:t>
            </w:r>
          </w:p>
        </w:tc>
      </w:tr>
      <w:tr w:rsidR="00A17C72">
        <w:trPr>
          <w:trHeight w:val="918"/>
        </w:trPr>
        <w:tc>
          <w:tcPr>
            <w:tcW w:w="391" w:type="dxa"/>
            <w:tcBorders>
              <w:top w:val="nil"/>
              <w:right w:val="nil"/>
            </w:tcBorders>
          </w:tcPr>
          <w:p w:rsidR="00A17C72" w:rsidRDefault="00A17C72">
            <w:pPr>
              <w:pStyle w:val="TableParagraph"/>
              <w:rPr>
                <w:sz w:val="18"/>
              </w:rPr>
            </w:pPr>
          </w:p>
        </w:tc>
        <w:tc>
          <w:tcPr>
            <w:tcW w:w="1449" w:type="dxa"/>
            <w:tcBorders>
              <w:top w:val="nil"/>
              <w:left w:val="nil"/>
            </w:tcBorders>
          </w:tcPr>
          <w:p w:rsidR="00A17C72" w:rsidRDefault="00A17C72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A17C72" w:rsidRDefault="007D119F">
            <w:pPr>
              <w:pStyle w:val="TableParagraph"/>
              <w:spacing w:line="229" w:lineRule="exact"/>
              <w:ind w:left="18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uzupełniająca</w:t>
            </w:r>
          </w:p>
        </w:tc>
        <w:tc>
          <w:tcPr>
            <w:tcW w:w="7372" w:type="dxa"/>
          </w:tcPr>
          <w:p w:rsidR="00A17C72" w:rsidRDefault="007D119F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  <w:tab w:val="left" w:pos="365"/>
              </w:tabs>
              <w:ind w:right="802"/>
              <w:rPr>
                <w:sz w:val="20"/>
              </w:rPr>
            </w:pPr>
            <w:r>
              <w:rPr>
                <w:sz w:val="20"/>
              </w:rPr>
              <w:t>Talarska D, Zozulińska-Ziółkiewicz D. Pielęgniarstwo internistyczne.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PZWL Warszawa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  <w:p w:rsidR="00A17C72" w:rsidRDefault="007D119F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  <w:tab w:val="left" w:pos="365"/>
              </w:tabs>
              <w:spacing w:line="230" w:lineRule="atLeast"/>
              <w:ind w:right="-15"/>
              <w:rPr>
                <w:sz w:val="20"/>
              </w:rPr>
            </w:pPr>
            <w:r>
              <w:rPr>
                <w:sz w:val="20"/>
              </w:rPr>
              <w:t>Łagoda K, Łebkowska A. Pielęgniarstwo internistyczne. Zalecenia pielęgniarskie dla pacjentów i ich opiekunów. PZWL Warszawa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</w:tbl>
    <w:p w:rsidR="00A17C72" w:rsidRDefault="00A17C72">
      <w:pPr>
        <w:pStyle w:val="Tekstpodstawowy"/>
        <w:spacing w:before="10"/>
        <w:rPr>
          <w:b/>
          <w:sz w:val="19"/>
        </w:rPr>
      </w:pPr>
    </w:p>
    <w:p w:rsidR="00A17C72" w:rsidRDefault="007D119F">
      <w:pPr>
        <w:pStyle w:val="Akapitzlist"/>
        <w:numPr>
          <w:ilvl w:val="0"/>
          <w:numId w:val="7"/>
        </w:numPr>
        <w:tabs>
          <w:tab w:val="left" w:pos="301"/>
        </w:tabs>
        <w:rPr>
          <w:b/>
          <w:sz w:val="20"/>
        </w:rPr>
      </w:pPr>
      <w:r>
        <w:rPr>
          <w:b/>
          <w:sz w:val="20"/>
        </w:rPr>
        <w:t>CELE, TREŚCI I EFEKTY UCZENIA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8"/>
      </w:tblGrid>
      <w:tr w:rsidR="00150EF0" w:rsidTr="00150EF0">
        <w:trPr>
          <w:trHeight w:val="1975"/>
        </w:trPr>
        <w:tc>
          <w:tcPr>
            <w:tcW w:w="10488" w:type="dxa"/>
          </w:tcPr>
          <w:p w:rsidR="00150EF0" w:rsidRDefault="00150EF0" w:rsidP="00150EF0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4.1.Cele przedmiotu (z uwzględnieniem formy zajęć)</w:t>
            </w:r>
          </w:p>
          <w:p w:rsidR="00150EF0" w:rsidRDefault="00150EF0" w:rsidP="00150EF0">
            <w:pPr>
              <w:pStyle w:val="TableParagraph"/>
              <w:ind w:left="301"/>
              <w:rPr>
                <w:sz w:val="20"/>
              </w:rPr>
            </w:pPr>
            <w:r>
              <w:rPr>
                <w:sz w:val="20"/>
              </w:rPr>
              <w:t>C1. Zapoznanie z czynnikami ryzyka i obrazem klinicznym chorób internistycznych</w:t>
            </w:r>
          </w:p>
          <w:p w:rsidR="00150EF0" w:rsidRDefault="00150EF0" w:rsidP="00150EF0">
            <w:pPr>
              <w:pStyle w:val="TableParagraph"/>
              <w:spacing w:before="1" w:line="230" w:lineRule="atLeast"/>
              <w:ind w:left="301" w:right="1682"/>
              <w:rPr>
                <w:sz w:val="20"/>
              </w:rPr>
            </w:pPr>
            <w:r>
              <w:rPr>
                <w:sz w:val="20"/>
              </w:rPr>
              <w:t>C2. Zapoznanie z metodami diagnozowania (inwazyjnymi, nieinwazyjnymi) w chorobach wewnętrznych C3. Wyposażenie studenta w wiedzę niezbędną do pielęgnowania w wybranych chorobach wewnętrznych C4. Wyposażenie w wiedzę niezbędną do zrozumienia standardów, procedur terapii podczas hospitalizacji C5. Wdrażanie do promocji zdrowia i edukacji zdrowotnej w chorobach wewnętrznych</w:t>
            </w:r>
          </w:p>
          <w:p w:rsidR="00150EF0" w:rsidRPr="00150EF0" w:rsidRDefault="00150EF0" w:rsidP="00150EF0">
            <w:pPr>
              <w:pStyle w:val="TableParagraph"/>
              <w:ind w:left="100" w:right="8329"/>
              <w:rPr>
                <w:b/>
                <w:sz w:val="20"/>
              </w:rPr>
            </w:pPr>
            <w:r w:rsidRPr="00150EF0">
              <w:rPr>
                <w:b/>
                <w:sz w:val="20"/>
              </w:rPr>
              <w:t>4.2. Treści programowe WYKŁADY</w:t>
            </w:r>
          </w:p>
          <w:p w:rsidR="00150EF0" w:rsidRDefault="00150EF0" w:rsidP="00150EF0">
            <w:pPr>
              <w:pStyle w:val="TableParagraph"/>
              <w:tabs>
                <w:tab w:val="left" w:pos="468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sz w:val="20"/>
              </w:rPr>
              <w:t>Etiopatologia,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objawy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kliniczne,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przebieg,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leczenie,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rokowanie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opieki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pielęgniarskiej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nadciśnieniu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tętniczym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krwi</w:t>
            </w:r>
          </w:p>
          <w:p w:rsidR="00150EF0" w:rsidRDefault="00150EF0" w:rsidP="00150EF0">
            <w:pPr>
              <w:pStyle w:val="TableParagraph"/>
              <w:tabs>
                <w:tab w:val="left" w:pos="468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>
              <w:rPr>
                <w:sz w:val="20"/>
              </w:rPr>
              <w:t xml:space="preserve">Etiopatologia, objawy kliniczne, przebieg, leczenie, rokowanie i zasady opieki pielęgniarskiej w wybranych schorzeniach 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>przewodu pokarmowego: choroba refluksowa przełyku, choroba wrzodowa żołądka i dwunastnicy, wrzodziejące zapalenie jelita grubego, choroba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hemoroidalna.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Etiopatologia, objawy kliniczne, przebieg, leczenie, rokowanie i zasady opieki pielęgniarskiej 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cukrzycy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Etiopatologia, objawy kliniczne, przebieg, leczenie, rokowanie i zasady opieki pielęgniarskiej w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niedokrwistościach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Etiopatologia, objawy kliniczne, przebieg, leczenie, rokowanie i zasady opieki pielęgniarskiej w niedoczynności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tarczycy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right="107"/>
              <w:rPr>
                <w:sz w:val="20"/>
              </w:rPr>
            </w:pPr>
            <w:r>
              <w:rPr>
                <w:sz w:val="20"/>
              </w:rPr>
              <w:t>Etiopatologia, objawy kliniczne, przebieg, leczenie, rokowanie i zasady opieki pielęgniarskiej w zakażeniach układu moczowego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Etiopatologia, objawy kliniczne, przebieg, leczenie, rokowanie i zasady opieki pielęgniarskiej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astmie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Najczęstsze badania diagnostyczne w chorobach układów i narządów: rodzaje badań, zasady zlecania i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wykonywania</w:t>
            </w:r>
          </w:p>
          <w:p w:rsidR="00150EF0" w:rsidRDefault="00150EF0" w:rsidP="00150EF0">
            <w:pPr>
              <w:pStyle w:val="TableParagraph"/>
              <w:spacing w:before="1"/>
              <w:ind w:left="1444"/>
              <w:rPr>
                <w:b/>
                <w:sz w:val="20"/>
              </w:rPr>
            </w:pPr>
          </w:p>
          <w:p w:rsidR="00150EF0" w:rsidRDefault="00150EF0" w:rsidP="00150EF0">
            <w:pPr>
              <w:pStyle w:val="TableParagraph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ĆWICZENIA: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rPr>
                <w:sz w:val="20"/>
              </w:rPr>
            </w:pPr>
            <w:r>
              <w:rPr>
                <w:sz w:val="20"/>
              </w:rPr>
              <w:t>Rozpoznawanie problemów zdrowotnych w oparciu o opisy przypadków pacjentów chorych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internistycznie.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Przygotowanie planu opieki dla chorych z najczęstszymi schorzeniami układów i narządów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organizmu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Zasady realizacji zleceń lekarskich i samodzielnego zlecania badań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diagnostycznych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Zasady wykonywania EKG</w:t>
            </w:r>
          </w:p>
          <w:p w:rsidR="00150EF0" w:rsidRDefault="00150EF0" w:rsidP="00150EF0">
            <w:pPr>
              <w:pStyle w:val="TableParagraph"/>
              <w:spacing w:before="1"/>
              <w:ind w:left="724"/>
              <w:rPr>
                <w:b/>
                <w:sz w:val="20"/>
              </w:rPr>
            </w:pPr>
          </w:p>
          <w:p w:rsidR="00150EF0" w:rsidRDefault="00150EF0" w:rsidP="00150EF0">
            <w:pPr>
              <w:pStyle w:val="TableParagraph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SYMULACJE: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rPr>
                <w:sz w:val="20"/>
              </w:rPr>
            </w:pPr>
            <w:r>
              <w:rPr>
                <w:sz w:val="20"/>
              </w:rPr>
              <w:t>Opieka nad pacjentem z ostrymi powikłaniami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cukrzycy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Opieka nad pacjentem z ostrymi zaburzeniami układu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krążenia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2"/>
              </w:numPr>
              <w:tabs>
                <w:tab w:val="left" w:pos="30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Opieka nad kobietą w ciąży powikłaną schorzeniami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internistycznymi</w:t>
            </w:r>
          </w:p>
          <w:p w:rsidR="00150EF0" w:rsidRDefault="00150EF0" w:rsidP="00150EF0">
            <w:pPr>
              <w:pStyle w:val="TableParagraph"/>
              <w:spacing w:line="229" w:lineRule="exact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ZAJĘCIA PRAKTYCZNE:</w:t>
            </w:r>
          </w:p>
          <w:p w:rsidR="00150EF0" w:rsidRDefault="00150EF0" w:rsidP="00150EF0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Rozpoznawanie problemów zdrowotnych chorych internistycznie w środowisku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szpitalnym.</w:t>
            </w:r>
          </w:p>
          <w:p w:rsidR="00150EF0" w:rsidRDefault="00150EF0" w:rsidP="00150EF0">
            <w:pPr>
              <w:pStyle w:val="Tekstpodstawowy"/>
              <w:numPr>
                <w:ilvl w:val="0"/>
                <w:numId w:val="13"/>
              </w:numPr>
              <w:tabs>
                <w:tab w:val="left" w:pos="463"/>
                <w:tab w:val="left" w:pos="464"/>
              </w:tabs>
              <w:ind w:right="112"/>
            </w:pPr>
            <w:r>
              <w:t>Przygotowanie planu opieki dla chorych w oddziale zachowawczym z uwzględnieniem indywidualizacji opieki i holistycznego</w:t>
            </w:r>
            <w:r>
              <w:rPr>
                <w:spacing w:val="-2"/>
              </w:rPr>
              <w:t xml:space="preserve"> </w:t>
            </w:r>
            <w:r>
              <w:t>podejścia.</w:t>
            </w:r>
          </w:p>
          <w:p w:rsidR="00150EF0" w:rsidRDefault="00150EF0" w:rsidP="00150EF0">
            <w:pPr>
              <w:pStyle w:val="Tekstpodstawowy"/>
              <w:numPr>
                <w:ilvl w:val="0"/>
                <w:numId w:val="13"/>
              </w:numPr>
              <w:tabs>
                <w:tab w:val="left" w:pos="463"/>
                <w:tab w:val="left" w:pos="464"/>
              </w:tabs>
              <w:spacing w:before="1" w:line="229" w:lineRule="exact"/>
            </w:pPr>
            <w:r>
              <w:t>Realizacja opieki w oparciu o przygotowany wcześniej plan</w:t>
            </w:r>
            <w:r>
              <w:rPr>
                <w:spacing w:val="-4"/>
              </w:rPr>
              <w:t xml:space="preserve"> </w:t>
            </w:r>
            <w:r>
              <w:t>opieki.</w:t>
            </w:r>
          </w:p>
          <w:p w:rsidR="00150EF0" w:rsidRDefault="00150EF0" w:rsidP="00150EF0">
            <w:pPr>
              <w:pStyle w:val="Tekstpodstawowy"/>
              <w:numPr>
                <w:ilvl w:val="0"/>
                <w:numId w:val="13"/>
              </w:numPr>
              <w:tabs>
                <w:tab w:val="left" w:pos="463"/>
                <w:tab w:val="left" w:pos="464"/>
              </w:tabs>
              <w:spacing w:line="229" w:lineRule="exact"/>
            </w:pPr>
            <w:r>
              <w:t>Współpraca z pozostałymi członkami zespołu terapeutycznego w celu zapewnienia możliwie najwyższej jakości</w:t>
            </w:r>
            <w:r>
              <w:rPr>
                <w:spacing w:val="-16"/>
              </w:rPr>
              <w:t xml:space="preserve"> </w:t>
            </w:r>
            <w:r>
              <w:t>opieki</w:t>
            </w:r>
          </w:p>
          <w:p w:rsidR="00150EF0" w:rsidRDefault="00150EF0" w:rsidP="00150EF0">
            <w:pPr>
              <w:pStyle w:val="Tekstpodstawowy"/>
              <w:numPr>
                <w:ilvl w:val="0"/>
                <w:numId w:val="13"/>
              </w:numPr>
              <w:tabs>
                <w:tab w:val="left" w:pos="463"/>
                <w:tab w:val="left" w:pos="464"/>
              </w:tabs>
              <w:spacing w:before="1"/>
              <w:ind w:right="102"/>
            </w:pPr>
            <w:r>
              <w:t>Etiopatologia, objawy kliniczne, przebieg, leczenie, rokowanie i zasady opieki pielęgniarskiej w chorobach układów i narządów oraz innych chorobach niezbędne do pełnego zrozumienia stanu chorego i realizacji opieki nad</w:t>
            </w:r>
            <w:r>
              <w:rPr>
                <w:spacing w:val="-8"/>
              </w:rPr>
              <w:t xml:space="preserve"> </w:t>
            </w:r>
            <w:r>
              <w:t>nim.</w:t>
            </w:r>
          </w:p>
          <w:p w:rsidR="00150EF0" w:rsidRDefault="00150EF0" w:rsidP="00150EF0">
            <w:pPr>
              <w:pStyle w:val="TableParagraph"/>
              <w:tabs>
                <w:tab w:val="left" w:pos="467"/>
              </w:tabs>
              <w:spacing w:line="210" w:lineRule="exact"/>
              <w:ind w:left="364"/>
              <w:rPr>
                <w:sz w:val="20"/>
              </w:rPr>
            </w:pPr>
          </w:p>
        </w:tc>
      </w:tr>
    </w:tbl>
    <w:p w:rsidR="007D119F" w:rsidRDefault="007D119F">
      <w:pPr>
        <w:spacing w:line="210" w:lineRule="exact"/>
        <w:rPr>
          <w:sz w:val="20"/>
        </w:rPr>
      </w:pPr>
    </w:p>
    <w:p w:rsidR="00A17C72" w:rsidRDefault="007D119F" w:rsidP="007D119F">
      <w:pPr>
        <w:pStyle w:val="Akapitzlist"/>
        <w:numPr>
          <w:ilvl w:val="1"/>
          <w:numId w:val="11"/>
        </w:numPr>
        <w:spacing w:line="210" w:lineRule="exact"/>
        <w:rPr>
          <w:b/>
          <w:sz w:val="20"/>
        </w:rPr>
      </w:pPr>
      <w:r w:rsidRPr="007D119F">
        <w:rPr>
          <w:b/>
          <w:sz w:val="20"/>
        </w:rPr>
        <w:t>Przedmiotowe efekty uczenia się</w:t>
      </w:r>
    </w:p>
    <w:p w:rsidR="007D119F" w:rsidRDefault="007D119F" w:rsidP="007D119F">
      <w:pPr>
        <w:spacing w:line="210" w:lineRule="exact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8083"/>
        <w:gridCol w:w="1844"/>
      </w:tblGrid>
      <w:tr w:rsidR="007D119F" w:rsidTr="00F740CF">
        <w:trPr>
          <w:trHeight w:val="685"/>
        </w:trPr>
        <w:tc>
          <w:tcPr>
            <w:tcW w:w="560" w:type="dxa"/>
            <w:textDirection w:val="btLr"/>
          </w:tcPr>
          <w:p w:rsidR="007D119F" w:rsidRDefault="007D119F" w:rsidP="00F740CF">
            <w:pPr>
              <w:pStyle w:val="TableParagraph"/>
              <w:spacing w:before="163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Efekt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D119F" w:rsidRDefault="007D119F" w:rsidP="00F740CF">
            <w:pPr>
              <w:pStyle w:val="TableParagraph"/>
              <w:spacing w:before="1"/>
              <w:ind w:left="2596" w:right="25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 który zaliczył przedmiot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ind w:left="81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Odniesienie do kierunkowych</w:t>
            </w:r>
          </w:p>
          <w:p w:rsidR="007D119F" w:rsidRDefault="007D119F" w:rsidP="00F740CF">
            <w:pPr>
              <w:pStyle w:val="TableParagraph"/>
              <w:spacing w:line="207" w:lineRule="exact"/>
              <w:ind w:left="81" w:right="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efektów uczenia się</w:t>
            </w:r>
          </w:p>
        </w:tc>
      </w:tr>
      <w:tr w:rsidR="007D119F" w:rsidTr="00F740CF">
        <w:trPr>
          <w:trHeight w:val="227"/>
        </w:trPr>
        <w:tc>
          <w:tcPr>
            <w:tcW w:w="10487" w:type="dxa"/>
            <w:gridSpan w:val="3"/>
          </w:tcPr>
          <w:p w:rsidR="007D119F" w:rsidRDefault="007D119F" w:rsidP="00F740C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 xml:space="preserve">w zakresie </w:t>
            </w:r>
            <w:r>
              <w:rPr>
                <w:b/>
                <w:sz w:val="20"/>
              </w:rPr>
              <w:t xml:space="preserve">WIEDZY </w:t>
            </w:r>
            <w:r>
              <w:rPr>
                <w:sz w:val="20"/>
              </w:rPr>
              <w:t>zna:</w:t>
            </w:r>
          </w:p>
        </w:tc>
      </w:tr>
      <w:tr w:rsidR="007D119F" w:rsidTr="00F740CF">
        <w:trPr>
          <w:trHeight w:val="457"/>
        </w:trPr>
        <w:tc>
          <w:tcPr>
            <w:tcW w:w="560" w:type="dxa"/>
          </w:tcPr>
          <w:p w:rsidR="007D119F" w:rsidRDefault="007D119F" w:rsidP="00F740CF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W01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spacing w:before="1" w:line="230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etiopatogenezę,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objawy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kliniczne,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przebieg,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leczenie,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rokowania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opieki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pielęgniarskiej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 najczęstszych chorobach układów i narządów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organizmu;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spacing w:line="229" w:lineRule="exact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POŁ1P_W154</w:t>
            </w:r>
          </w:p>
        </w:tc>
      </w:tr>
      <w:tr w:rsidR="007D119F" w:rsidTr="00F740CF">
        <w:trPr>
          <w:trHeight w:val="454"/>
        </w:trPr>
        <w:tc>
          <w:tcPr>
            <w:tcW w:w="560" w:type="dxa"/>
          </w:tcPr>
          <w:p w:rsidR="007D119F" w:rsidRDefault="007D119F" w:rsidP="00F740CF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W02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spacing w:line="22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rodzaje badań diagnostycznych i zasady ich zlecania oraz zasady wykonywania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badania</w:t>
            </w:r>
          </w:p>
          <w:p w:rsidR="007D119F" w:rsidRDefault="007D119F" w:rsidP="00F740CF">
            <w:pPr>
              <w:pStyle w:val="TableParagraph"/>
              <w:spacing w:line="208" w:lineRule="exact"/>
              <w:ind w:left="6"/>
              <w:rPr>
                <w:sz w:val="20"/>
              </w:rPr>
            </w:pPr>
            <w:r>
              <w:rPr>
                <w:sz w:val="20"/>
              </w:rPr>
              <w:t>elektrograficznego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spacing w:line="226" w:lineRule="exact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POŁ1P_W155</w:t>
            </w:r>
          </w:p>
        </w:tc>
      </w:tr>
      <w:tr w:rsidR="007D119F" w:rsidTr="00F740CF">
        <w:trPr>
          <w:trHeight w:val="686"/>
        </w:trPr>
        <w:tc>
          <w:tcPr>
            <w:tcW w:w="560" w:type="dxa"/>
          </w:tcPr>
          <w:p w:rsidR="007D119F" w:rsidRDefault="007D119F" w:rsidP="00F740CF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W03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z w:val="20"/>
              </w:rPr>
              <w:t>właściwości grup leków oraz ich działanie na układy i narządy organizmu pacjenta z różnymi chorobami,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także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zależności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jego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wieku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stanu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zdrowia,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</w:p>
          <w:p w:rsidR="007D119F" w:rsidRDefault="007D119F" w:rsidP="00F740CF">
            <w:pPr>
              <w:pStyle w:val="TableParagraph"/>
              <w:spacing w:line="208" w:lineRule="exact"/>
              <w:ind w:left="6"/>
              <w:rPr>
                <w:sz w:val="20"/>
              </w:rPr>
            </w:pPr>
            <w:r>
              <w:rPr>
                <w:sz w:val="20"/>
              </w:rPr>
              <w:t>niepożądanych, interakcji z innymi lekami i dróg podania;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spacing w:line="227" w:lineRule="exact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POŁ1P_W156</w:t>
            </w:r>
          </w:p>
        </w:tc>
      </w:tr>
      <w:tr w:rsidR="007D119F" w:rsidTr="00F740CF">
        <w:trPr>
          <w:trHeight w:val="227"/>
        </w:trPr>
        <w:tc>
          <w:tcPr>
            <w:tcW w:w="10487" w:type="dxa"/>
            <w:gridSpan w:val="3"/>
          </w:tcPr>
          <w:p w:rsidR="007D119F" w:rsidRDefault="007D119F" w:rsidP="00F740CF">
            <w:pPr>
              <w:pStyle w:val="TableParagraph"/>
              <w:spacing w:line="207" w:lineRule="exact"/>
              <w:ind w:left="4"/>
              <w:rPr>
                <w:sz w:val="20"/>
              </w:rPr>
            </w:pPr>
            <w:r>
              <w:rPr>
                <w:sz w:val="20"/>
              </w:rPr>
              <w:t xml:space="preserve">w zakresie </w:t>
            </w:r>
            <w:r>
              <w:rPr>
                <w:b/>
                <w:sz w:val="20"/>
              </w:rPr>
              <w:t xml:space="preserve">UMIEJĘTNOŚCI </w:t>
            </w:r>
            <w:r>
              <w:rPr>
                <w:sz w:val="20"/>
              </w:rPr>
              <w:t>potrafi:</w:t>
            </w:r>
          </w:p>
        </w:tc>
      </w:tr>
      <w:tr w:rsidR="007D119F" w:rsidTr="00F740CF">
        <w:trPr>
          <w:trHeight w:val="457"/>
        </w:trPr>
        <w:tc>
          <w:tcPr>
            <w:tcW w:w="560" w:type="dxa"/>
          </w:tcPr>
          <w:p w:rsidR="007D119F" w:rsidRDefault="007D119F" w:rsidP="00F740CF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U01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spacing w:before="1" w:line="230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rozpoznawać problemy zdrowotne i planować opiekę nad pacjentem w przebiegu najczęściej występujących chorób wewnętrznych;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spacing w:line="229" w:lineRule="exact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POŁ1P_U127</w:t>
            </w:r>
          </w:p>
        </w:tc>
      </w:tr>
      <w:tr w:rsidR="007D119F" w:rsidTr="00F740CF">
        <w:trPr>
          <w:trHeight w:val="682"/>
        </w:trPr>
        <w:tc>
          <w:tcPr>
            <w:tcW w:w="560" w:type="dxa"/>
          </w:tcPr>
          <w:p w:rsidR="007D119F" w:rsidRDefault="007D119F" w:rsidP="00F740CF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U02</w:t>
            </w:r>
          </w:p>
        </w:tc>
        <w:tc>
          <w:tcPr>
            <w:tcW w:w="8083" w:type="dxa"/>
          </w:tcPr>
          <w:p w:rsidR="007D119F" w:rsidRDefault="007D119F" w:rsidP="00F740CF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z w:val="20"/>
              </w:rPr>
              <w:t>rozpoznawać wskazania do wykonania badań diagnostycznych i wystawiać skierowanie na wykonanie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określonych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badań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diagnostycznych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wykonywać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badanie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elektrokardiograficzne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7D119F" w:rsidRDefault="007D119F" w:rsidP="00F740CF">
            <w:pPr>
              <w:pStyle w:val="TableParagraph"/>
              <w:spacing w:line="208" w:lineRule="exact"/>
              <w:ind w:left="6"/>
              <w:rPr>
                <w:sz w:val="20"/>
              </w:rPr>
            </w:pPr>
            <w:r>
              <w:rPr>
                <w:sz w:val="20"/>
              </w:rPr>
              <w:t>rozpoznawać zaburzenia zagrażające życiu;</w:t>
            </w:r>
          </w:p>
        </w:tc>
        <w:tc>
          <w:tcPr>
            <w:tcW w:w="1844" w:type="dxa"/>
          </w:tcPr>
          <w:p w:rsidR="007D119F" w:rsidRDefault="007D119F" w:rsidP="00F740CF">
            <w:pPr>
              <w:pStyle w:val="TableParagraph"/>
              <w:spacing w:line="223" w:lineRule="exact"/>
              <w:ind w:left="81" w:right="74"/>
              <w:jc w:val="center"/>
              <w:rPr>
                <w:sz w:val="20"/>
              </w:rPr>
            </w:pPr>
            <w:r>
              <w:rPr>
                <w:sz w:val="20"/>
              </w:rPr>
              <w:t>POŁ1P_U128</w:t>
            </w:r>
          </w:p>
        </w:tc>
      </w:tr>
    </w:tbl>
    <w:p w:rsidR="00A17C72" w:rsidRDefault="00A17C72">
      <w:pPr>
        <w:pStyle w:val="Tekstpodstawowy"/>
        <w:spacing w:before="10"/>
        <w:rPr>
          <w:b/>
          <w:sz w:val="19"/>
        </w:rPr>
      </w:pPr>
    </w:p>
    <w:p w:rsidR="00A17C72" w:rsidRDefault="007D119F" w:rsidP="007D119F">
      <w:pPr>
        <w:pStyle w:val="Akapitzlist"/>
        <w:numPr>
          <w:ilvl w:val="1"/>
          <w:numId w:val="11"/>
        </w:numPr>
        <w:tabs>
          <w:tab w:val="left" w:pos="452"/>
        </w:tabs>
        <w:rPr>
          <w:b/>
          <w:sz w:val="20"/>
        </w:rPr>
      </w:pPr>
      <w:r>
        <w:rPr>
          <w:b/>
          <w:sz w:val="20"/>
        </w:rPr>
        <w:t>Sposoby weryfikacji osiągnięcia przedmiotowych efektów uczenia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się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420"/>
        <w:gridCol w:w="365"/>
        <w:gridCol w:w="423"/>
        <w:gridCol w:w="460"/>
        <w:gridCol w:w="399"/>
        <w:gridCol w:w="461"/>
        <w:gridCol w:w="420"/>
        <w:gridCol w:w="365"/>
        <w:gridCol w:w="423"/>
        <w:gridCol w:w="490"/>
        <w:gridCol w:w="425"/>
        <w:gridCol w:w="427"/>
        <w:gridCol w:w="427"/>
        <w:gridCol w:w="369"/>
        <w:gridCol w:w="484"/>
        <w:gridCol w:w="446"/>
        <w:gridCol w:w="387"/>
        <w:gridCol w:w="384"/>
        <w:gridCol w:w="427"/>
        <w:gridCol w:w="372"/>
        <w:gridCol w:w="427"/>
      </w:tblGrid>
      <w:tr w:rsidR="00A17C72">
        <w:trPr>
          <w:trHeight w:val="230"/>
        </w:trPr>
        <w:tc>
          <w:tcPr>
            <w:tcW w:w="1659" w:type="dxa"/>
            <w:vMerge w:val="restart"/>
          </w:tcPr>
          <w:p w:rsidR="00A17C72" w:rsidRDefault="00A17C7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17C72" w:rsidRDefault="007D119F">
            <w:pPr>
              <w:pStyle w:val="TableParagraph"/>
              <w:spacing w:before="1"/>
              <w:ind w:left="107" w:right="311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Efekty przedmiotowe </w:t>
            </w:r>
            <w:r>
              <w:rPr>
                <w:b/>
                <w:i/>
                <w:sz w:val="20"/>
              </w:rPr>
              <w:t>(symbol)</w:t>
            </w:r>
          </w:p>
        </w:tc>
        <w:tc>
          <w:tcPr>
            <w:tcW w:w="8801" w:type="dxa"/>
            <w:gridSpan w:val="21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Sposób weryfikacji (+/-)</w:t>
            </w:r>
          </w:p>
        </w:tc>
      </w:tr>
      <w:tr w:rsidR="00A17C72">
        <w:trPr>
          <w:trHeight w:val="690"/>
        </w:trPr>
        <w:tc>
          <w:tcPr>
            <w:tcW w:w="1659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gridSpan w:val="3"/>
          </w:tcPr>
          <w:p w:rsidR="00A17C72" w:rsidRDefault="00A17C72">
            <w:pPr>
              <w:pStyle w:val="TableParagraph"/>
              <w:rPr>
                <w:b/>
                <w:sz w:val="20"/>
              </w:rPr>
            </w:pPr>
          </w:p>
          <w:p w:rsidR="00A17C72" w:rsidRDefault="007D119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Egzamin</w:t>
            </w:r>
          </w:p>
        </w:tc>
        <w:tc>
          <w:tcPr>
            <w:tcW w:w="1320" w:type="dxa"/>
            <w:gridSpan w:val="3"/>
          </w:tcPr>
          <w:p w:rsidR="00A17C72" w:rsidRDefault="00A17C72">
            <w:pPr>
              <w:pStyle w:val="TableParagraph"/>
              <w:rPr>
                <w:b/>
                <w:sz w:val="20"/>
              </w:rPr>
            </w:pPr>
          </w:p>
          <w:p w:rsidR="00A17C72" w:rsidRDefault="007D119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Kolokwium*</w:t>
            </w:r>
          </w:p>
        </w:tc>
        <w:tc>
          <w:tcPr>
            <w:tcW w:w="1208" w:type="dxa"/>
            <w:gridSpan w:val="3"/>
          </w:tcPr>
          <w:p w:rsidR="00A17C72" w:rsidRDefault="00A17C72">
            <w:pPr>
              <w:pStyle w:val="TableParagraph"/>
              <w:rPr>
                <w:b/>
                <w:sz w:val="20"/>
              </w:rPr>
            </w:pPr>
          </w:p>
          <w:p w:rsidR="00A17C72" w:rsidRDefault="007D119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Projekt*</w:t>
            </w:r>
          </w:p>
        </w:tc>
        <w:tc>
          <w:tcPr>
            <w:tcW w:w="1342" w:type="dxa"/>
            <w:gridSpan w:val="3"/>
          </w:tcPr>
          <w:p w:rsidR="00A17C72" w:rsidRDefault="007D119F">
            <w:pPr>
              <w:pStyle w:val="TableParagraph"/>
              <w:ind w:left="101" w:right="266"/>
              <w:rPr>
                <w:b/>
                <w:sz w:val="20"/>
              </w:rPr>
            </w:pPr>
            <w:r>
              <w:rPr>
                <w:b/>
                <w:sz w:val="20"/>
              </w:rPr>
              <w:t>Aktywność na</w:t>
            </w:r>
          </w:p>
          <w:p w:rsidR="00A17C72" w:rsidRDefault="007D119F">
            <w:pPr>
              <w:pStyle w:val="TableParagraph"/>
              <w:spacing w:before="1" w:line="21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zajęciach*</w:t>
            </w:r>
          </w:p>
        </w:tc>
        <w:tc>
          <w:tcPr>
            <w:tcW w:w="1280" w:type="dxa"/>
            <w:gridSpan w:val="3"/>
          </w:tcPr>
          <w:p w:rsidR="00A17C72" w:rsidRDefault="007D119F">
            <w:pPr>
              <w:pStyle w:val="TableParagraph"/>
              <w:spacing w:before="115"/>
              <w:ind w:left="104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Praca </w:t>
            </w:r>
            <w:r>
              <w:rPr>
                <w:b/>
                <w:w w:val="95"/>
                <w:sz w:val="20"/>
              </w:rPr>
              <w:t>własna*</w:t>
            </w:r>
          </w:p>
        </w:tc>
        <w:tc>
          <w:tcPr>
            <w:tcW w:w="1217" w:type="dxa"/>
            <w:gridSpan w:val="3"/>
          </w:tcPr>
          <w:p w:rsidR="00A17C72" w:rsidRDefault="007D119F">
            <w:pPr>
              <w:pStyle w:val="TableParagraph"/>
              <w:tabs>
                <w:tab w:val="left" w:pos="964"/>
              </w:tabs>
              <w:spacing w:before="115"/>
              <w:ind w:left="105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Praca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8"/>
                <w:sz w:val="20"/>
              </w:rPr>
              <w:t xml:space="preserve">w </w:t>
            </w:r>
            <w:r>
              <w:rPr>
                <w:b/>
                <w:sz w:val="20"/>
              </w:rPr>
              <w:t>grupie*</w:t>
            </w:r>
          </w:p>
        </w:tc>
        <w:tc>
          <w:tcPr>
            <w:tcW w:w="1226" w:type="dxa"/>
            <w:gridSpan w:val="3"/>
          </w:tcPr>
          <w:p w:rsidR="00A17C72" w:rsidRDefault="007D119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</w:p>
          <w:p w:rsidR="00A17C72" w:rsidRDefault="007D119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(jakie?)</w:t>
            </w:r>
            <w:r>
              <w:rPr>
                <w:b/>
                <w:sz w:val="20"/>
              </w:rPr>
              <w:t>*</w:t>
            </w:r>
          </w:p>
        </w:tc>
      </w:tr>
      <w:tr w:rsidR="00A17C72">
        <w:trPr>
          <w:trHeight w:val="460"/>
        </w:trPr>
        <w:tc>
          <w:tcPr>
            <w:tcW w:w="1659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  <w:gridSpan w:val="3"/>
          </w:tcPr>
          <w:p w:rsidR="00A17C72" w:rsidRDefault="007D119F">
            <w:pPr>
              <w:pStyle w:val="TableParagraph"/>
              <w:spacing w:line="230" w:lineRule="atLeast"/>
              <w:ind w:left="107" w:right="493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320" w:type="dxa"/>
            <w:gridSpan w:val="3"/>
          </w:tcPr>
          <w:p w:rsidR="00A17C72" w:rsidRDefault="007D119F">
            <w:pPr>
              <w:pStyle w:val="TableParagraph"/>
              <w:spacing w:before="116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208" w:type="dxa"/>
            <w:gridSpan w:val="3"/>
          </w:tcPr>
          <w:p w:rsidR="00A17C72" w:rsidRDefault="007D119F">
            <w:pPr>
              <w:pStyle w:val="TableParagraph"/>
              <w:spacing w:line="230" w:lineRule="atLeast"/>
              <w:ind w:left="105" w:right="495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342" w:type="dxa"/>
            <w:gridSpan w:val="3"/>
          </w:tcPr>
          <w:p w:rsidR="00A17C72" w:rsidRDefault="007D119F">
            <w:pPr>
              <w:pStyle w:val="TableParagraph"/>
              <w:spacing w:before="116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280" w:type="dxa"/>
            <w:gridSpan w:val="3"/>
          </w:tcPr>
          <w:p w:rsidR="00A17C72" w:rsidRDefault="007D119F">
            <w:pPr>
              <w:pStyle w:val="TableParagraph"/>
              <w:spacing w:before="116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217" w:type="dxa"/>
            <w:gridSpan w:val="3"/>
          </w:tcPr>
          <w:p w:rsidR="00A17C72" w:rsidRDefault="007D119F">
            <w:pPr>
              <w:pStyle w:val="TableParagraph"/>
              <w:spacing w:line="230" w:lineRule="atLeast"/>
              <w:ind w:left="105" w:right="504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1226" w:type="dxa"/>
            <w:gridSpan w:val="3"/>
          </w:tcPr>
          <w:p w:rsidR="00A17C72" w:rsidRDefault="007D119F">
            <w:pPr>
              <w:pStyle w:val="TableParagraph"/>
              <w:spacing w:line="230" w:lineRule="atLeast"/>
              <w:ind w:left="106" w:right="512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</w:tr>
      <w:tr w:rsidR="00A17C72">
        <w:trPr>
          <w:trHeight w:val="230"/>
        </w:trPr>
        <w:tc>
          <w:tcPr>
            <w:tcW w:w="1659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65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23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460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61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420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65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23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7D119F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7D119F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69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ZP</w:t>
            </w:r>
          </w:p>
        </w:tc>
        <w:tc>
          <w:tcPr>
            <w:tcW w:w="446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87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W</w:t>
            </w:r>
          </w:p>
        </w:tc>
        <w:tc>
          <w:tcPr>
            <w:tcW w:w="372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…</w:t>
            </w: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W01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W02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W03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7D119F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U01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U02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7D119F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  <w:tr w:rsidR="00A17C72">
        <w:trPr>
          <w:trHeight w:val="230"/>
        </w:trPr>
        <w:tc>
          <w:tcPr>
            <w:tcW w:w="1659" w:type="dxa"/>
          </w:tcPr>
          <w:p w:rsidR="00A17C72" w:rsidRDefault="007D119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U03</w:t>
            </w: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99" w:type="dxa"/>
          </w:tcPr>
          <w:p w:rsidR="00A17C72" w:rsidRDefault="007D119F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61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0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5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3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90" w:type="dxa"/>
            <w:tcBorders>
              <w:righ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69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84" w:type="dxa"/>
          </w:tcPr>
          <w:p w:rsidR="00A17C72" w:rsidRDefault="007D119F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46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A17C72" w:rsidRDefault="00A17C72">
            <w:pPr>
              <w:pStyle w:val="TableParagraph"/>
              <w:rPr>
                <w:sz w:val="16"/>
              </w:rPr>
            </w:pPr>
          </w:p>
        </w:tc>
      </w:tr>
    </w:tbl>
    <w:p w:rsidR="00A17C72" w:rsidRDefault="00A17C72">
      <w:pPr>
        <w:pStyle w:val="Tekstpodstawowy"/>
        <w:spacing w:before="1"/>
        <w:rPr>
          <w:b/>
          <w:sz w:val="30"/>
        </w:rPr>
      </w:pPr>
    </w:p>
    <w:p w:rsidR="00A17C72" w:rsidRDefault="007D119F" w:rsidP="007D119F">
      <w:pPr>
        <w:pStyle w:val="Akapitzlist"/>
        <w:numPr>
          <w:ilvl w:val="1"/>
          <w:numId w:val="11"/>
        </w:numPr>
        <w:tabs>
          <w:tab w:val="left" w:pos="452"/>
        </w:tabs>
        <w:rPr>
          <w:b/>
          <w:sz w:val="20"/>
        </w:rPr>
      </w:pPr>
      <w:r>
        <w:rPr>
          <w:b/>
          <w:sz w:val="20"/>
        </w:rPr>
        <w:t>Kryteria oceny stopnia osiągnięcia efektów uczenia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się</w:t>
      </w:r>
    </w:p>
    <w:p w:rsidR="00A17C72" w:rsidRDefault="00A17C72">
      <w:pPr>
        <w:pStyle w:val="Tekstpodstawowy"/>
        <w:spacing w:before="9"/>
        <w:rPr>
          <w:b/>
          <w:sz w:val="9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19"/>
        <w:gridCol w:w="9073"/>
      </w:tblGrid>
      <w:tr w:rsidR="00A17C72">
        <w:trPr>
          <w:trHeight w:val="457"/>
        </w:trPr>
        <w:tc>
          <w:tcPr>
            <w:tcW w:w="792" w:type="dxa"/>
          </w:tcPr>
          <w:p w:rsidR="00A17C72" w:rsidRDefault="007D119F">
            <w:pPr>
              <w:pStyle w:val="TableParagraph"/>
              <w:spacing w:before="1" w:line="230" w:lineRule="exact"/>
              <w:ind w:left="4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Forma zajęć</w:t>
            </w: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29" w:lineRule="exact"/>
              <w:ind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Ocena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29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Kryterium oceny</w:t>
            </w:r>
          </w:p>
        </w:tc>
      </w:tr>
      <w:tr w:rsidR="00A17C72">
        <w:trPr>
          <w:trHeight w:val="224"/>
        </w:trPr>
        <w:tc>
          <w:tcPr>
            <w:tcW w:w="792" w:type="dxa"/>
            <w:vMerge w:val="restart"/>
            <w:textDirection w:val="btLr"/>
          </w:tcPr>
          <w:p w:rsidR="00A17C72" w:rsidRDefault="00A17C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17C72" w:rsidRDefault="007D119F">
            <w:pPr>
              <w:pStyle w:val="TableParagraph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wykład (W)</w:t>
            </w: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5" w:lineRule="exact"/>
              <w:ind w:left="5"/>
              <w:rPr>
                <w:sz w:val="20"/>
              </w:rPr>
            </w:pPr>
            <w:r>
              <w:rPr>
                <w:sz w:val="20"/>
              </w:rPr>
              <w:t>Test – 61%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Test- 69%</w:t>
            </w:r>
          </w:p>
        </w:tc>
      </w:tr>
      <w:tr w:rsidR="00A17C72">
        <w:trPr>
          <w:trHeight w:val="22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5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Test- 76%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Test- 83%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Test- 90%</w:t>
            </w:r>
          </w:p>
        </w:tc>
      </w:tr>
      <w:tr w:rsidR="00A17C72">
        <w:trPr>
          <w:trHeight w:val="227"/>
        </w:trPr>
        <w:tc>
          <w:tcPr>
            <w:tcW w:w="792" w:type="dxa"/>
            <w:vMerge w:val="restart"/>
            <w:textDirection w:val="btLr"/>
          </w:tcPr>
          <w:p w:rsidR="00A17C72" w:rsidRDefault="00A17C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A17C72" w:rsidRDefault="007D119F">
            <w:pPr>
              <w:pStyle w:val="TableParagraph"/>
              <w:spacing w:line="249" w:lineRule="auto"/>
              <w:ind w:left="408" w:hanging="22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ćwiczenia </w:t>
            </w:r>
            <w:r>
              <w:rPr>
                <w:b/>
                <w:sz w:val="20"/>
              </w:rPr>
              <w:t>(C)*</w:t>
            </w: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 – 61%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Test- 69%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Test- 76%</w:t>
            </w:r>
          </w:p>
        </w:tc>
      </w:tr>
      <w:tr w:rsidR="00A17C72">
        <w:trPr>
          <w:trHeight w:val="22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5" w:lineRule="exact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5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Test- 83%</w:t>
            </w:r>
          </w:p>
        </w:tc>
      </w:tr>
      <w:tr w:rsidR="00A17C72">
        <w:trPr>
          <w:trHeight w:val="2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line="207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Test- 90%</w:t>
            </w:r>
          </w:p>
        </w:tc>
      </w:tr>
      <w:tr w:rsidR="00A17C72">
        <w:trPr>
          <w:trHeight w:val="601"/>
        </w:trPr>
        <w:tc>
          <w:tcPr>
            <w:tcW w:w="792" w:type="dxa"/>
          </w:tcPr>
          <w:p w:rsidR="00A17C72" w:rsidRDefault="007D119F">
            <w:pPr>
              <w:pStyle w:val="TableParagraph"/>
              <w:spacing w:before="71"/>
              <w:ind w:left="266" w:right="7" w:hanging="228"/>
              <w:rPr>
                <w:b/>
                <w:sz w:val="20"/>
              </w:rPr>
            </w:pPr>
            <w:r>
              <w:rPr>
                <w:b/>
                <w:sz w:val="20"/>
              </w:rPr>
              <w:t>Symula- cja</w:t>
            </w:r>
          </w:p>
        </w:tc>
        <w:tc>
          <w:tcPr>
            <w:tcW w:w="619" w:type="dxa"/>
          </w:tcPr>
          <w:p w:rsidR="00A17C72" w:rsidRDefault="007D119F">
            <w:pPr>
              <w:pStyle w:val="TableParagraph"/>
              <w:spacing w:before="186"/>
              <w:ind w:left="60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zal.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before="186"/>
              <w:ind w:left="5"/>
              <w:rPr>
                <w:sz w:val="20"/>
              </w:rPr>
            </w:pPr>
            <w:r>
              <w:rPr>
                <w:sz w:val="20"/>
              </w:rPr>
              <w:t>Aktywny udział w zająciach</w:t>
            </w:r>
          </w:p>
        </w:tc>
      </w:tr>
      <w:tr w:rsidR="00A17C72">
        <w:trPr>
          <w:trHeight w:val="1147"/>
        </w:trPr>
        <w:tc>
          <w:tcPr>
            <w:tcW w:w="792" w:type="dxa"/>
            <w:tcBorders>
              <w:bottom w:val="nil"/>
            </w:tcBorders>
            <w:textDirection w:val="btLr"/>
          </w:tcPr>
          <w:p w:rsidR="00A17C72" w:rsidRDefault="007D119F">
            <w:pPr>
              <w:pStyle w:val="TableParagraph"/>
              <w:spacing w:before="161" w:line="249" w:lineRule="auto"/>
              <w:ind w:left="94" w:right="77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zajęcia praktyczne</w:t>
            </w: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rPr>
                <w:b/>
              </w:rPr>
            </w:pPr>
          </w:p>
          <w:p w:rsidR="00A17C72" w:rsidRDefault="00A17C72">
            <w:pPr>
              <w:pStyle w:val="TableParagraph"/>
              <w:spacing w:before="9"/>
              <w:rPr>
                <w:b/>
                <w:sz w:val="17"/>
              </w:rPr>
            </w:pPr>
          </w:p>
          <w:p w:rsidR="00A17C72" w:rsidRDefault="007D1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wykonywanie prostych czynności nie zawsze przestrzega zasad, wymaga nadzoru, chaotycznie wykonuje bez uwag czynności wykonuje niepewnie, bardzo wolno, widoczna sprawność podczas wykonywania prostych czynności nie zawsze uwzględnia indywidualną sytuację pac</w:t>
            </w:r>
            <w:r>
              <w:rPr>
                <w:sz w:val="20"/>
              </w:rPr>
              <w:t>jenta, osiąga cel po ukierunkowaniu działania wymaga  ciągłego naprowadzania  i  przypominania w  zakresie  wykonywania  złożonych czynności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podejmuje</w:t>
            </w:r>
          </w:p>
          <w:p w:rsidR="00A17C72" w:rsidRDefault="007D119F">
            <w:pPr>
              <w:pStyle w:val="TableParagraph"/>
              <w:spacing w:line="208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kontakt,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utrzymywać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dalej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komunikacji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pacjentem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zawsze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ocenić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analizować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własne</w:t>
            </w:r>
          </w:p>
        </w:tc>
      </w:tr>
    </w:tbl>
    <w:p w:rsidR="00A17C72" w:rsidRDefault="00A17C72">
      <w:pPr>
        <w:spacing w:line="208" w:lineRule="exact"/>
        <w:jc w:val="both"/>
        <w:rPr>
          <w:sz w:val="20"/>
        </w:rPr>
        <w:sectPr w:rsidR="00A17C72">
          <w:pgSz w:w="11910" w:h="16840"/>
          <w:pgMar w:top="700" w:right="580" w:bottom="280" w:left="620" w:header="708" w:footer="708" w:gutter="0"/>
          <w:cols w:space="708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619"/>
        <w:gridCol w:w="9073"/>
      </w:tblGrid>
      <w:tr w:rsidR="00A17C72">
        <w:trPr>
          <w:trHeight w:val="457"/>
        </w:trPr>
        <w:tc>
          <w:tcPr>
            <w:tcW w:w="792" w:type="dxa"/>
            <w:vMerge w:val="restart"/>
          </w:tcPr>
          <w:p w:rsidR="00A17C72" w:rsidRDefault="00A17C72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rPr>
                <w:sz w:val="18"/>
              </w:rPr>
            </w:pP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spacing w:before="1" w:line="230" w:lineRule="exact"/>
              <w:ind w:left="5"/>
              <w:rPr>
                <w:sz w:val="20"/>
              </w:rPr>
            </w:pPr>
            <w:r>
              <w:rPr>
                <w:sz w:val="20"/>
              </w:rPr>
              <w:t>postępowanie, czasami podejmuje współpracę z zespołem terapeutycznym, w miarę swoich możliwości identyfikuje się z rolą zawodową</w:t>
            </w:r>
          </w:p>
        </w:tc>
      </w:tr>
      <w:tr w:rsidR="00A17C72">
        <w:trPr>
          <w:trHeight w:val="1143"/>
        </w:trPr>
        <w:tc>
          <w:tcPr>
            <w:tcW w:w="792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rPr>
                <w:b/>
              </w:rPr>
            </w:pPr>
          </w:p>
          <w:p w:rsidR="00A17C72" w:rsidRDefault="00A17C7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17C72" w:rsidRDefault="007D119F">
            <w:pPr>
              <w:pStyle w:val="TableParagraph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przestrzega zasady, po ukierunkowaniu wykonuje czynności w miarę poprawnie wykonuje czynności niepewnie, niekiedy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wymaga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wsparcia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poczucia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pewności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działania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uwzględnia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indywidualną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sytuację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zdrowotną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pacjenta, osiąga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cel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często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wymaga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przypominania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podejmo-wanym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działaniu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nawiązać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utrzymać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kontakt</w:t>
            </w:r>
          </w:p>
          <w:p w:rsidR="00A17C72" w:rsidRDefault="007D119F">
            <w:pPr>
              <w:pStyle w:val="TableParagraph"/>
              <w:spacing w:line="230" w:lineRule="atLeast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werbalny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pacjentem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podejmuje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wysiłek,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ocenić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analizować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własne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postępowanie,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współpracuje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zespołem terapeutycznym, zwykle identyfikuje się z rolą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zawodową</w:t>
            </w:r>
          </w:p>
        </w:tc>
      </w:tr>
      <w:tr w:rsidR="00A17C72">
        <w:trPr>
          <w:trHeight w:val="910"/>
        </w:trPr>
        <w:tc>
          <w:tcPr>
            <w:tcW w:w="792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17C72" w:rsidRDefault="007D1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przestrzega zasady, po ukierunkowaniu wykonuje czynności poprawnie czynności wykonuje w tempie zwolnionym zwraca uwagę na indywidualną sytuację pacjenta, osiąga cel zasami wymaga przypominania w podejmo-wanym działaniu potrafi nawiązać i utrzymać kontakt w</w:t>
            </w:r>
            <w:r>
              <w:rPr>
                <w:sz w:val="20"/>
              </w:rPr>
              <w:t>erbalny i pozawerbalny wykazuje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nieporadność</w:t>
            </w:r>
          </w:p>
          <w:p w:rsidR="00A17C72" w:rsidRDefault="007D119F">
            <w:pPr>
              <w:pStyle w:val="TableParagraph"/>
              <w:spacing w:line="207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w zakresie oceny i analizy własnego postępowania, współpracuje z zespołem terapeutycznym,</w:t>
            </w:r>
          </w:p>
        </w:tc>
      </w:tr>
      <w:tr w:rsidR="00A17C72">
        <w:trPr>
          <w:trHeight w:val="1377"/>
        </w:trPr>
        <w:tc>
          <w:tcPr>
            <w:tcW w:w="792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rPr>
                <w:b/>
              </w:rPr>
            </w:pPr>
          </w:p>
          <w:p w:rsidR="00A17C72" w:rsidRDefault="00A17C72">
            <w:pPr>
              <w:pStyle w:val="TableParagraph"/>
              <w:spacing w:before="9"/>
              <w:rPr>
                <w:b/>
                <w:sz w:val="27"/>
              </w:rPr>
            </w:pPr>
          </w:p>
          <w:p w:rsidR="00A17C72" w:rsidRDefault="007D119F">
            <w:pPr>
              <w:pStyle w:val="TableParagraph"/>
              <w:ind w:left="59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4,5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przestrzega zasad po wstępnym ukierunkowaniu, technika i kolejność czynności bez żadnych uwag czynności wykonuje pewnie, ale po krótkim zastanowieniu przejawia troskę o uwzględnienie sytuacji zdrowotnej pacjenta, osiąga cel po wstępnym ukierunkowaniu Czasa</w:t>
            </w:r>
            <w:r>
              <w:rPr>
                <w:sz w:val="20"/>
              </w:rPr>
              <w:t>mi wymaga przypomnienia i ukierunkowania działaniach Prawidłowe, ale wymaga niekiedy ukierunkowania w doborze metod komunikowania się wykazuje starania zakresie oceny i analizy własnego postępowania, dobra współpraca z zespołem terapeutycznym, zauważalna</w:t>
            </w:r>
          </w:p>
          <w:p w:rsidR="00A17C72" w:rsidRDefault="007D119F">
            <w:pPr>
              <w:pStyle w:val="TableParagraph"/>
              <w:spacing w:line="208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z w:val="20"/>
              </w:rPr>
              <w:t>dentyfikacja z rolą zawodową</w:t>
            </w:r>
          </w:p>
        </w:tc>
      </w:tr>
      <w:tr w:rsidR="00A17C72">
        <w:trPr>
          <w:trHeight w:val="1147"/>
        </w:trPr>
        <w:tc>
          <w:tcPr>
            <w:tcW w:w="792" w:type="dxa"/>
            <w:vMerge/>
            <w:tcBorders>
              <w:top w:val="nil"/>
            </w:tcBorders>
          </w:tcPr>
          <w:p w:rsidR="00A17C72" w:rsidRDefault="00A17C72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</w:tcPr>
          <w:p w:rsidR="00A17C72" w:rsidRDefault="00A17C72">
            <w:pPr>
              <w:pStyle w:val="TableParagraph"/>
              <w:rPr>
                <w:b/>
              </w:rPr>
            </w:pPr>
          </w:p>
          <w:p w:rsidR="00A17C72" w:rsidRDefault="00A17C72">
            <w:pPr>
              <w:pStyle w:val="TableParagraph"/>
              <w:rPr>
                <w:b/>
                <w:sz w:val="18"/>
              </w:rPr>
            </w:pPr>
          </w:p>
          <w:p w:rsidR="00A17C72" w:rsidRDefault="007D1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9073" w:type="dxa"/>
          </w:tcPr>
          <w:p w:rsidR="00A17C72" w:rsidRDefault="007D119F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przestrzega zasad, technika i kolejność wykonania czynności bez żadnych uwag czynności wykonuje pewnie, energicznie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uwzględnia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sytuację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pacjenta,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aktualne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możliwości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wykonania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tych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czynności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wykonuje działania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całkowicie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samodzielne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spontaniczne,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konstruktywne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samodzielne,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dobór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treści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adekwatny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:rsidR="00A17C72" w:rsidRDefault="007D119F">
            <w:pPr>
              <w:pStyle w:val="TableParagraph"/>
              <w:spacing w:before="1" w:line="230" w:lineRule="exact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oczekiwań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odbiorcy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ocenić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analizować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postępowanie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własne,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współpracuje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zespołem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terapeutycznym, widoczna identyfikacja z rolą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zawodową</w:t>
            </w:r>
          </w:p>
        </w:tc>
      </w:tr>
    </w:tbl>
    <w:p w:rsidR="00A17C72" w:rsidRDefault="00A17C72">
      <w:pPr>
        <w:pStyle w:val="Tekstpodstawowy"/>
        <w:spacing w:before="2"/>
        <w:rPr>
          <w:b/>
          <w:sz w:val="12"/>
        </w:rPr>
      </w:pPr>
    </w:p>
    <w:p w:rsidR="00A17C72" w:rsidRDefault="007D119F" w:rsidP="007D119F">
      <w:pPr>
        <w:pStyle w:val="Akapitzlist"/>
        <w:numPr>
          <w:ilvl w:val="0"/>
          <w:numId w:val="11"/>
        </w:numPr>
        <w:tabs>
          <w:tab w:val="left" w:pos="301"/>
        </w:tabs>
        <w:spacing w:before="91"/>
        <w:rPr>
          <w:b/>
          <w:sz w:val="20"/>
        </w:rPr>
      </w:pPr>
      <w:r>
        <w:rPr>
          <w:b/>
          <w:sz w:val="20"/>
        </w:rPr>
        <w:t>BILANS PUNKTÓW ECTS – NAKŁAD PRACY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STUDENTA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6"/>
        <w:gridCol w:w="1702"/>
      </w:tblGrid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3944" w:right="39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Kategoria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26" w:righ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Studia stacjonarne</w:t>
            </w:r>
          </w:p>
        </w:tc>
      </w:tr>
      <w:tr w:rsidR="00A17C72">
        <w:trPr>
          <w:trHeight w:val="460"/>
        </w:trPr>
        <w:tc>
          <w:tcPr>
            <w:tcW w:w="8786" w:type="dxa"/>
            <w:shd w:val="clear" w:color="auto" w:fill="D9D9D9"/>
          </w:tcPr>
          <w:p w:rsidR="00A17C72" w:rsidRDefault="007D119F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LICZBA GODZIN REALIZOWANYCH PRZY BEZPOŚREDNIM UDZIALE NAUCZYCIELA (GODZINY KONTAKTOWE)</w:t>
            </w:r>
          </w:p>
        </w:tc>
        <w:tc>
          <w:tcPr>
            <w:tcW w:w="1702" w:type="dxa"/>
            <w:shd w:val="clear" w:color="auto" w:fill="D9D9D9"/>
          </w:tcPr>
          <w:p w:rsidR="00A17C72" w:rsidRPr="007D119F" w:rsidRDefault="007D119F">
            <w:pPr>
              <w:pStyle w:val="TableParagraph"/>
              <w:spacing w:before="115"/>
              <w:ind w:left="26" w:right="15"/>
              <w:jc w:val="center"/>
              <w:rPr>
                <w:b/>
                <w:sz w:val="20"/>
              </w:rPr>
            </w:pPr>
            <w:r w:rsidRPr="007D119F">
              <w:rPr>
                <w:b/>
                <w:sz w:val="20"/>
              </w:rPr>
              <w:t>65</w:t>
            </w:r>
          </w:p>
        </w:tc>
      </w:tr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Udział w wykładach*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Udział w ćwiczeniach*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Udział w zajęciach symulacyjnych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Udział w zajęciach praktycznych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A17C72">
        <w:trPr>
          <w:trHeight w:val="230"/>
        </w:trPr>
        <w:tc>
          <w:tcPr>
            <w:tcW w:w="8786" w:type="dxa"/>
            <w:shd w:val="clear" w:color="auto" w:fill="D9D9D9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SAMODZIELNA PRACA STUDENTA /GODZINY NIEKONTAKTOWE/</w:t>
            </w:r>
          </w:p>
        </w:tc>
        <w:tc>
          <w:tcPr>
            <w:tcW w:w="1702" w:type="dxa"/>
            <w:shd w:val="clear" w:color="auto" w:fill="D9D9D9"/>
          </w:tcPr>
          <w:p w:rsidR="00A17C72" w:rsidRPr="007D119F" w:rsidRDefault="007D119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 w:rsidRPr="007D119F">
              <w:rPr>
                <w:b/>
                <w:w w:val="99"/>
                <w:sz w:val="20"/>
              </w:rPr>
              <w:t>5</w:t>
            </w:r>
          </w:p>
        </w:tc>
      </w:tr>
      <w:tr w:rsidR="00A17C72">
        <w:trPr>
          <w:trHeight w:val="230"/>
        </w:trPr>
        <w:tc>
          <w:tcPr>
            <w:tcW w:w="8786" w:type="dxa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Przygotowanie do wykładu*</w:t>
            </w:r>
          </w:p>
        </w:tc>
        <w:tc>
          <w:tcPr>
            <w:tcW w:w="1702" w:type="dxa"/>
          </w:tcPr>
          <w:p w:rsidR="00A17C72" w:rsidRDefault="007D119F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17C72">
        <w:trPr>
          <w:trHeight w:val="230"/>
        </w:trPr>
        <w:tc>
          <w:tcPr>
            <w:tcW w:w="8786" w:type="dxa"/>
            <w:shd w:val="clear" w:color="auto" w:fill="DFDFDF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ŁĄCZNA LICZBA GODZIN</w:t>
            </w:r>
          </w:p>
        </w:tc>
        <w:tc>
          <w:tcPr>
            <w:tcW w:w="1702" w:type="dxa"/>
            <w:shd w:val="clear" w:color="auto" w:fill="D9D9D9"/>
          </w:tcPr>
          <w:p w:rsidR="00A17C72" w:rsidRPr="007D119F" w:rsidRDefault="007D119F">
            <w:pPr>
              <w:pStyle w:val="TableParagraph"/>
              <w:spacing w:line="210" w:lineRule="exact"/>
              <w:ind w:left="26" w:right="15"/>
              <w:jc w:val="center"/>
              <w:rPr>
                <w:b/>
                <w:sz w:val="20"/>
              </w:rPr>
            </w:pPr>
            <w:r w:rsidRPr="007D119F">
              <w:rPr>
                <w:b/>
                <w:sz w:val="20"/>
              </w:rPr>
              <w:t>70</w:t>
            </w:r>
          </w:p>
        </w:tc>
      </w:tr>
      <w:tr w:rsidR="00A17C72">
        <w:trPr>
          <w:trHeight w:val="230"/>
        </w:trPr>
        <w:tc>
          <w:tcPr>
            <w:tcW w:w="8786" w:type="dxa"/>
            <w:shd w:val="clear" w:color="auto" w:fill="DFDFDF"/>
          </w:tcPr>
          <w:p w:rsidR="00A17C72" w:rsidRDefault="007D119F">
            <w:pPr>
              <w:pStyle w:val="TableParagraph"/>
              <w:spacing w:line="210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PUNKTY ECTS za przedmiot</w:t>
            </w:r>
          </w:p>
        </w:tc>
        <w:tc>
          <w:tcPr>
            <w:tcW w:w="1702" w:type="dxa"/>
            <w:shd w:val="clear" w:color="auto" w:fill="D9D9D9"/>
          </w:tcPr>
          <w:p w:rsidR="00A17C72" w:rsidRPr="007D119F" w:rsidRDefault="007D119F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 w:rsidRPr="007D119F">
              <w:rPr>
                <w:b/>
                <w:w w:val="99"/>
                <w:sz w:val="20"/>
              </w:rPr>
              <w:t>3</w:t>
            </w:r>
          </w:p>
        </w:tc>
      </w:tr>
    </w:tbl>
    <w:p w:rsidR="00000000" w:rsidRPr="007D119F" w:rsidRDefault="007D119F">
      <w:pPr>
        <w:rPr>
          <w:sz w:val="20"/>
          <w:szCs w:val="20"/>
        </w:rPr>
      </w:pPr>
    </w:p>
    <w:p w:rsidR="007D119F" w:rsidRPr="007D119F" w:rsidRDefault="007D119F">
      <w:pPr>
        <w:rPr>
          <w:sz w:val="20"/>
          <w:szCs w:val="20"/>
        </w:rPr>
      </w:pPr>
    </w:p>
    <w:p w:rsidR="007D119F" w:rsidRPr="007D119F" w:rsidRDefault="007D119F" w:rsidP="007D119F">
      <w:pPr>
        <w:ind w:left="258"/>
        <w:rPr>
          <w:i/>
          <w:sz w:val="20"/>
          <w:szCs w:val="20"/>
        </w:rPr>
      </w:pPr>
      <w:r w:rsidRPr="007D119F">
        <w:rPr>
          <w:b/>
          <w:i/>
          <w:sz w:val="20"/>
          <w:szCs w:val="20"/>
        </w:rPr>
        <w:t xml:space="preserve">Przyjmuję do realizacji </w:t>
      </w:r>
      <w:r w:rsidRPr="007D119F">
        <w:rPr>
          <w:i/>
          <w:sz w:val="20"/>
          <w:szCs w:val="20"/>
        </w:rPr>
        <w:t>(data i czytelne podpisy osób prowadzących przedmiot w danym roku akademickim)</w:t>
      </w:r>
    </w:p>
    <w:p w:rsidR="007D119F" w:rsidRPr="007D119F" w:rsidRDefault="007D119F" w:rsidP="007D119F">
      <w:pPr>
        <w:pStyle w:val="Tekstpodstawowy"/>
        <w:rPr>
          <w:b/>
          <w:i/>
        </w:rPr>
      </w:pPr>
    </w:p>
    <w:p w:rsidR="007D119F" w:rsidRPr="007D119F" w:rsidRDefault="007D119F" w:rsidP="007D119F">
      <w:pPr>
        <w:pStyle w:val="Tekstpodstawowy"/>
        <w:spacing w:before="2"/>
        <w:rPr>
          <w:b/>
          <w:i/>
        </w:rPr>
      </w:pPr>
    </w:p>
    <w:p w:rsidR="007D119F" w:rsidRPr="007D119F" w:rsidRDefault="007D119F" w:rsidP="007D119F">
      <w:pPr>
        <w:ind w:left="2195"/>
        <w:rPr>
          <w:i/>
          <w:sz w:val="20"/>
          <w:szCs w:val="20"/>
        </w:rPr>
      </w:pPr>
      <w:r w:rsidRPr="007D119F"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7D119F" w:rsidRDefault="007D119F">
      <w:bookmarkStart w:id="0" w:name="_GoBack"/>
      <w:bookmarkEnd w:id="0"/>
    </w:p>
    <w:sectPr w:rsidR="007D119F">
      <w:pgSz w:w="11910" w:h="16840"/>
      <w:pgMar w:top="70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5243"/>
    <w:multiLevelType w:val="hybridMultilevel"/>
    <w:tmpl w:val="17FEEDDC"/>
    <w:lvl w:ilvl="0" w:tplc="B49C5CDA">
      <w:start w:val="1"/>
      <w:numFmt w:val="decimal"/>
      <w:lvlText w:val="%1."/>
      <w:lvlJc w:val="left"/>
      <w:pPr>
        <w:ind w:left="364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7CE6EB44">
      <w:numFmt w:val="bullet"/>
      <w:lvlText w:val="•"/>
      <w:lvlJc w:val="left"/>
      <w:pPr>
        <w:ind w:left="1059" w:hanging="361"/>
      </w:pPr>
      <w:rPr>
        <w:rFonts w:hint="default"/>
        <w:lang w:val="pl-PL" w:eastAsia="pl-PL" w:bidi="pl-PL"/>
      </w:rPr>
    </w:lvl>
    <w:lvl w:ilvl="2" w:tplc="5634A246">
      <w:numFmt w:val="bullet"/>
      <w:lvlText w:val="•"/>
      <w:lvlJc w:val="left"/>
      <w:pPr>
        <w:ind w:left="1759" w:hanging="361"/>
      </w:pPr>
      <w:rPr>
        <w:rFonts w:hint="default"/>
        <w:lang w:val="pl-PL" w:eastAsia="pl-PL" w:bidi="pl-PL"/>
      </w:rPr>
    </w:lvl>
    <w:lvl w:ilvl="3" w:tplc="FB80154A">
      <w:numFmt w:val="bullet"/>
      <w:lvlText w:val="•"/>
      <w:lvlJc w:val="left"/>
      <w:pPr>
        <w:ind w:left="2459" w:hanging="361"/>
      </w:pPr>
      <w:rPr>
        <w:rFonts w:hint="default"/>
        <w:lang w:val="pl-PL" w:eastAsia="pl-PL" w:bidi="pl-PL"/>
      </w:rPr>
    </w:lvl>
    <w:lvl w:ilvl="4" w:tplc="247AE7F4">
      <w:numFmt w:val="bullet"/>
      <w:lvlText w:val="•"/>
      <w:lvlJc w:val="left"/>
      <w:pPr>
        <w:ind w:left="3158" w:hanging="361"/>
      </w:pPr>
      <w:rPr>
        <w:rFonts w:hint="default"/>
        <w:lang w:val="pl-PL" w:eastAsia="pl-PL" w:bidi="pl-PL"/>
      </w:rPr>
    </w:lvl>
    <w:lvl w:ilvl="5" w:tplc="2E2003E8">
      <w:numFmt w:val="bullet"/>
      <w:lvlText w:val="•"/>
      <w:lvlJc w:val="left"/>
      <w:pPr>
        <w:ind w:left="3858" w:hanging="361"/>
      </w:pPr>
      <w:rPr>
        <w:rFonts w:hint="default"/>
        <w:lang w:val="pl-PL" w:eastAsia="pl-PL" w:bidi="pl-PL"/>
      </w:rPr>
    </w:lvl>
    <w:lvl w:ilvl="6" w:tplc="50E60AA8">
      <w:numFmt w:val="bullet"/>
      <w:lvlText w:val="•"/>
      <w:lvlJc w:val="left"/>
      <w:pPr>
        <w:ind w:left="4558" w:hanging="361"/>
      </w:pPr>
      <w:rPr>
        <w:rFonts w:hint="default"/>
        <w:lang w:val="pl-PL" w:eastAsia="pl-PL" w:bidi="pl-PL"/>
      </w:rPr>
    </w:lvl>
    <w:lvl w:ilvl="7" w:tplc="11B24A16">
      <w:numFmt w:val="bullet"/>
      <w:lvlText w:val="•"/>
      <w:lvlJc w:val="left"/>
      <w:pPr>
        <w:ind w:left="5257" w:hanging="361"/>
      </w:pPr>
      <w:rPr>
        <w:rFonts w:hint="default"/>
        <w:lang w:val="pl-PL" w:eastAsia="pl-PL" w:bidi="pl-PL"/>
      </w:rPr>
    </w:lvl>
    <w:lvl w:ilvl="8" w:tplc="A92A3CF8">
      <w:numFmt w:val="bullet"/>
      <w:lvlText w:val="•"/>
      <w:lvlJc w:val="left"/>
      <w:pPr>
        <w:ind w:left="5957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17DA4158"/>
    <w:multiLevelType w:val="hybridMultilevel"/>
    <w:tmpl w:val="FD1225BE"/>
    <w:lvl w:ilvl="0" w:tplc="56822CB6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B7C8EFC6">
      <w:numFmt w:val="bullet"/>
      <w:lvlText w:val="•"/>
      <w:lvlJc w:val="left"/>
      <w:pPr>
        <w:ind w:left="1317" w:hanging="202"/>
      </w:pPr>
      <w:rPr>
        <w:rFonts w:hint="default"/>
        <w:lang w:val="pl-PL" w:eastAsia="pl-PL" w:bidi="pl-PL"/>
      </w:rPr>
    </w:lvl>
    <w:lvl w:ilvl="2" w:tplc="1BD2A800">
      <w:numFmt w:val="bullet"/>
      <w:lvlText w:val="•"/>
      <w:lvlJc w:val="left"/>
      <w:pPr>
        <w:ind w:left="2335" w:hanging="202"/>
      </w:pPr>
      <w:rPr>
        <w:rFonts w:hint="default"/>
        <w:lang w:val="pl-PL" w:eastAsia="pl-PL" w:bidi="pl-PL"/>
      </w:rPr>
    </w:lvl>
    <w:lvl w:ilvl="3" w:tplc="AFF6DDEE">
      <w:numFmt w:val="bullet"/>
      <w:lvlText w:val="•"/>
      <w:lvlJc w:val="left"/>
      <w:pPr>
        <w:ind w:left="3353" w:hanging="202"/>
      </w:pPr>
      <w:rPr>
        <w:rFonts w:hint="default"/>
        <w:lang w:val="pl-PL" w:eastAsia="pl-PL" w:bidi="pl-PL"/>
      </w:rPr>
    </w:lvl>
    <w:lvl w:ilvl="4" w:tplc="A31CEEE2">
      <w:numFmt w:val="bullet"/>
      <w:lvlText w:val="•"/>
      <w:lvlJc w:val="left"/>
      <w:pPr>
        <w:ind w:left="4371" w:hanging="202"/>
      </w:pPr>
      <w:rPr>
        <w:rFonts w:hint="default"/>
        <w:lang w:val="pl-PL" w:eastAsia="pl-PL" w:bidi="pl-PL"/>
      </w:rPr>
    </w:lvl>
    <w:lvl w:ilvl="5" w:tplc="F68C17C4">
      <w:numFmt w:val="bullet"/>
      <w:lvlText w:val="•"/>
      <w:lvlJc w:val="left"/>
      <w:pPr>
        <w:ind w:left="5389" w:hanging="202"/>
      </w:pPr>
      <w:rPr>
        <w:rFonts w:hint="default"/>
        <w:lang w:val="pl-PL" w:eastAsia="pl-PL" w:bidi="pl-PL"/>
      </w:rPr>
    </w:lvl>
    <w:lvl w:ilvl="6" w:tplc="1B1A23CE">
      <w:numFmt w:val="bullet"/>
      <w:lvlText w:val="•"/>
      <w:lvlJc w:val="left"/>
      <w:pPr>
        <w:ind w:left="6406" w:hanging="202"/>
      </w:pPr>
      <w:rPr>
        <w:rFonts w:hint="default"/>
        <w:lang w:val="pl-PL" w:eastAsia="pl-PL" w:bidi="pl-PL"/>
      </w:rPr>
    </w:lvl>
    <w:lvl w:ilvl="7" w:tplc="0B088E46">
      <w:numFmt w:val="bullet"/>
      <w:lvlText w:val="•"/>
      <w:lvlJc w:val="left"/>
      <w:pPr>
        <w:ind w:left="7424" w:hanging="202"/>
      </w:pPr>
      <w:rPr>
        <w:rFonts w:hint="default"/>
        <w:lang w:val="pl-PL" w:eastAsia="pl-PL" w:bidi="pl-PL"/>
      </w:rPr>
    </w:lvl>
    <w:lvl w:ilvl="8" w:tplc="8BCC9974">
      <w:numFmt w:val="bullet"/>
      <w:lvlText w:val="•"/>
      <w:lvlJc w:val="left"/>
      <w:pPr>
        <w:ind w:left="8442" w:hanging="202"/>
      </w:pPr>
      <w:rPr>
        <w:rFonts w:hint="default"/>
        <w:lang w:val="pl-PL" w:eastAsia="pl-PL" w:bidi="pl-PL"/>
      </w:rPr>
    </w:lvl>
  </w:abstractNum>
  <w:abstractNum w:abstractNumId="2" w15:restartNumberingAfterBreak="0">
    <w:nsid w:val="38026D27"/>
    <w:multiLevelType w:val="hybridMultilevel"/>
    <w:tmpl w:val="77846DCA"/>
    <w:lvl w:ilvl="0" w:tplc="3FBC9F4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7EA88F28">
      <w:numFmt w:val="bullet"/>
      <w:lvlText w:val="•"/>
      <w:lvlJc w:val="left"/>
      <w:pPr>
        <w:ind w:left="1461" w:hanging="360"/>
      </w:pPr>
      <w:rPr>
        <w:rFonts w:hint="default"/>
        <w:lang w:val="pl-PL" w:eastAsia="pl-PL" w:bidi="pl-PL"/>
      </w:rPr>
    </w:lvl>
    <w:lvl w:ilvl="2" w:tplc="5A1443D2">
      <w:numFmt w:val="bullet"/>
      <w:lvlText w:val="•"/>
      <w:lvlJc w:val="left"/>
      <w:pPr>
        <w:ind w:left="2463" w:hanging="360"/>
      </w:pPr>
      <w:rPr>
        <w:rFonts w:hint="default"/>
        <w:lang w:val="pl-PL" w:eastAsia="pl-PL" w:bidi="pl-PL"/>
      </w:rPr>
    </w:lvl>
    <w:lvl w:ilvl="3" w:tplc="4AEA6BDE">
      <w:numFmt w:val="bullet"/>
      <w:lvlText w:val="•"/>
      <w:lvlJc w:val="left"/>
      <w:pPr>
        <w:ind w:left="3465" w:hanging="360"/>
      </w:pPr>
      <w:rPr>
        <w:rFonts w:hint="default"/>
        <w:lang w:val="pl-PL" w:eastAsia="pl-PL" w:bidi="pl-PL"/>
      </w:rPr>
    </w:lvl>
    <w:lvl w:ilvl="4" w:tplc="C19898A6">
      <w:numFmt w:val="bullet"/>
      <w:lvlText w:val="•"/>
      <w:lvlJc w:val="left"/>
      <w:pPr>
        <w:ind w:left="4467" w:hanging="360"/>
      </w:pPr>
      <w:rPr>
        <w:rFonts w:hint="default"/>
        <w:lang w:val="pl-PL" w:eastAsia="pl-PL" w:bidi="pl-PL"/>
      </w:rPr>
    </w:lvl>
    <w:lvl w:ilvl="5" w:tplc="BEE28C60">
      <w:numFmt w:val="bullet"/>
      <w:lvlText w:val="•"/>
      <w:lvlJc w:val="left"/>
      <w:pPr>
        <w:ind w:left="5469" w:hanging="360"/>
      </w:pPr>
      <w:rPr>
        <w:rFonts w:hint="default"/>
        <w:lang w:val="pl-PL" w:eastAsia="pl-PL" w:bidi="pl-PL"/>
      </w:rPr>
    </w:lvl>
    <w:lvl w:ilvl="6" w:tplc="D6029F88">
      <w:numFmt w:val="bullet"/>
      <w:lvlText w:val="•"/>
      <w:lvlJc w:val="left"/>
      <w:pPr>
        <w:ind w:left="6470" w:hanging="360"/>
      </w:pPr>
      <w:rPr>
        <w:rFonts w:hint="default"/>
        <w:lang w:val="pl-PL" w:eastAsia="pl-PL" w:bidi="pl-PL"/>
      </w:rPr>
    </w:lvl>
    <w:lvl w:ilvl="7" w:tplc="93B4E7E6">
      <w:numFmt w:val="bullet"/>
      <w:lvlText w:val="•"/>
      <w:lvlJc w:val="left"/>
      <w:pPr>
        <w:ind w:left="7472" w:hanging="360"/>
      </w:pPr>
      <w:rPr>
        <w:rFonts w:hint="default"/>
        <w:lang w:val="pl-PL" w:eastAsia="pl-PL" w:bidi="pl-PL"/>
      </w:rPr>
    </w:lvl>
    <w:lvl w:ilvl="8" w:tplc="0D40AC3A">
      <w:numFmt w:val="bullet"/>
      <w:lvlText w:val="•"/>
      <w:lvlJc w:val="left"/>
      <w:pPr>
        <w:ind w:left="847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83B7373"/>
    <w:multiLevelType w:val="multilevel"/>
    <w:tmpl w:val="AFD618F0"/>
    <w:lvl w:ilvl="0">
      <w:start w:val="1"/>
      <w:numFmt w:val="decimal"/>
      <w:lvlText w:val="%1."/>
      <w:lvlJc w:val="left"/>
      <w:pPr>
        <w:ind w:left="343" w:hanging="2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451" w:hanging="3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2">
      <w:numFmt w:val="bullet"/>
      <w:lvlText w:val="•"/>
      <w:lvlJc w:val="left"/>
      <w:pPr>
        <w:ind w:left="1598" w:hanging="352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736" w:hanging="352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875" w:hanging="352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013" w:hanging="352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152" w:hanging="352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7290" w:hanging="352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8429" w:hanging="352"/>
      </w:pPr>
      <w:rPr>
        <w:rFonts w:hint="default"/>
        <w:lang w:val="pl-PL" w:eastAsia="pl-PL" w:bidi="pl-PL"/>
      </w:rPr>
    </w:lvl>
  </w:abstractNum>
  <w:abstractNum w:abstractNumId="4" w15:restartNumberingAfterBreak="0">
    <w:nsid w:val="402D4F58"/>
    <w:multiLevelType w:val="hybridMultilevel"/>
    <w:tmpl w:val="1C987BD6"/>
    <w:lvl w:ilvl="0" w:tplc="CD362D6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5" w15:restartNumberingAfterBreak="0">
    <w:nsid w:val="47ED1B35"/>
    <w:multiLevelType w:val="hybridMultilevel"/>
    <w:tmpl w:val="AC446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A4CDB"/>
    <w:multiLevelType w:val="hybridMultilevel"/>
    <w:tmpl w:val="5ADE54D6"/>
    <w:lvl w:ilvl="0" w:tplc="F272851A">
      <w:start w:val="1"/>
      <w:numFmt w:val="decimal"/>
      <w:lvlText w:val="%1."/>
      <w:lvlJc w:val="left"/>
      <w:pPr>
        <w:ind w:left="364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C70A4C90">
      <w:numFmt w:val="bullet"/>
      <w:lvlText w:val="•"/>
      <w:lvlJc w:val="left"/>
      <w:pPr>
        <w:ind w:left="1059" w:hanging="361"/>
      </w:pPr>
      <w:rPr>
        <w:rFonts w:hint="default"/>
        <w:lang w:val="pl-PL" w:eastAsia="pl-PL" w:bidi="pl-PL"/>
      </w:rPr>
    </w:lvl>
    <w:lvl w:ilvl="2" w:tplc="9C5C1FA6">
      <w:numFmt w:val="bullet"/>
      <w:lvlText w:val="•"/>
      <w:lvlJc w:val="left"/>
      <w:pPr>
        <w:ind w:left="1759" w:hanging="361"/>
      </w:pPr>
      <w:rPr>
        <w:rFonts w:hint="default"/>
        <w:lang w:val="pl-PL" w:eastAsia="pl-PL" w:bidi="pl-PL"/>
      </w:rPr>
    </w:lvl>
    <w:lvl w:ilvl="3" w:tplc="93280E44">
      <w:numFmt w:val="bullet"/>
      <w:lvlText w:val="•"/>
      <w:lvlJc w:val="left"/>
      <w:pPr>
        <w:ind w:left="2459" w:hanging="361"/>
      </w:pPr>
      <w:rPr>
        <w:rFonts w:hint="default"/>
        <w:lang w:val="pl-PL" w:eastAsia="pl-PL" w:bidi="pl-PL"/>
      </w:rPr>
    </w:lvl>
    <w:lvl w:ilvl="4" w:tplc="C7BAD584">
      <w:numFmt w:val="bullet"/>
      <w:lvlText w:val="•"/>
      <w:lvlJc w:val="left"/>
      <w:pPr>
        <w:ind w:left="3158" w:hanging="361"/>
      </w:pPr>
      <w:rPr>
        <w:rFonts w:hint="default"/>
        <w:lang w:val="pl-PL" w:eastAsia="pl-PL" w:bidi="pl-PL"/>
      </w:rPr>
    </w:lvl>
    <w:lvl w:ilvl="5" w:tplc="A71C56DA">
      <w:numFmt w:val="bullet"/>
      <w:lvlText w:val="•"/>
      <w:lvlJc w:val="left"/>
      <w:pPr>
        <w:ind w:left="3858" w:hanging="361"/>
      </w:pPr>
      <w:rPr>
        <w:rFonts w:hint="default"/>
        <w:lang w:val="pl-PL" w:eastAsia="pl-PL" w:bidi="pl-PL"/>
      </w:rPr>
    </w:lvl>
    <w:lvl w:ilvl="6" w:tplc="7E40F2A6">
      <w:numFmt w:val="bullet"/>
      <w:lvlText w:val="•"/>
      <w:lvlJc w:val="left"/>
      <w:pPr>
        <w:ind w:left="4558" w:hanging="361"/>
      </w:pPr>
      <w:rPr>
        <w:rFonts w:hint="default"/>
        <w:lang w:val="pl-PL" w:eastAsia="pl-PL" w:bidi="pl-PL"/>
      </w:rPr>
    </w:lvl>
    <w:lvl w:ilvl="7" w:tplc="715413AC">
      <w:numFmt w:val="bullet"/>
      <w:lvlText w:val="•"/>
      <w:lvlJc w:val="left"/>
      <w:pPr>
        <w:ind w:left="5257" w:hanging="361"/>
      </w:pPr>
      <w:rPr>
        <w:rFonts w:hint="default"/>
        <w:lang w:val="pl-PL" w:eastAsia="pl-PL" w:bidi="pl-PL"/>
      </w:rPr>
    </w:lvl>
    <w:lvl w:ilvl="8" w:tplc="F85C7948">
      <w:numFmt w:val="bullet"/>
      <w:lvlText w:val="•"/>
      <w:lvlJc w:val="left"/>
      <w:pPr>
        <w:ind w:left="5957" w:hanging="361"/>
      </w:pPr>
      <w:rPr>
        <w:rFonts w:hint="default"/>
        <w:lang w:val="pl-PL" w:eastAsia="pl-PL" w:bidi="pl-PL"/>
      </w:rPr>
    </w:lvl>
  </w:abstractNum>
  <w:abstractNum w:abstractNumId="7" w15:restartNumberingAfterBreak="0">
    <w:nsid w:val="55B36E8A"/>
    <w:multiLevelType w:val="hybridMultilevel"/>
    <w:tmpl w:val="886C119A"/>
    <w:lvl w:ilvl="0" w:tplc="B0A89382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 w15:restartNumberingAfterBreak="0">
    <w:nsid w:val="6B630538"/>
    <w:multiLevelType w:val="hybridMultilevel"/>
    <w:tmpl w:val="B726A094"/>
    <w:lvl w:ilvl="0" w:tplc="B7CA5B3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E098E54A">
      <w:numFmt w:val="bullet"/>
      <w:lvlText w:val="•"/>
      <w:lvlJc w:val="left"/>
      <w:pPr>
        <w:ind w:left="1461" w:hanging="360"/>
      </w:pPr>
      <w:rPr>
        <w:rFonts w:hint="default"/>
        <w:lang w:val="pl-PL" w:eastAsia="pl-PL" w:bidi="pl-PL"/>
      </w:rPr>
    </w:lvl>
    <w:lvl w:ilvl="2" w:tplc="C462745A">
      <w:numFmt w:val="bullet"/>
      <w:lvlText w:val="•"/>
      <w:lvlJc w:val="left"/>
      <w:pPr>
        <w:ind w:left="2463" w:hanging="360"/>
      </w:pPr>
      <w:rPr>
        <w:rFonts w:hint="default"/>
        <w:lang w:val="pl-PL" w:eastAsia="pl-PL" w:bidi="pl-PL"/>
      </w:rPr>
    </w:lvl>
    <w:lvl w:ilvl="3" w:tplc="2D7EB8E6">
      <w:numFmt w:val="bullet"/>
      <w:lvlText w:val="•"/>
      <w:lvlJc w:val="left"/>
      <w:pPr>
        <w:ind w:left="3465" w:hanging="360"/>
      </w:pPr>
      <w:rPr>
        <w:rFonts w:hint="default"/>
        <w:lang w:val="pl-PL" w:eastAsia="pl-PL" w:bidi="pl-PL"/>
      </w:rPr>
    </w:lvl>
    <w:lvl w:ilvl="4" w:tplc="E55C911C">
      <w:numFmt w:val="bullet"/>
      <w:lvlText w:val="•"/>
      <w:lvlJc w:val="left"/>
      <w:pPr>
        <w:ind w:left="4467" w:hanging="360"/>
      </w:pPr>
      <w:rPr>
        <w:rFonts w:hint="default"/>
        <w:lang w:val="pl-PL" w:eastAsia="pl-PL" w:bidi="pl-PL"/>
      </w:rPr>
    </w:lvl>
    <w:lvl w:ilvl="5" w:tplc="7E8EA4B4">
      <w:numFmt w:val="bullet"/>
      <w:lvlText w:val="•"/>
      <w:lvlJc w:val="left"/>
      <w:pPr>
        <w:ind w:left="5469" w:hanging="360"/>
      </w:pPr>
      <w:rPr>
        <w:rFonts w:hint="default"/>
        <w:lang w:val="pl-PL" w:eastAsia="pl-PL" w:bidi="pl-PL"/>
      </w:rPr>
    </w:lvl>
    <w:lvl w:ilvl="6" w:tplc="09E26BF6">
      <w:numFmt w:val="bullet"/>
      <w:lvlText w:val="•"/>
      <w:lvlJc w:val="left"/>
      <w:pPr>
        <w:ind w:left="6470" w:hanging="360"/>
      </w:pPr>
      <w:rPr>
        <w:rFonts w:hint="default"/>
        <w:lang w:val="pl-PL" w:eastAsia="pl-PL" w:bidi="pl-PL"/>
      </w:rPr>
    </w:lvl>
    <w:lvl w:ilvl="7" w:tplc="29F04242">
      <w:numFmt w:val="bullet"/>
      <w:lvlText w:val="•"/>
      <w:lvlJc w:val="left"/>
      <w:pPr>
        <w:ind w:left="7472" w:hanging="360"/>
      </w:pPr>
      <w:rPr>
        <w:rFonts w:hint="default"/>
        <w:lang w:val="pl-PL" w:eastAsia="pl-PL" w:bidi="pl-PL"/>
      </w:rPr>
    </w:lvl>
    <w:lvl w:ilvl="8" w:tplc="37E80DFA">
      <w:numFmt w:val="bullet"/>
      <w:lvlText w:val="•"/>
      <w:lvlJc w:val="left"/>
      <w:pPr>
        <w:ind w:left="8474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6FB54CFC"/>
    <w:multiLevelType w:val="hybridMultilevel"/>
    <w:tmpl w:val="3A54098E"/>
    <w:lvl w:ilvl="0" w:tplc="EDFA34AE">
      <w:start w:val="6"/>
      <w:numFmt w:val="decimal"/>
      <w:lvlText w:val="%1.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4A8EB786">
      <w:numFmt w:val="bullet"/>
      <w:lvlText w:val="•"/>
      <w:lvlJc w:val="left"/>
      <w:pPr>
        <w:ind w:left="1461" w:hanging="360"/>
      </w:pPr>
      <w:rPr>
        <w:rFonts w:hint="default"/>
        <w:lang w:val="pl-PL" w:eastAsia="pl-PL" w:bidi="pl-PL"/>
      </w:rPr>
    </w:lvl>
    <w:lvl w:ilvl="2" w:tplc="FE464E0A">
      <w:numFmt w:val="bullet"/>
      <w:lvlText w:val="•"/>
      <w:lvlJc w:val="left"/>
      <w:pPr>
        <w:ind w:left="2463" w:hanging="360"/>
      </w:pPr>
      <w:rPr>
        <w:rFonts w:hint="default"/>
        <w:lang w:val="pl-PL" w:eastAsia="pl-PL" w:bidi="pl-PL"/>
      </w:rPr>
    </w:lvl>
    <w:lvl w:ilvl="3" w:tplc="6EAAFFB0">
      <w:numFmt w:val="bullet"/>
      <w:lvlText w:val="•"/>
      <w:lvlJc w:val="left"/>
      <w:pPr>
        <w:ind w:left="3465" w:hanging="360"/>
      </w:pPr>
      <w:rPr>
        <w:rFonts w:hint="default"/>
        <w:lang w:val="pl-PL" w:eastAsia="pl-PL" w:bidi="pl-PL"/>
      </w:rPr>
    </w:lvl>
    <w:lvl w:ilvl="4" w:tplc="9DCAF5CE">
      <w:numFmt w:val="bullet"/>
      <w:lvlText w:val="•"/>
      <w:lvlJc w:val="left"/>
      <w:pPr>
        <w:ind w:left="4467" w:hanging="360"/>
      </w:pPr>
      <w:rPr>
        <w:rFonts w:hint="default"/>
        <w:lang w:val="pl-PL" w:eastAsia="pl-PL" w:bidi="pl-PL"/>
      </w:rPr>
    </w:lvl>
    <w:lvl w:ilvl="5" w:tplc="7FAC6654">
      <w:numFmt w:val="bullet"/>
      <w:lvlText w:val="•"/>
      <w:lvlJc w:val="left"/>
      <w:pPr>
        <w:ind w:left="5469" w:hanging="360"/>
      </w:pPr>
      <w:rPr>
        <w:rFonts w:hint="default"/>
        <w:lang w:val="pl-PL" w:eastAsia="pl-PL" w:bidi="pl-PL"/>
      </w:rPr>
    </w:lvl>
    <w:lvl w:ilvl="6" w:tplc="3C7E0C0A">
      <w:numFmt w:val="bullet"/>
      <w:lvlText w:val="•"/>
      <w:lvlJc w:val="left"/>
      <w:pPr>
        <w:ind w:left="6470" w:hanging="360"/>
      </w:pPr>
      <w:rPr>
        <w:rFonts w:hint="default"/>
        <w:lang w:val="pl-PL" w:eastAsia="pl-PL" w:bidi="pl-PL"/>
      </w:rPr>
    </w:lvl>
    <w:lvl w:ilvl="7" w:tplc="16B80CAA">
      <w:numFmt w:val="bullet"/>
      <w:lvlText w:val="•"/>
      <w:lvlJc w:val="left"/>
      <w:pPr>
        <w:ind w:left="7472" w:hanging="360"/>
      </w:pPr>
      <w:rPr>
        <w:rFonts w:hint="default"/>
        <w:lang w:val="pl-PL" w:eastAsia="pl-PL" w:bidi="pl-PL"/>
      </w:rPr>
    </w:lvl>
    <w:lvl w:ilvl="8" w:tplc="1DD8649C">
      <w:numFmt w:val="bullet"/>
      <w:lvlText w:val="•"/>
      <w:lvlJc w:val="left"/>
      <w:pPr>
        <w:ind w:left="8474" w:hanging="360"/>
      </w:pPr>
      <w:rPr>
        <w:rFonts w:hint="default"/>
        <w:lang w:val="pl-PL" w:eastAsia="pl-PL" w:bidi="pl-PL"/>
      </w:rPr>
    </w:lvl>
  </w:abstractNum>
  <w:abstractNum w:abstractNumId="10" w15:restartNumberingAfterBreak="0">
    <w:nsid w:val="7485575E"/>
    <w:multiLevelType w:val="multilevel"/>
    <w:tmpl w:val="7E087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7759544F"/>
    <w:multiLevelType w:val="hybridMultilevel"/>
    <w:tmpl w:val="11729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806D6"/>
    <w:multiLevelType w:val="hybridMultilevel"/>
    <w:tmpl w:val="1DAA4BD0"/>
    <w:lvl w:ilvl="0" w:tplc="81A4155E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4" w:hanging="360"/>
      </w:pPr>
    </w:lvl>
    <w:lvl w:ilvl="2" w:tplc="0415001B" w:tentative="1">
      <w:start w:val="1"/>
      <w:numFmt w:val="lowerRoman"/>
      <w:lvlText w:val="%3."/>
      <w:lvlJc w:val="right"/>
      <w:pPr>
        <w:ind w:left="2884" w:hanging="180"/>
      </w:pPr>
    </w:lvl>
    <w:lvl w:ilvl="3" w:tplc="0415000F" w:tentative="1">
      <w:start w:val="1"/>
      <w:numFmt w:val="decimal"/>
      <w:lvlText w:val="%4."/>
      <w:lvlJc w:val="left"/>
      <w:pPr>
        <w:ind w:left="3604" w:hanging="360"/>
      </w:pPr>
    </w:lvl>
    <w:lvl w:ilvl="4" w:tplc="04150019" w:tentative="1">
      <w:start w:val="1"/>
      <w:numFmt w:val="lowerLetter"/>
      <w:lvlText w:val="%5."/>
      <w:lvlJc w:val="left"/>
      <w:pPr>
        <w:ind w:left="4324" w:hanging="360"/>
      </w:pPr>
    </w:lvl>
    <w:lvl w:ilvl="5" w:tplc="0415001B" w:tentative="1">
      <w:start w:val="1"/>
      <w:numFmt w:val="lowerRoman"/>
      <w:lvlText w:val="%6."/>
      <w:lvlJc w:val="right"/>
      <w:pPr>
        <w:ind w:left="5044" w:hanging="180"/>
      </w:pPr>
    </w:lvl>
    <w:lvl w:ilvl="6" w:tplc="0415000F" w:tentative="1">
      <w:start w:val="1"/>
      <w:numFmt w:val="decimal"/>
      <w:lvlText w:val="%7."/>
      <w:lvlJc w:val="left"/>
      <w:pPr>
        <w:ind w:left="5764" w:hanging="360"/>
      </w:pPr>
    </w:lvl>
    <w:lvl w:ilvl="7" w:tplc="04150019" w:tentative="1">
      <w:start w:val="1"/>
      <w:numFmt w:val="lowerLetter"/>
      <w:lvlText w:val="%8."/>
      <w:lvlJc w:val="left"/>
      <w:pPr>
        <w:ind w:left="6484" w:hanging="360"/>
      </w:pPr>
    </w:lvl>
    <w:lvl w:ilvl="8" w:tplc="0415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12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C72"/>
    <w:rsid w:val="00150EF0"/>
    <w:rsid w:val="007D119F"/>
    <w:rsid w:val="00A1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013A"/>
  <w15:docId w15:val="{4E22314D-A5B3-49C5-9FC7-0E7E6FA4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301" w:hanging="20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01" w:hanging="20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zemyslaw.zajac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1365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2024-11-19T09:23:00Z</dcterms:created>
  <dcterms:modified xsi:type="dcterms:W3CDTF">2024-11-19T09:23:00Z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2024-10-30T00:00:00Z</vt:filetime>
  </property>
</Properties>
</file>