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8E6E0" w14:textId="77777777" w:rsidR="00FC475A" w:rsidRPr="00730DC2" w:rsidRDefault="00D825AF" w:rsidP="00D825AF">
      <w:pPr>
        <w:jc w:val="center"/>
        <w:rPr>
          <w:rFonts w:cs="Times New Roman"/>
          <w:b/>
          <w:bCs/>
          <w:szCs w:val="24"/>
        </w:rPr>
      </w:pPr>
      <w:r w:rsidRPr="00730DC2">
        <w:rPr>
          <w:rFonts w:cs="Times New Roman"/>
          <w:b/>
          <w:bCs/>
          <w:szCs w:val="24"/>
        </w:rPr>
        <w:t>KARTA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952"/>
        <w:gridCol w:w="1277"/>
        <w:gridCol w:w="7255"/>
      </w:tblGrid>
      <w:tr w:rsidR="00760679" w:rsidRPr="00730DC2" w14:paraId="2B12F272" w14:textId="77777777" w:rsidTr="00D825AF"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42DD134" w14:textId="77777777" w:rsidR="00D825AF" w:rsidRPr="00730DC2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bookmarkStart w:id="0" w:name="_Hlk52440721"/>
            <w:r w:rsidRPr="00730DC2">
              <w:rPr>
                <w:rFonts w:cs="Times New Roman"/>
                <w:b/>
                <w:sz w:val="24"/>
                <w:szCs w:val="24"/>
              </w:rPr>
              <w:t>Kod przedmiotu</w:t>
            </w:r>
          </w:p>
        </w:tc>
        <w:tc>
          <w:tcPr>
            <w:tcW w:w="85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CBF89B7" w14:textId="06F87E9F" w:rsidR="00D825AF" w:rsidRPr="00730DC2" w:rsidRDefault="007D6ADF" w:rsidP="00EC6DF4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30DC2">
              <w:rPr>
                <w:rFonts w:eastAsia="Times New Roman" w:cs="Times New Roman"/>
                <w:b/>
                <w:iCs/>
                <w:sz w:val="24"/>
                <w:szCs w:val="24"/>
                <w:lang w:eastAsia="pl-PL"/>
              </w:rPr>
              <w:t>0913.4.POŁ</w:t>
            </w:r>
            <w:r w:rsidR="00DD1CC5">
              <w:rPr>
                <w:rFonts w:eastAsia="Times New Roman" w:cs="Times New Roman"/>
                <w:b/>
                <w:iCs/>
                <w:sz w:val="24"/>
                <w:szCs w:val="24"/>
                <w:lang w:eastAsia="pl-PL"/>
              </w:rPr>
              <w:t>1.</w:t>
            </w:r>
            <w:r w:rsidR="00EC6DF4">
              <w:rPr>
                <w:rFonts w:eastAsia="Times New Roman" w:cs="Times New Roman"/>
                <w:b/>
                <w:iCs/>
                <w:sz w:val="24"/>
                <w:szCs w:val="24"/>
                <w:lang w:eastAsia="pl-PL"/>
              </w:rPr>
              <w:t>B</w:t>
            </w:r>
            <w:r w:rsidRPr="00730DC2">
              <w:rPr>
                <w:rFonts w:eastAsia="Times New Roman" w:cs="Times New Roman"/>
                <w:b/>
                <w:iCs/>
                <w:sz w:val="24"/>
                <w:szCs w:val="24"/>
                <w:lang w:eastAsia="pl-PL"/>
              </w:rPr>
              <w:t>.</w:t>
            </w:r>
            <w:r w:rsidR="00EC6DF4">
              <w:rPr>
                <w:rFonts w:eastAsia="Times New Roman" w:cs="Times New Roman"/>
                <w:b/>
                <w:iCs/>
                <w:sz w:val="24"/>
                <w:szCs w:val="24"/>
                <w:lang w:eastAsia="pl-PL"/>
              </w:rPr>
              <w:t>MiP</w:t>
            </w:r>
          </w:p>
        </w:tc>
      </w:tr>
      <w:tr w:rsidR="00760679" w:rsidRPr="00730DC2" w14:paraId="74956FD7" w14:textId="77777777" w:rsidTr="00D825AF">
        <w:tc>
          <w:tcPr>
            <w:tcW w:w="1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0EBC566" w14:textId="77777777" w:rsidR="00D825AF" w:rsidRPr="00730DC2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Nazwa przedmiotu w języku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14:paraId="4000A68F" w14:textId="77777777" w:rsidR="00D825AF" w:rsidRPr="00730DC2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polskim</w:t>
            </w:r>
          </w:p>
        </w:tc>
        <w:tc>
          <w:tcPr>
            <w:tcW w:w="72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14:paraId="740280E1" w14:textId="77777777" w:rsidR="000A301B" w:rsidRPr="00DD1CC5" w:rsidRDefault="00EC6DF4" w:rsidP="009946A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DD1CC5">
              <w:rPr>
                <w:rFonts w:cs="Times New Roman"/>
                <w:b/>
                <w:sz w:val="24"/>
                <w:szCs w:val="24"/>
                <w:lang w:val="pl-PL"/>
              </w:rPr>
              <w:t>MIKROBIOLOGIA I PARAZYTOLOGIA</w:t>
            </w:r>
          </w:p>
          <w:p w14:paraId="1F173C24" w14:textId="77777777" w:rsidR="00EC6DF4" w:rsidRPr="00DD1CC5" w:rsidRDefault="00EC6DF4" w:rsidP="009946A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cs="Times New Roman"/>
                <w:b/>
                <w:sz w:val="24"/>
                <w:szCs w:val="24"/>
                <w:lang w:val="pl-PL"/>
              </w:rPr>
            </w:pPr>
          </w:p>
          <w:p w14:paraId="596AE30E" w14:textId="77777777" w:rsidR="00EC6DF4" w:rsidRPr="00DD1CC5" w:rsidRDefault="00EC6DF4" w:rsidP="009946A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val="pl-PL" w:eastAsia="pl-PL"/>
              </w:rPr>
            </w:pPr>
            <w:r w:rsidRPr="00DD1CC5">
              <w:rPr>
                <w:rFonts w:cs="Times New Roman"/>
                <w:b/>
                <w:i/>
                <w:sz w:val="24"/>
                <w:szCs w:val="24"/>
                <w:lang w:val="pl-PL"/>
              </w:rPr>
              <w:t>MICROBIOLOGY AND PARASITOLOGY</w:t>
            </w:r>
          </w:p>
        </w:tc>
      </w:tr>
      <w:tr w:rsidR="00D825AF" w:rsidRPr="00730DC2" w14:paraId="51F7043A" w14:textId="77777777" w:rsidTr="00D825AF">
        <w:tc>
          <w:tcPr>
            <w:tcW w:w="1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3F0908E" w14:textId="77777777" w:rsidR="00D825AF" w:rsidRPr="00DD1CC5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EE65E64" w14:textId="77777777" w:rsidR="00D825AF" w:rsidRPr="00730DC2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angielskim</w:t>
            </w:r>
          </w:p>
        </w:tc>
        <w:tc>
          <w:tcPr>
            <w:tcW w:w="7255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6C0151E" w14:textId="77777777" w:rsidR="00D825AF" w:rsidRPr="00730DC2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bookmarkEnd w:id="0"/>
    </w:tbl>
    <w:p w14:paraId="0C6A073B" w14:textId="77777777" w:rsidR="00D825AF" w:rsidRPr="00730DC2" w:rsidRDefault="00D825AF" w:rsidP="00D825AF">
      <w:pPr>
        <w:spacing w:line="240" w:lineRule="auto"/>
        <w:rPr>
          <w:rFonts w:cs="Times New Roman"/>
          <w:szCs w:val="24"/>
        </w:rPr>
      </w:pPr>
    </w:p>
    <w:p w14:paraId="5AA413F6" w14:textId="77777777" w:rsidR="00D825AF" w:rsidRPr="00730DC2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730DC2">
        <w:rPr>
          <w:rFonts w:cs="Times New Roman"/>
          <w:b/>
          <w:bCs/>
          <w:szCs w:val="24"/>
        </w:rPr>
        <w:t>1. USYTUOWANIE PRZEDMIOTU W SYSTEMIE STUDIÓW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41287C" w:rsidRPr="00730DC2" w14:paraId="71CA8BE0" w14:textId="77777777" w:rsidTr="0041287C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39EA0AD" w14:textId="77777777" w:rsidR="0041287C" w:rsidRPr="00730DC2" w:rsidRDefault="0041287C" w:rsidP="0038074C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1.1. Kierunek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78704A8" w14:textId="77777777" w:rsidR="0041287C" w:rsidRPr="00730DC2" w:rsidRDefault="0041287C" w:rsidP="0038074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Położnictwo</w:t>
            </w:r>
          </w:p>
        </w:tc>
      </w:tr>
      <w:tr w:rsidR="0041287C" w:rsidRPr="00730DC2" w14:paraId="659AD7DB" w14:textId="77777777" w:rsidTr="0041287C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2651155" w14:textId="77777777" w:rsidR="0041287C" w:rsidRPr="00730DC2" w:rsidRDefault="0041287C" w:rsidP="0038074C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1.2. Forma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A568E37" w14:textId="77777777" w:rsidR="0041287C" w:rsidRPr="00730DC2" w:rsidRDefault="0041287C" w:rsidP="0038074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Studia stacjonarne</w:t>
            </w:r>
          </w:p>
        </w:tc>
      </w:tr>
      <w:tr w:rsidR="0041287C" w:rsidRPr="00730DC2" w14:paraId="2D07D8C8" w14:textId="77777777" w:rsidTr="0041287C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057D17E" w14:textId="77777777" w:rsidR="0041287C" w:rsidRPr="00730DC2" w:rsidRDefault="0041287C" w:rsidP="0038074C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1.3. Poziom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40C7596" w14:textId="77777777" w:rsidR="0041287C" w:rsidRPr="00730DC2" w:rsidRDefault="003E438D" w:rsidP="0038074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I</w:t>
            </w:r>
          </w:p>
        </w:tc>
      </w:tr>
      <w:tr w:rsidR="0041287C" w:rsidRPr="00730DC2" w14:paraId="7393A298" w14:textId="77777777" w:rsidTr="0041287C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11437FD" w14:textId="77777777" w:rsidR="0041287C" w:rsidRPr="00730DC2" w:rsidRDefault="0041287C" w:rsidP="0038074C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1.4. Profil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FB4BBC1" w14:textId="77777777" w:rsidR="0041287C" w:rsidRPr="00730DC2" w:rsidRDefault="0041287C" w:rsidP="0038074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Praktyczny</w:t>
            </w:r>
          </w:p>
        </w:tc>
      </w:tr>
      <w:tr w:rsidR="0041287C" w:rsidRPr="00730DC2" w14:paraId="6A84828F" w14:textId="77777777" w:rsidTr="0041287C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1D18600" w14:textId="77777777" w:rsidR="0041287C" w:rsidRPr="00730DC2" w:rsidRDefault="0041287C" w:rsidP="00730DC2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1.5. Osoba przygotowująca kartę przedmiotu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E0E6D50" w14:textId="77777777" w:rsidR="0041287C" w:rsidRPr="00DD1CC5" w:rsidRDefault="009946AD" w:rsidP="00EC6DF4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DD1CC5">
              <w:rPr>
                <w:rFonts w:cs="Times New Roman"/>
                <w:sz w:val="24"/>
                <w:szCs w:val="24"/>
                <w:lang w:val="pl-PL"/>
              </w:rPr>
              <w:t>D</w:t>
            </w:r>
            <w:r w:rsidR="0041287C" w:rsidRPr="00DD1CC5">
              <w:rPr>
                <w:rFonts w:cs="Times New Roman"/>
                <w:sz w:val="24"/>
                <w:szCs w:val="24"/>
                <w:lang w:val="pl-PL"/>
              </w:rPr>
              <w:t xml:space="preserve">r n. o zdr. </w:t>
            </w:r>
            <w:r w:rsidR="00EC6DF4" w:rsidRPr="00DD1CC5">
              <w:rPr>
                <w:rFonts w:cs="Times New Roman"/>
                <w:sz w:val="24"/>
                <w:szCs w:val="24"/>
                <w:lang w:val="pl-PL"/>
              </w:rPr>
              <w:t>Beata Szpak</w:t>
            </w:r>
          </w:p>
        </w:tc>
      </w:tr>
      <w:tr w:rsidR="0041287C" w:rsidRPr="00730DC2" w14:paraId="5ED22449" w14:textId="77777777" w:rsidTr="0041287C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8919963" w14:textId="77777777" w:rsidR="0041287C" w:rsidRPr="00730DC2" w:rsidRDefault="0041287C" w:rsidP="0038074C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1.6. Kontakt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4B66B52" w14:textId="77777777" w:rsidR="0041287C" w:rsidRPr="00DD1CC5" w:rsidRDefault="00EC6DF4" w:rsidP="0038074C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DD1CC5">
              <w:rPr>
                <w:rFonts w:cs="Times New Roman"/>
                <w:sz w:val="24"/>
                <w:szCs w:val="24"/>
                <w:lang w:val="pl-PL"/>
              </w:rPr>
              <w:t>Beata Szpak tel. 692113477</w:t>
            </w:r>
          </w:p>
          <w:p w14:paraId="653FE21B" w14:textId="77777777" w:rsidR="00EC6DF4" w:rsidRPr="00DD1CC5" w:rsidRDefault="00EC6DF4" w:rsidP="0038074C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DD1CC5">
              <w:rPr>
                <w:rFonts w:cs="Times New Roman"/>
                <w:sz w:val="24"/>
                <w:szCs w:val="24"/>
                <w:lang w:val="pl-PL"/>
              </w:rPr>
              <w:t>beatab5@onet.eu</w:t>
            </w:r>
          </w:p>
        </w:tc>
      </w:tr>
    </w:tbl>
    <w:p w14:paraId="3EC6F5BD" w14:textId="77777777" w:rsidR="00D825AF" w:rsidRPr="00730DC2" w:rsidRDefault="00D825AF" w:rsidP="00D825AF">
      <w:pPr>
        <w:spacing w:line="240" w:lineRule="auto"/>
        <w:rPr>
          <w:rFonts w:cs="Times New Roman"/>
          <w:szCs w:val="24"/>
        </w:rPr>
      </w:pPr>
    </w:p>
    <w:p w14:paraId="71CE18BE" w14:textId="77777777" w:rsidR="00D825AF" w:rsidRPr="00730DC2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730DC2">
        <w:rPr>
          <w:rFonts w:cs="Times New Roman"/>
          <w:b/>
          <w:bCs/>
          <w:szCs w:val="24"/>
        </w:rPr>
        <w:t>2. OGÓLNA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D825AF" w:rsidRPr="00730DC2" w14:paraId="11B036CF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A981D00" w14:textId="77777777" w:rsidR="00D825AF" w:rsidRPr="00730DC2" w:rsidRDefault="00D825AF" w:rsidP="00A055D3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2.1. Język wykładowy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89D32BD" w14:textId="77777777" w:rsidR="00D825AF" w:rsidRPr="00730DC2" w:rsidRDefault="00D825AF" w:rsidP="00A055D3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j. polski</w:t>
            </w:r>
          </w:p>
        </w:tc>
      </w:tr>
      <w:tr w:rsidR="003E438D" w:rsidRPr="00730DC2" w14:paraId="4A9A6654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03354E1" w14:textId="77777777" w:rsidR="003E438D" w:rsidRPr="00DD1CC5" w:rsidRDefault="003E438D" w:rsidP="003E438D">
            <w:pPr>
              <w:spacing w:line="240" w:lineRule="auto"/>
              <w:jc w:val="left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DD1CC5">
              <w:rPr>
                <w:rFonts w:cs="Times New Roman"/>
                <w:b/>
                <w:sz w:val="24"/>
                <w:szCs w:val="24"/>
                <w:lang w:val="pl-PL"/>
              </w:rPr>
              <w:t>2.2. Semestry, na ktorych realizowany jest przedmiot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C4BFFA0" w14:textId="77777777" w:rsidR="003E438D" w:rsidRPr="00730DC2" w:rsidRDefault="00D5137F" w:rsidP="00A055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II</w:t>
            </w:r>
          </w:p>
        </w:tc>
      </w:tr>
      <w:tr w:rsidR="00D825AF" w:rsidRPr="00730DC2" w14:paraId="3D89F969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054901D" w14:textId="77777777" w:rsidR="00D825AF" w:rsidRPr="00730DC2" w:rsidRDefault="00730DC2" w:rsidP="00730DC2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2.3</w:t>
            </w:r>
            <w:r w:rsidR="00D825AF" w:rsidRPr="00730DC2">
              <w:rPr>
                <w:rFonts w:cs="Times New Roman"/>
                <w:b/>
                <w:sz w:val="24"/>
                <w:szCs w:val="24"/>
              </w:rPr>
              <w:t>. Wymagania wstępne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7297C14" w14:textId="77777777" w:rsidR="00D825AF" w:rsidRPr="00DD1CC5" w:rsidRDefault="00380878" w:rsidP="009946AD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DD1CC5">
              <w:rPr>
                <w:rFonts w:cs="Times New Roman"/>
                <w:spacing w:val="-6"/>
                <w:sz w:val="24"/>
                <w:szCs w:val="24"/>
                <w:lang w:val="pl-PL"/>
              </w:rPr>
              <w:t>Biologia  z zakresu szkoły średniej</w:t>
            </w:r>
          </w:p>
        </w:tc>
      </w:tr>
    </w:tbl>
    <w:p w14:paraId="71320B6E" w14:textId="77777777" w:rsidR="00D825AF" w:rsidRPr="00730DC2" w:rsidRDefault="00D825AF" w:rsidP="00D825AF">
      <w:pPr>
        <w:spacing w:line="240" w:lineRule="auto"/>
        <w:rPr>
          <w:rFonts w:cs="Times New Roman"/>
          <w:szCs w:val="24"/>
        </w:rPr>
      </w:pPr>
    </w:p>
    <w:p w14:paraId="27ED7672" w14:textId="77777777" w:rsidR="00D825AF" w:rsidRPr="00730DC2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730DC2">
        <w:rPr>
          <w:rFonts w:cs="Times New Roman"/>
          <w:b/>
          <w:bCs/>
          <w:szCs w:val="24"/>
        </w:rPr>
        <w:t>3. SZCZEGÓŁOWA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73"/>
        <w:gridCol w:w="1130"/>
        <w:gridCol w:w="1691"/>
        <w:gridCol w:w="7190"/>
      </w:tblGrid>
      <w:tr w:rsidR="009313AE" w:rsidRPr="00730DC2" w14:paraId="4A0B5BC8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5BE5B413" w14:textId="77777777" w:rsidR="009313AE" w:rsidRPr="00730DC2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63A33BE" w14:textId="77777777" w:rsidR="009313AE" w:rsidRPr="00730DC2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Forma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1DFB6A5" w14:textId="77777777" w:rsidR="00D5137F" w:rsidRPr="00DD1CC5" w:rsidRDefault="007D6ADF" w:rsidP="00D5137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DD1CC5">
              <w:rPr>
                <w:rFonts w:cs="Times New Roman"/>
                <w:sz w:val="24"/>
                <w:szCs w:val="24"/>
                <w:lang w:val="pl-PL"/>
              </w:rPr>
              <w:t>W</w:t>
            </w:r>
            <w:r w:rsidR="00D5137F" w:rsidRPr="00DD1CC5">
              <w:rPr>
                <w:rFonts w:cs="Times New Roman"/>
                <w:sz w:val="24"/>
                <w:szCs w:val="24"/>
                <w:lang w:val="pl-PL"/>
              </w:rPr>
              <w:t xml:space="preserve">YKŁADY: </w:t>
            </w:r>
            <w:r w:rsidR="000A6465" w:rsidRPr="00DD1CC5">
              <w:rPr>
                <w:rFonts w:cs="Times New Roman"/>
                <w:sz w:val="24"/>
                <w:szCs w:val="24"/>
                <w:lang w:val="pl-PL"/>
              </w:rPr>
              <w:t>3</w:t>
            </w:r>
            <w:r w:rsidR="00D5137F" w:rsidRPr="00DD1CC5">
              <w:rPr>
                <w:rFonts w:cs="Times New Roman"/>
                <w:sz w:val="24"/>
                <w:szCs w:val="24"/>
                <w:lang w:val="pl-PL"/>
              </w:rPr>
              <w:t>0 godzin</w:t>
            </w:r>
            <w:r w:rsidRPr="00DD1CC5">
              <w:rPr>
                <w:rFonts w:cs="Times New Roman"/>
                <w:sz w:val="24"/>
                <w:szCs w:val="24"/>
                <w:lang w:val="pl-PL"/>
              </w:rPr>
              <w:t xml:space="preserve">, </w:t>
            </w:r>
          </w:p>
          <w:p w14:paraId="0E6EC1BE" w14:textId="77777777" w:rsidR="009313AE" w:rsidRPr="00DD1CC5" w:rsidRDefault="00D5137F" w:rsidP="000A6465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DD1CC5">
              <w:rPr>
                <w:rFonts w:cs="Times New Roman"/>
                <w:sz w:val="24"/>
                <w:szCs w:val="24"/>
                <w:lang w:val="pl-PL"/>
              </w:rPr>
              <w:t xml:space="preserve">ĆWICZENIA: </w:t>
            </w:r>
            <w:r w:rsidR="000A6465" w:rsidRPr="00DD1CC5">
              <w:rPr>
                <w:rFonts w:cs="Times New Roman"/>
                <w:sz w:val="24"/>
                <w:szCs w:val="24"/>
                <w:lang w:val="pl-PL"/>
              </w:rPr>
              <w:t>2</w:t>
            </w:r>
            <w:r w:rsidRPr="00DD1CC5">
              <w:rPr>
                <w:rFonts w:cs="Times New Roman"/>
                <w:sz w:val="24"/>
                <w:szCs w:val="24"/>
                <w:lang w:val="pl-PL"/>
              </w:rPr>
              <w:t>5 godzin</w:t>
            </w:r>
            <w:r w:rsidR="000A6465" w:rsidRPr="00DD1CC5">
              <w:rPr>
                <w:rFonts w:cs="Times New Roman"/>
                <w:sz w:val="24"/>
                <w:szCs w:val="24"/>
                <w:lang w:val="pl-PL"/>
              </w:rPr>
              <w:t>, godziny niekontaktowe: 5</w:t>
            </w:r>
            <w:r w:rsidR="007D6ADF" w:rsidRPr="00DD1CC5">
              <w:rPr>
                <w:rFonts w:cs="Times New Roman"/>
                <w:sz w:val="24"/>
                <w:szCs w:val="24"/>
                <w:lang w:val="pl-PL"/>
              </w:rPr>
              <w:t xml:space="preserve"> </w:t>
            </w:r>
          </w:p>
        </w:tc>
      </w:tr>
      <w:tr w:rsidR="009313AE" w:rsidRPr="00730DC2" w14:paraId="5F6B163B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30CCE59E" w14:textId="77777777" w:rsidR="009313AE" w:rsidRPr="00730DC2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F91AFB2" w14:textId="77777777" w:rsidR="009313AE" w:rsidRPr="00730DC2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Miejsce realizacji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30E1C93" w14:textId="77777777" w:rsidR="009313AE" w:rsidRPr="00DD1CC5" w:rsidRDefault="00245604" w:rsidP="00245604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DD1CC5">
              <w:rPr>
                <w:rFonts w:cs="Times New Roman"/>
                <w:sz w:val="24"/>
                <w:szCs w:val="24"/>
                <w:lang w:val="pl-PL"/>
              </w:rPr>
              <w:t>Z</w:t>
            </w:r>
            <w:r w:rsidR="009313AE" w:rsidRPr="00DD1CC5">
              <w:rPr>
                <w:rFonts w:cs="Times New Roman"/>
                <w:sz w:val="24"/>
                <w:szCs w:val="24"/>
                <w:lang w:val="pl-PL"/>
              </w:rPr>
              <w:t>ajęcia w pomieszczeni</w:t>
            </w:r>
            <w:r w:rsidRPr="00DD1CC5">
              <w:rPr>
                <w:rFonts w:cs="Times New Roman"/>
                <w:sz w:val="24"/>
                <w:szCs w:val="24"/>
                <w:lang w:val="pl-PL"/>
              </w:rPr>
              <w:t>ach</w:t>
            </w:r>
            <w:r w:rsidR="009313AE" w:rsidRPr="00DD1CC5">
              <w:rPr>
                <w:rFonts w:cs="Times New Roman"/>
                <w:sz w:val="24"/>
                <w:szCs w:val="24"/>
                <w:lang w:val="pl-PL"/>
              </w:rPr>
              <w:t xml:space="preserve"> dydaktyczny</w:t>
            </w:r>
            <w:r w:rsidRPr="00DD1CC5">
              <w:rPr>
                <w:rFonts w:cs="Times New Roman"/>
                <w:sz w:val="24"/>
                <w:szCs w:val="24"/>
                <w:lang w:val="pl-PL"/>
              </w:rPr>
              <w:t>ch</w:t>
            </w:r>
            <w:r w:rsidR="00837F64" w:rsidRPr="00DD1CC5">
              <w:rPr>
                <w:rFonts w:cs="Times New Roman"/>
                <w:sz w:val="24"/>
                <w:szCs w:val="24"/>
                <w:lang w:val="pl-PL"/>
              </w:rPr>
              <w:t xml:space="preserve"> CM</w:t>
            </w:r>
            <w:r w:rsidR="009313AE" w:rsidRPr="00DD1CC5">
              <w:rPr>
                <w:rFonts w:cs="Times New Roman"/>
                <w:sz w:val="24"/>
                <w:szCs w:val="24"/>
                <w:lang w:val="pl-PL"/>
              </w:rPr>
              <w:t xml:space="preserve"> UJK. </w:t>
            </w:r>
          </w:p>
        </w:tc>
      </w:tr>
      <w:tr w:rsidR="009313AE" w:rsidRPr="00730DC2" w14:paraId="7F441C2C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2A40C5AE" w14:textId="77777777" w:rsidR="009313AE" w:rsidRPr="00730DC2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3.3.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1EC5B70" w14:textId="77777777" w:rsidR="009313AE" w:rsidRPr="00730DC2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Forma zaliczenia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37C8625" w14:textId="77777777" w:rsidR="00837F64" w:rsidRPr="00DD1CC5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DD1CC5">
              <w:rPr>
                <w:rFonts w:cs="Times New Roman"/>
                <w:sz w:val="24"/>
                <w:szCs w:val="24"/>
                <w:lang w:val="pl-PL"/>
              </w:rPr>
              <w:t xml:space="preserve">Wykład - zaliczenie z oceną. </w:t>
            </w:r>
          </w:p>
          <w:p w14:paraId="4B330498" w14:textId="77777777" w:rsidR="009313AE" w:rsidRPr="00DD1CC5" w:rsidRDefault="009313AE" w:rsidP="00245604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DD1CC5">
              <w:rPr>
                <w:rFonts w:cs="Times New Roman"/>
                <w:sz w:val="24"/>
                <w:szCs w:val="24"/>
                <w:lang w:val="pl-PL"/>
              </w:rPr>
              <w:t xml:space="preserve">Ćwiczenia - zaliczenie z oceną. </w:t>
            </w:r>
          </w:p>
        </w:tc>
      </w:tr>
      <w:tr w:rsidR="009313AE" w:rsidRPr="00730DC2" w14:paraId="1D94E5F8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72F9C5D5" w14:textId="77777777" w:rsidR="009313AE" w:rsidRPr="00730DC2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3.4.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3277456" w14:textId="77777777" w:rsidR="009313AE" w:rsidRPr="00730DC2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Metody dydaktyczne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BA7001A" w14:textId="77777777" w:rsidR="006D2DD9" w:rsidRPr="00DD1CC5" w:rsidRDefault="006D2DD9" w:rsidP="00245604">
            <w:pPr>
              <w:widowControl/>
              <w:spacing w:line="240" w:lineRule="auto"/>
              <w:jc w:val="left"/>
              <w:rPr>
                <w:rFonts w:cs="Times New Roman"/>
                <w:spacing w:val="-6"/>
                <w:sz w:val="24"/>
                <w:szCs w:val="24"/>
                <w:lang w:val="pl-PL"/>
              </w:rPr>
            </w:pPr>
            <w:r w:rsidRPr="00DD1CC5">
              <w:rPr>
                <w:rFonts w:cs="Times New Roman"/>
                <w:spacing w:val="-6"/>
                <w:sz w:val="24"/>
                <w:szCs w:val="24"/>
                <w:lang w:val="pl-PL"/>
              </w:rPr>
              <w:t>Wykłady: wykład</w:t>
            </w:r>
            <w:r w:rsidR="009313AE" w:rsidRPr="00DD1CC5">
              <w:rPr>
                <w:rFonts w:cs="Times New Roman"/>
                <w:spacing w:val="-6"/>
                <w:sz w:val="24"/>
                <w:szCs w:val="24"/>
                <w:lang w:val="pl-PL"/>
              </w:rPr>
              <w:t xml:space="preserve"> </w:t>
            </w:r>
            <w:r w:rsidR="009313AE" w:rsidRPr="00DD1CC5">
              <w:rPr>
                <w:rFonts w:cs="Times New Roman"/>
                <w:sz w:val="24"/>
                <w:szCs w:val="24"/>
                <w:lang w:val="pl-PL"/>
              </w:rPr>
              <w:t>aktywizujący</w:t>
            </w:r>
            <w:r w:rsidR="00245604" w:rsidRPr="00DD1CC5">
              <w:rPr>
                <w:rFonts w:cs="Times New Roman"/>
                <w:sz w:val="24"/>
                <w:szCs w:val="24"/>
                <w:lang w:val="pl-PL"/>
              </w:rPr>
              <w:t>, dyskusja</w:t>
            </w:r>
            <w:r w:rsidR="009313AE" w:rsidRPr="00DD1CC5">
              <w:rPr>
                <w:rFonts w:cs="Times New Roman"/>
                <w:spacing w:val="-6"/>
                <w:sz w:val="24"/>
                <w:szCs w:val="24"/>
                <w:lang w:val="pl-PL"/>
              </w:rPr>
              <w:t xml:space="preserve">. </w:t>
            </w:r>
          </w:p>
          <w:p w14:paraId="60BBBED5" w14:textId="77777777" w:rsidR="009313AE" w:rsidRPr="00DD1CC5" w:rsidRDefault="009313AE" w:rsidP="00245604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DD1CC5">
              <w:rPr>
                <w:rFonts w:cs="Times New Roman"/>
                <w:spacing w:val="-6"/>
                <w:sz w:val="24"/>
                <w:szCs w:val="24"/>
                <w:lang w:val="pl-PL"/>
              </w:rPr>
              <w:t xml:space="preserve">Ćwiczenia: pogadanka, praca ze źródłem drukowanym, prezentacja multimedialna, dyskusja, praca w grupach. </w:t>
            </w:r>
          </w:p>
        </w:tc>
      </w:tr>
      <w:tr w:rsidR="009313AE" w:rsidRPr="00730DC2" w14:paraId="7FF8F548" w14:textId="77777777" w:rsidTr="00D825AF"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  <w:shd w:val="clear" w:color="auto" w:fill="FFFFFF" w:themeFill="background1"/>
          </w:tcPr>
          <w:p w14:paraId="744726D8" w14:textId="77777777" w:rsidR="009313AE" w:rsidRPr="00730DC2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3.5.</w:t>
            </w:r>
          </w:p>
        </w:tc>
        <w:tc>
          <w:tcPr>
            <w:tcW w:w="113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  <w:shd w:val="clear" w:color="auto" w:fill="FFFFFF" w:themeFill="background1"/>
          </w:tcPr>
          <w:p w14:paraId="68AA1ECF" w14:textId="77777777" w:rsidR="009313AE" w:rsidRPr="00730DC2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Wykaz literatury</w:t>
            </w: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16CCC3B" w14:textId="77777777" w:rsidR="009313AE" w:rsidRPr="00730DC2" w:rsidRDefault="009313AE" w:rsidP="009313AE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podstawowa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5E3D5E4" w14:textId="77777777" w:rsidR="00245604" w:rsidRDefault="004460DB" w:rsidP="00245604">
            <w:pPr>
              <w:numPr>
                <w:ilvl w:val="0"/>
                <w:numId w:val="2"/>
              </w:numPr>
              <w:tabs>
                <w:tab w:val="clear" w:pos="720"/>
                <w:tab w:val="num" w:pos="275"/>
              </w:tabs>
              <w:spacing w:line="240" w:lineRule="auto"/>
              <w:ind w:left="275" w:hanging="275"/>
              <w:jc w:val="left"/>
              <w:rPr>
                <w:rFonts w:cs="Times New Roman"/>
                <w:sz w:val="24"/>
                <w:szCs w:val="24"/>
              </w:rPr>
            </w:pPr>
            <w:r w:rsidRPr="00DD1CC5">
              <w:rPr>
                <w:rFonts w:cs="Times New Roman"/>
                <w:sz w:val="24"/>
                <w:szCs w:val="24"/>
                <w:lang w:val="pl-PL"/>
              </w:rPr>
              <w:t xml:space="preserve">Borowski J, Zaremba M. L. Mikrobiologia lekarska. </w:t>
            </w:r>
            <w:r>
              <w:rPr>
                <w:rFonts w:cs="Times New Roman"/>
                <w:sz w:val="24"/>
                <w:szCs w:val="24"/>
              </w:rPr>
              <w:t>PZWL, Warszawa 2021.</w:t>
            </w:r>
          </w:p>
          <w:p w14:paraId="3091593B" w14:textId="77777777" w:rsidR="004460DB" w:rsidRDefault="004460DB" w:rsidP="00245604">
            <w:pPr>
              <w:numPr>
                <w:ilvl w:val="0"/>
                <w:numId w:val="2"/>
              </w:numPr>
              <w:tabs>
                <w:tab w:val="clear" w:pos="720"/>
                <w:tab w:val="num" w:pos="275"/>
              </w:tabs>
              <w:spacing w:line="240" w:lineRule="auto"/>
              <w:ind w:left="275" w:hanging="275"/>
              <w:jc w:val="left"/>
              <w:rPr>
                <w:rFonts w:cs="Times New Roman"/>
                <w:sz w:val="24"/>
                <w:szCs w:val="24"/>
              </w:rPr>
            </w:pPr>
            <w:r w:rsidRPr="00DD1CC5">
              <w:rPr>
                <w:rFonts w:cs="Times New Roman"/>
                <w:sz w:val="24"/>
                <w:szCs w:val="24"/>
                <w:lang w:val="pl-PL"/>
              </w:rPr>
              <w:t xml:space="preserve">Bulanda M, Szostek S. Podstawy mikrobiologii I epidemiologii szpitalnej. </w:t>
            </w:r>
            <w:r>
              <w:rPr>
                <w:rFonts w:cs="Times New Roman"/>
                <w:sz w:val="24"/>
                <w:szCs w:val="24"/>
              </w:rPr>
              <w:t>PZWL, Warszawa 2020.</w:t>
            </w:r>
          </w:p>
          <w:p w14:paraId="5318F843" w14:textId="77777777" w:rsidR="009313AE" w:rsidRPr="00730DC2" w:rsidRDefault="004460DB" w:rsidP="008639BE">
            <w:pPr>
              <w:numPr>
                <w:ilvl w:val="0"/>
                <w:numId w:val="2"/>
              </w:numPr>
              <w:tabs>
                <w:tab w:val="clear" w:pos="720"/>
                <w:tab w:val="num" w:pos="275"/>
              </w:tabs>
              <w:spacing w:line="240" w:lineRule="auto"/>
              <w:ind w:left="275" w:hanging="275"/>
              <w:jc w:val="left"/>
              <w:rPr>
                <w:rFonts w:cs="Times New Roman"/>
                <w:sz w:val="24"/>
                <w:szCs w:val="24"/>
              </w:rPr>
            </w:pPr>
            <w:r w:rsidRPr="00DD1CC5">
              <w:rPr>
                <w:rFonts w:cs="Times New Roman"/>
                <w:sz w:val="24"/>
                <w:szCs w:val="24"/>
                <w:lang w:val="pl-PL"/>
              </w:rPr>
              <w:t xml:space="preserve">Pawłowski Z, Stefaniak J. Parazytologia kliniczna w ujęciu wielodyscyplinarnym. </w:t>
            </w:r>
            <w:r>
              <w:rPr>
                <w:rFonts w:cs="Times New Roman"/>
                <w:sz w:val="24"/>
                <w:szCs w:val="24"/>
              </w:rPr>
              <w:t>PZWL, Warszawa 2018.</w:t>
            </w:r>
          </w:p>
        </w:tc>
      </w:tr>
      <w:tr w:rsidR="009313AE" w:rsidRPr="00730DC2" w14:paraId="3B597011" w14:textId="77777777" w:rsidTr="00D825AF"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0CE6CE49" w14:textId="77777777" w:rsidR="009313AE" w:rsidRPr="00730DC2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D847534" w14:textId="77777777" w:rsidR="009313AE" w:rsidRPr="00730DC2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D910596" w14:textId="77777777" w:rsidR="009313AE" w:rsidRPr="00730DC2" w:rsidRDefault="009313AE" w:rsidP="009313AE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uzupełniająca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F902016" w14:textId="77777777" w:rsidR="009313AE" w:rsidRDefault="00245604" w:rsidP="006269E1">
            <w:pPr>
              <w:numPr>
                <w:ilvl w:val="0"/>
                <w:numId w:val="3"/>
              </w:numPr>
              <w:tabs>
                <w:tab w:val="clear" w:pos="720"/>
                <w:tab w:val="num" w:pos="133"/>
              </w:tabs>
              <w:spacing w:line="240" w:lineRule="auto"/>
              <w:ind w:left="275" w:hanging="275"/>
              <w:jc w:val="left"/>
              <w:rPr>
                <w:rFonts w:cs="Times New Roman"/>
                <w:sz w:val="24"/>
                <w:szCs w:val="24"/>
              </w:rPr>
            </w:pPr>
            <w:r w:rsidRPr="00DD1CC5">
              <w:rPr>
                <w:rFonts w:cs="Times New Roman"/>
                <w:sz w:val="24"/>
                <w:szCs w:val="24"/>
                <w:lang w:val="pl-PL"/>
              </w:rPr>
              <w:t xml:space="preserve">Blaszkowska J, Kurnatowski P, Ferenc T. Zarys </w:t>
            </w:r>
            <w:r w:rsidR="004460DB" w:rsidRPr="00DD1CC5">
              <w:rPr>
                <w:rFonts w:cs="Times New Roman"/>
                <w:sz w:val="24"/>
                <w:szCs w:val="24"/>
                <w:lang w:val="pl-PL"/>
              </w:rPr>
              <w:t xml:space="preserve">parazytologii medycznej. </w:t>
            </w:r>
            <w:r w:rsidR="004460DB">
              <w:rPr>
                <w:rFonts w:cs="Times New Roman"/>
                <w:sz w:val="24"/>
                <w:szCs w:val="24"/>
              </w:rPr>
              <w:t>Wyd. Urban&amp;Partner, Wrocław 2021.</w:t>
            </w:r>
          </w:p>
          <w:p w14:paraId="472BC89A" w14:textId="77777777" w:rsidR="004460DB" w:rsidRDefault="004460DB" w:rsidP="006269E1">
            <w:pPr>
              <w:numPr>
                <w:ilvl w:val="0"/>
                <w:numId w:val="3"/>
              </w:numPr>
              <w:tabs>
                <w:tab w:val="clear" w:pos="720"/>
                <w:tab w:val="num" w:pos="133"/>
              </w:tabs>
              <w:spacing w:line="240" w:lineRule="auto"/>
              <w:ind w:left="275" w:hanging="275"/>
              <w:jc w:val="left"/>
              <w:rPr>
                <w:rFonts w:cs="Times New Roman"/>
                <w:sz w:val="24"/>
                <w:szCs w:val="24"/>
              </w:rPr>
            </w:pPr>
            <w:r w:rsidRPr="00DD1CC5">
              <w:rPr>
                <w:rFonts w:cs="Times New Roman"/>
                <w:sz w:val="24"/>
                <w:szCs w:val="24"/>
                <w:lang w:val="pl-PL"/>
              </w:rPr>
              <w:t xml:space="preserve">Heczko P, Pietrzyk A, Wróblewska M. Mikrobiologia lekarska. </w:t>
            </w:r>
            <w:r>
              <w:rPr>
                <w:rFonts w:cs="Times New Roman"/>
                <w:sz w:val="24"/>
                <w:szCs w:val="24"/>
              </w:rPr>
              <w:t>PZWL, Warszawa 2022.</w:t>
            </w:r>
          </w:p>
          <w:p w14:paraId="75BBA943" w14:textId="77777777" w:rsidR="004460DB" w:rsidRPr="00730DC2" w:rsidRDefault="004460DB" w:rsidP="006269E1">
            <w:pPr>
              <w:numPr>
                <w:ilvl w:val="0"/>
                <w:numId w:val="3"/>
              </w:numPr>
              <w:tabs>
                <w:tab w:val="clear" w:pos="720"/>
                <w:tab w:val="num" w:pos="133"/>
              </w:tabs>
              <w:spacing w:line="240" w:lineRule="auto"/>
              <w:ind w:left="275" w:hanging="275"/>
              <w:jc w:val="left"/>
              <w:rPr>
                <w:rFonts w:cs="Times New Roman"/>
                <w:sz w:val="24"/>
                <w:szCs w:val="24"/>
              </w:rPr>
            </w:pPr>
            <w:r w:rsidRPr="00DD1CC5">
              <w:rPr>
                <w:rFonts w:cs="Times New Roman"/>
                <w:sz w:val="24"/>
                <w:szCs w:val="24"/>
                <w:lang w:val="pl-PL"/>
              </w:rPr>
              <w:t xml:space="preserve">Przondo – Mordarska A. (red). Mikrobiologia. </w:t>
            </w:r>
            <w:r>
              <w:rPr>
                <w:rFonts w:cs="Times New Roman"/>
                <w:sz w:val="24"/>
                <w:szCs w:val="24"/>
              </w:rPr>
              <w:t>Urban&amp;Partner, Wrocław 2018.</w:t>
            </w:r>
          </w:p>
        </w:tc>
      </w:tr>
    </w:tbl>
    <w:p w14:paraId="712D1869" w14:textId="77777777" w:rsidR="00D825AF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6A0E64FC" w14:textId="77777777" w:rsidR="006269E1" w:rsidRDefault="006269E1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454506AA" w14:textId="77777777" w:rsidR="006269E1" w:rsidRPr="00730DC2" w:rsidRDefault="006269E1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041D8FEA" w14:textId="77777777" w:rsidR="00D825AF" w:rsidRPr="00730DC2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730DC2">
        <w:rPr>
          <w:rFonts w:cs="Times New Roman"/>
          <w:b/>
          <w:bCs/>
          <w:szCs w:val="24"/>
        </w:rPr>
        <w:t>4. CELE, TREŚCI I EFEKTY UCZENIA SIĘ</w:t>
      </w:r>
    </w:p>
    <w:tbl>
      <w:tblPr>
        <w:tblStyle w:val="Tabela-Siatka"/>
        <w:tblW w:w="1048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485"/>
      </w:tblGrid>
      <w:tr w:rsidR="00D825AF" w:rsidRPr="00730DC2" w14:paraId="7618DE0C" w14:textId="77777777" w:rsidTr="00D825AF">
        <w:tc>
          <w:tcPr>
            <w:tcW w:w="10485" w:type="dxa"/>
            <w:shd w:val="clear" w:color="auto" w:fill="FFFFFF" w:themeFill="background1"/>
          </w:tcPr>
          <w:p w14:paraId="7D26A38D" w14:textId="77777777" w:rsid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30DC2">
              <w:rPr>
                <w:rFonts w:cs="Times New Roman"/>
                <w:b/>
                <w:bCs/>
                <w:sz w:val="24"/>
                <w:szCs w:val="24"/>
              </w:rPr>
              <w:t>4.1.Cele przedmiotu (</w:t>
            </w:r>
            <w:r w:rsidRPr="000522D8">
              <w:rPr>
                <w:rFonts w:cs="Times New Roman"/>
                <w:b/>
                <w:bCs/>
                <w:i/>
                <w:sz w:val="24"/>
                <w:szCs w:val="24"/>
              </w:rPr>
              <w:t>z uwzględnieniem formy zajęć</w:t>
            </w:r>
            <w:r w:rsidRPr="00730DC2">
              <w:rPr>
                <w:rFonts w:cs="Times New Roman"/>
                <w:b/>
                <w:bCs/>
                <w:sz w:val="24"/>
                <w:szCs w:val="24"/>
              </w:rPr>
              <w:t>)</w:t>
            </w:r>
          </w:p>
          <w:p w14:paraId="4E5D441E" w14:textId="77777777" w:rsidR="00833FC0" w:rsidRPr="00833FC0" w:rsidRDefault="00833FC0" w:rsidP="00D825AF">
            <w:pPr>
              <w:spacing w:line="240" w:lineRule="auto"/>
              <w:rPr>
                <w:rFonts w:cs="Times New Roman"/>
                <w:b/>
                <w:bCs/>
                <w:i/>
                <w:sz w:val="24"/>
                <w:szCs w:val="24"/>
              </w:rPr>
            </w:pPr>
            <w:r w:rsidRPr="00833FC0">
              <w:rPr>
                <w:rFonts w:cs="Times New Roman"/>
                <w:b/>
                <w:bCs/>
                <w:i/>
                <w:sz w:val="24"/>
                <w:szCs w:val="24"/>
              </w:rPr>
              <w:t>Wykłady:</w:t>
            </w:r>
          </w:p>
          <w:p w14:paraId="6B0B2251" w14:textId="77777777" w:rsidR="00484F0F" w:rsidRDefault="007D6ADF" w:rsidP="00833FC0">
            <w:pPr>
              <w:spacing w:line="240" w:lineRule="auto"/>
              <w:ind w:left="360" w:hanging="360"/>
              <w:jc w:val="left"/>
            </w:pPr>
            <w:r w:rsidRPr="00730DC2">
              <w:rPr>
                <w:rFonts w:cs="Times New Roman"/>
                <w:sz w:val="24"/>
                <w:szCs w:val="24"/>
              </w:rPr>
              <w:t xml:space="preserve">C1. </w:t>
            </w:r>
            <w:r w:rsidR="00833FC0">
              <w:t>Przygotowanie studenta do interpretowania i rozumienia wiedzy dotyczącej: właściwości morfologicznych i fizjologicznych drobnoustrojów,  metod diagnostycznych w mikrobiologii i parazytologii.</w:t>
            </w:r>
          </w:p>
          <w:p w14:paraId="25305B17" w14:textId="77777777" w:rsidR="00833FC0" w:rsidRDefault="00833FC0" w:rsidP="00833FC0">
            <w:pPr>
              <w:spacing w:line="240" w:lineRule="auto"/>
              <w:ind w:left="360" w:hanging="360"/>
              <w:jc w:val="left"/>
              <w:rPr>
                <w:rFonts w:cs="Times New Roman"/>
                <w:b/>
                <w:i/>
                <w:sz w:val="24"/>
                <w:szCs w:val="24"/>
              </w:rPr>
            </w:pPr>
            <w:r w:rsidRPr="00833FC0">
              <w:rPr>
                <w:rFonts w:cs="Times New Roman"/>
                <w:b/>
                <w:i/>
                <w:sz w:val="24"/>
                <w:szCs w:val="24"/>
              </w:rPr>
              <w:t>Ćwiczenia</w:t>
            </w:r>
            <w:r>
              <w:rPr>
                <w:rFonts w:cs="Times New Roman"/>
                <w:b/>
                <w:i/>
                <w:sz w:val="24"/>
                <w:szCs w:val="24"/>
              </w:rPr>
              <w:t>;</w:t>
            </w:r>
          </w:p>
          <w:p w14:paraId="4B2336EE" w14:textId="77777777" w:rsidR="00833FC0" w:rsidRDefault="00833FC0" w:rsidP="00833FC0">
            <w:pPr>
              <w:spacing w:line="240" w:lineRule="auto"/>
              <w:ind w:left="360" w:hanging="360"/>
              <w:jc w:val="left"/>
            </w:pPr>
            <w:r>
              <w:rPr>
                <w:rFonts w:cs="Times New Roman"/>
                <w:sz w:val="24"/>
                <w:szCs w:val="24"/>
              </w:rPr>
              <w:t xml:space="preserve">C1. </w:t>
            </w:r>
            <w:r>
              <w:t>Przygotowanie studenta w zakresie umiejętności do: rozpoznawania poszczególnych drobnoustrojów, pobierania i transportowania materiału do badań mikrobiologicznych.</w:t>
            </w:r>
          </w:p>
          <w:p w14:paraId="20FF1D6F" w14:textId="77777777" w:rsidR="00833FC0" w:rsidRPr="00833FC0" w:rsidRDefault="00833FC0" w:rsidP="00833FC0">
            <w:pPr>
              <w:spacing w:line="240" w:lineRule="auto"/>
              <w:ind w:left="360" w:hanging="36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C2.</w:t>
            </w:r>
            <w:r>
              <w:t xml:space="preserve"> Kształtowanie postawy studenta do  pogłębiania wiedzy z zakresu mikrobiologii i parazytologii.</w:t>
            </w:r>
          </w:p>
        </w:tc>
      </w:tr>
      <w:tr w:rsidR="0041287C" w:rsidRPr="00730DC2" w14:paraId="5640085B" w14:textId="77777777" w:rsidTr="00D825AF">
        <w:tc>
          <w:tcPr>
            <w:tcW w:w="10485" w:type="dxa"/>
            <w:shd w:val="clear" w:color="auto" w:fill="FFFFFF" w:themeFill="background1"/>
          </w:tcPr>
          <w:p w14:paraId="330B7170" w14:textId="77777777" w:rsidR="007D09BE" w:rsidRPr="00730DC2" w:rsidRDefault="0041287C" w:rsidP="007D09BE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30DC2">
              <w:rPr>
                <w:rFonts w:cs="Times New Roman"/>
                <w:b/>
                <w:bCs/>
                <w:sz w:val="24"/>
                <w:szCs w:val="24"/>
              </w:rPr>
              <w:lastRenderedPageBreak/>
              <w:t>4.2. Treści programowe</w:t>
            </w:r>
            <w:r w:rsidR="007D09BE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="007D09BE" w:rsidRPr="00730DC2">
              <w:rPr>
                <w:rFonts w:cs="Times New Roman"/>
                <w:b/>
                <w:bCs/>
                <w:sz w:val="24"/>
                <w:szCs w:val="24"/>
              </w:rPr>
              <w:t>(</w:t>
            </w:r>
            <w:r w:rsidR="007D09BE" w:rsidRPr="000522D8">
              <w:rPr>
                <w:rFonts w:cs="Times New Roman"/>
                <w:b/>
                <w:bCs/>
                <w:i/>
                <w:sz w:val="24"/>
                <w:szCs w:val="24"/>
              </w:rPr>
              <w:t>z uwzględnieniem formy zajęć</w:t>
            </w:r>
            <w:r w:rsidR="007D09BE" w:rsidRPr="00730DC2">
              <w:rPr>
                <w:rFonts w:cs="Times New Roman"/>
                <w:b/>
                <w:bCs/>
                <w:sz w:val="24"/>
                <w:szCs w:val="24"/>
              </w:rPr>
              <w:t>)</w:t>
            </w:r>
          </w:p>
          <w:p w14:paraId="590BB1EC" w14:textId="77777777" w:rsidR="0041287C" w:rsidRPr="007D09BE" w:rsidRDefault="0041287C" w:rsidP="00D75578">
            <w:pPr>
              <w:spacing w:line="240" w:lineRule="auto"/>
              <w:rPr>
                <w:rFonts w:cs="Times New Roman"/>
                <w:b/>
                <w:i/>
                <w:sz w:val="24"/>
                <w:szCs w:val="24"/>
              </w:rPr>
            </w:pPr>
            <w:r w:rsidRPr="007D09BE">
              <w:rPr>
                <w:rFonts w:cs="Times New Roman"/>
                <w:b/>
                <w:i/>
                <w:sz w:val="24"/>
                <w:szCs w:val="24"/>
              </w:rPr>
              <w:t>Wykłady: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269"/>
            </w:tblGrid>
            <w:tr w:rsidR="0041287C" w:rsidRPr="00730DC2" w14:paraId="519FE551" w14:textId="77777777" w:rsidTr="007F6A13">
              <w:trPr>
                <w:trHeight w:val="894"/>
              </w:trPr>
              <w:tc>
                <w:tcPr>
                  <w:tcW w:w="10281" w:type="dxa"/>
                </w:tcPr>
                <w:p w14:paraId="30B59B94" w14:textId="77777777" w:rsidR="0041287C" w:rsidRPr="00833FC0" w:rsidRDefault="00833FC0" w:rsidP="007F6A13">
                  <w:pPr>
                    <w:numPr>
                      <w:ilvl w:val="1"/>
                      <w:numId w:val="2"/>
                    </w:numPr>
                    <w:tabs>
                      <w:tab w:val="clear" w:pos="1440"/>
                    </w:tabs>
                    <w:spacing w:line="240" w:lineRule="auto"/>
                    <w:ind w:left="290" w:hanging="290"/>
                    <w:jc w:val="left"/>
                    <w:rPr>
                      <w:rFonts w:cs="Times New Roman"/>
                      <w:color w:val="FF0000"/>
                      <w:szCs w:val="24"/>
                    </w:rPr>
                  </w:pPr>
                  <w:r>
                    <w:t>Mikrobiologia jako nauka. Elementy wirusologii, bakteriologii i parazytologii. Systematyka drobnoustrojów. Właściwości morfologiczne i fizjologiczne drobnoustrojów.</w:t>
                  </w:r>
                </w:p>
                <w:p w14:paraId="421E455F" w14:textId="77777777" w:rsidR="00833FC0" w:rsidRPr="00833FC0" w:rsidRDefault="00833FC0" w:rsidP="007F6A13">
                  <w:pPr>
                    <w:numPr>
                      <w:ilvl w:val="1"/>
                      <w:numId w:val="2"/>
                    </w:numPr>
                    <w:tabs>
                      <w:tab w:val="clear" w:pos="1440"/>
                    </w:tabs>
                    <w:spacing w:line="240" w:lineRule="auto"/>
                    <w:ind w:left="290" w:hanging="290"/>
                    <w:jc w:val="left"/>
                    <w:rPr>
                      <w:rFonts w:cs="Times New Roman"/>
                      <w:color w:val="FF0000"/>
                      <w:szCs w:val="24"/>
                    </w:rPr>
                  </w:pPr>
                  <w:r>
                    <w:t>Zasady diagnostyki mikrobiologicznej i serodiagnostyki.</w:t>
                  </w:r>
                </w:p>
                <w:p w14:paraId="1E5827BA" w14:textId="77777777" w:rsidR="00833FC0" w:rsidRPr="00833FC0" w:rsidRDefault="00833FC0" w:rsidP="007F6A13">
                  <w:pPr>
                    <w:numPr>
                      <w:ilvl w:val="1"/>
                      <w:numId w:val="2"/>
                    </w:numPr>
                    <w:tabs>
                      <w:tab w:val="clear" w:pos="1440"/>
                    </w:tabs>
                    <w:spacing w:line="240" w:lineRule="auto"/>
                    <w:ind w:left="290" w:hanging="290"/>
                    <w:jc w:val="left"/>
                    <w:rPr>
                      <w:rFonts w:cs="Times New Roman"/>
                      <w:color w:val="FF0000"/>
                      <w:szCs w:val="24"/>
                    </w:rPr>
                  </w:pPr>
                  <w:r>
                    <w:t>Bakterie i pasożyty. Właściwości morfologiczne i fizjologiczne, rozmnażanie się bakterii i pasożytów. Wrażliwość i oporność.</w:t>
                  </w:r>
                  <w:r w:rsidR="0013627F">
                    <w:t xml:space="preserve"> Odporność swoista i nieswoista. </w:t>
                  </w:r>
                </w:p>
                <w:p w14:paraId="36F8D8B9" w14:textId="77777777" w:rsidR="00833FC0" w:rsidRPr="00833FC0" w:rsidRDefault="00833FC0" w:rsidP="007F6A13">
                  <w:pPr>
                    <w:numPr>
                      <w:ilvl w:val="1"/>
                      <w:numId w:val="2"/>
                    </w:numPr>
                    <w:tabs>
                      <w:tab w:val="clear" w:pos="1440"/>
                    </w:tabs>
                    <w:spacing w:line="240" w:lineRule="auto"/>
                    <w:ind w:left="290" w:hanging="290"/>
                    <w:jc w:val="left"/>
                    <w:rPr>
                      <w:rFonts w:cs="Times New Roman"/>
                      <w:color w:val="FF0000"/>
                      <w:szCs w:val="24"/>
                    </w:rPr>
                  </w:pPr>
                  <w:r>
                    <w:t>Właściwości morfologiczne i fizjologiczne wirusów, grzybów, riketsji, chlamydii.</w:t>
                  </w:r>
                </w:p>
                <w:p w14:paraId="039EF5FF" w14:textId="77777777" w:rsidR="00833FC0" w:rsidRPr="00833FC0" w:rsidRDefault="00833FC0" w:rsidP="007F6A13">
                  <w:pPr>
                    <w:numPr>
                      <w:ilvl w:val="1"/>
                      <w:numId w:val="2"/>
                    </w:numPr>
                    <w:tabs>
                      <w:tab w:val="clear" w:pos="1440"/>
                    </w:tabs>
                    <w:spacing w:line="240" w:lineRule="auto"/>
                    <w:ind w:left="290" w:hanging="290"/>
                    <w:jc w:val="left"/>
                    <w:rPr>
                      <w:rFonts w:cs="Times New Roman"/>
                      <w:color w:val="FF0000"/>
                      <w:szCs w:val="24"/>
                    </w:rPr>
                  </w:pPr>
                  <w:r>
                    <w:t>Charakterystyka wybranych wirusów chorobotwórczych.</w:t>
                  </w:r>
                </w:p>
                <w:p w14:paraId="044FE160" w14:textId="77777777" w:rsidR="00833FC0" w:rsidRPr="00833FC0" w:rsidRDefault="00833FC0" w:rsidP="007F6A13">
                  <w:pPr>
                    <w:numPr>
                      <w:ilvl w:val="1"/>
                      <w:numId w:val="2"/>
                    </w:numPr>
                    <w:tabs>
                      <w:tab w:val="clear" w:pos="1440"/>
                    </w:tabs>
                    <w:spacing w:line="240" w:lineRule="auto"/>
                    <w:ind w:left="290" w:hanging="290"/>
                    <w:jc w:val="left"/>
                    <w:rPr>
                      <w:rFonts w:cs="Times New Roman"/>
                      <w:color w:val="FF0000"/>
                      <w:szCs w:val="24"/>
                    </w:rPr>
                  </w:pPr>
                  <w:r>
                    <w:t>Mikroflora ciała ludzkiego i otoczenia. Organizm i środowisko. Mechanizmy obronne organizmu.</w:t>
                  </w:r>
                </w:p>
                <w:p w14:paraId="0785DA06" w14:textId="77777777" w:rsidR="00833FC0" w:rsidRPr="00833FC0" w:rsidRDefault="00833FC0" w:rsidP="007F6A13">
                  <w:pPr>
                    <w:numPr>
                      <w:ilvl w:val="1"/>
                      <w:numId w:val="2"/>
                    </w:numPr>
                    <w:tabs>
                      <w:tab w:val="clear" w:pos="1440"/>
                    </w:tabs>
                    <w:spacing w:line="240" w:lineRule="auto"/>
                    <w:ind w:left="290" w:hanging="290"/>
                    <w:jc w:val="left"/>
                    <w:rPr>
                      <w:rFonts w:cs="Times New Roman"/>
                      <w:color w:val="FF0000"/>
                      <w:szCs w:val="24"/>
                    </w:rPr>
                  </w:pPr>
                  <w:r>
                    <w:t>Wybrane zagadnienia z immunologii. Układ immunologiczny. Odporność.</w:t>
                  </w:r>
                </w:p>
                <w:p w14:paraId="3509C9DC" w14:textId="77777777" w:rsidR="00833FC0" w:rsidRPr="00833FC0" w:rsidRDefault="00833FC0" w:rsidP="007F6A13">
                  <w:pPr>
                    <w:numPr>
                      <w:ilvl w:val="1"/>
                      <w:numId w:val="2"/>
                    </w:numPr>
                    <w:tabs>
                      <w:tab w:val="clear" w:pos="1440"/>
                    </w:tabs>
                    <w:spacing w:line="240" w:lineRule="auto"/>
                    <w:ind w:left="290" w:hanging="290"/>
                    <w:jc w:val="left"/>
                    <w:rPr>
                      <w:rFonts w:cs="Times New Roman"/>
                      <w:color w:val="FF0000"/>
                      <w:szCs w:val="24"/>
                    </w:rPr>
                  </w:pPr>
                  <w:r>
                    <w:t>Alergia. Typy reakcji alergicznych. Metody rozpoznawanie chorób alergicznych.</w:t>
                  </w:r>
                </w:p>
                <w:p w14:paraId="5391C0CE" w14:textId="77777777" w:rsidR="00833FC0" w:rsidRPr="00833FC0" w:rsidRDefault="00833FC0" w:rsidP="007F6A13">
                  <w:pPr>
                    <w:numPr>
                      <w:ilvl w:val="1"/>
                      <w:numId w:val="2"/>
                    </w:numPr>
                    <w:tabs>
                      <w:tab w:val="clear" w:pos="1440"/>
                    </w:tabs>
                    <w:spacing w:line="240" w:lineRule="auto"/>
                    <w:ind w:left="290" w:hanging="290"/>
                    <w:jc w:val="left"/>
                    <w:rPr>
                      <w:rFonts w:cs="Times New Roman"/>
                      <w:color w:val="FF0000"/>
                      <w:szCs w:val="24"/>
                    </w:rPr>
                  </w:pPr>
                  <w:r>
                    <w:t>Metody dezynfekcji i sterylizacji. Postępowanie z materiałem zakaźnym. Dezynsekcja i deratyzacja.</w:t>
                  </w:r>
                </w:p>
                <w:p w14:paraId="199E8E68" w14:textId="77777777" w:rsidR="00833FC0" w:rsidRPr="00833FC0" w:rsidRDefault="00833FC0" w:rsidP="007F6A13">
                  <w:pPr>
                    <w:numPr>
                      <w:ilvl w:val="1"/>
                      <w:numId w:val="2"/>
                    </w:numPr>
                    <w:tabs>
                      <w:tab w:val="clear" w:pos="1440"/>
                      <w:tab w:val="left" w:pos="459"/>
                    </w:tabs>
                    <w:spacing w:line="240" w:lineRule="auto"/>
                    <w:ind w:left="290" w:hanging="290"/>
                    <w:jc w:val="left"/>
                    <w:rPr>
                      <w:rFonts w:cs="Times New Roman"/>
                      <w:color w:val="FF0000"/>
                      <w:szCs w:val="24"/>
                    </w:rPr>
                  </w:pPr>
                  <w:r>
                    <w:t>Wybrane aspekty diagnostyki mikrobiologicznej. Ogólne zasady hodowli drobnoustrojów. Oznaczanie antybiogramu.</w:t>
                  </w:r>
                </w:p>
                <w:p w14:paraId="72C9F103" w14:textId="77777777" w:rsidR="00833FC0" w:rsidRPr="00892A76" w:rsidRDefault="00833FC0" w:rsidP="007F6A13">
                  <w:pPr>
                    <w:numPr>
                      <w:ilvl w:val="1"/>
                      <w:numId w:val="2"/>
                    </w:numPr>
                    <w:tabs>
                      <w:tab w:val="clear" w:pos="1440"/>
                      <w:tab w:val="left" w:pos="459"/>
                    </w:tabs>
                    <w:spacing w:line="240" w:lineRule="auto"/>
                    <w:ind w:left="290" w:hanging="290"/>
                    <w:jc w:val="left"/>
                    <w:rPr>
                      <w:rFonts w:cs="Times New Roman"/>
                      <w:color w:val="FF0000"/>
                      <w:szCs w:val="24"/>
                    </w:rPr>
                  </w:pPr>
                  <w:r>
                    <w:t>Odczyny serologiczne w diagnostyce zakażeń bakteryjnych, wirusowych, grzybiczych. Metody określania poziomu wybranych antygenów</w:t>
                  </w:r>
                  <w:r w:rsidR="00892A76">
                    <w:t>.</w:t>
                  </w:r>
                </w:p>
                <w:p w14:paraId="482FF9FF" w14:textId="77777777" w:rsidR="00892A76" w:rsidRPr="00892A76" w:rsidRDefault="00892A76" w:rsidP="007F6A13">
                  <w:pPr>
                    <w:numPr>
                      <w:ilvl w:val="1"/>
                      <w:numId w:val="2"/>
                    </w:numPr>
                    <w:tabs>
                      <w:tab w:val="clear" w:pos="1440"/>
                      <w:tab w:val="left" w:pos="459"/>
                    </w:tabs>
                    <w:spacing w:line="240" w:lineRule="auto"/>
                    <w:ind w:left="290" w:hanging="290"/>
                    <w:jc w:val="left"/>
                    <w:rPr>
                      <w:rFonts w:cs="Times New Roman"/>
                      <w:color w:val="FF0000"/>
                      <w:szCs w:val="24"/>
                    </w:rPr>
                  </w:pPr>
                  <w:r>
                    <w:t>Wybrane aspekty diagnostyki mikrobiologicznej chorób układu moczowego i płciowego. Serodiagnostyka.</w:t>
                  </w:r>
                </w:p>
                <w:p w14:paraId="739699DA" w14:textId="77777777" w:rsidR="00892A76" w:rsidRPr="00892A76" w:rsidRDefault="00892A76" w:rsidP="007F6A13">
                  <w:pPr>
                    <w:numPr>
                      <w:ilvl w:val="1"/>
                      <w:numId w:val="2"/>
                    </w:numPr>
                    <w:tabs>
                      <w:tab w:val="clear" w:pos="1440"/>
                      <w:tab w:val="left" w:pos="459"/>
                    </w:tabs>
                    <w:spacing w:line="240" w:lineRule="auto"/>
                    <w:ind w:left="290" w:hanging="290"/>
                    <w:jc w:val="left"/>
                    <w:rPr>
                      <w:rFonts w:cs="Times New Roman"/>
                      <w:color w:val="FF0000"/>
                      <w:szCs w:val="24"/>
                    </w:rPr>
                  </w:pPr>
                  <w:r>
                    <w:t>Parazytologia. Układ pasożyt – żywiciel. Metody wykrywania pasożytów w organizmie człowieka. Ogólne zasady postępowania w chorobach pasożytniczych u człowieka.</w:t>
                  </w:r>
                </w:p>
                <w:p w14:paraId="739947D0" w14:textId="77777777" w:rsidR="00892A76" w:rsidRPr="00892A76" w:rsidRDefault="00892A76" w:rsidP="007F6A13">
                  <w:pPr>
                    <w:numPr>
                      <w:ilvl w:val="1"/>
                      <w:numId w:val="2"/>
                    </w:numPr>
                    <w:tabs>
                      <w:tab w:val="clear" w:pos="1440"/>
                      <w:tab w:val="left" w:pos="459"/>
                    </w:tabs>
                    <w:spacing w:line="240" w:lineRule="auto"/>
                    <w:ind w:left="290" w:hanging="290"/>
                    <w:jc w:val="left"/>
                    <w:rPr>
                      <w:rFonts w:cs="Times New Roman"/>
                      <w:color w:val="FF0000"/>
                      <w:szCs w:val="24"/>
                    </w:rPr>
                  </w:pPr>
                  <w:r>
                    <w:t>Cechy morfologiczne i fizjologiczne pierwotniaków pasożytniczych.</w:t>
                  </w:r>
                </w:p>
                <w:p w14:paraId="5A64EE12" w14:textId="77777777" w:rsidR="00892A76" w:rsidRPr="00892A76" w:rsidRDefault="00892A76" w:rsidP="007F6A13">
                  <w:pPr>
                    <w:numPr>
                      <w:ilvl w:val="1"/>
                      <w:numId w:val="2"/>
                    </w:numPr>
                    <w:tabs>
                      <w:tab w:val="clear" w:pos="1440"/>
                      <w:tab w:val="left" w:pos="459"/>
                    </w:tabs>
                    <w:spacing w:line="240" w:lineRule="auto"/>
                    <w:ind w:left="290" w:hanging="290"/>
                    <w:jc w:val="left"/>
                    <w:rPr>
                      <w:rFonts w:cs="Times New Roman"/>
                      <w:color w:val="FF0000"/>
                      <w:szCs w:val="24"/>
                    </w:rPr>
                  </w:pPr>
                  <w:r>
                    <w:t>Metody i sposoby wykrywania pasożytów u człowieka.</w:t>
                  </w:r>
                </w:p>
                <w:p w14:paraId="6D0E1DF3" w14:textId="77777777" w:rsidR="00892A76" w:rsidRPr="00730DC2" w:rsidRDefault="00892A76" w:rsidP="007F6A13">
                  <w:pPr>
                    <w:numPr>
                      <w:ilvl w:val="1"/>
                      <w:numId w:val="2"/>
                    </w:numPr>
                    <w:tabs>
                      <w:tab w:val="clear" w:pos="1440"/>
                      <w:tab w:val="left" w:pos="459"/>
                    </w:tabs>
                    <w:spacing w:line="240" w:lineRule="auto"/>
                    <w:ind w:left="290" w:hanging="290"/>
                    <w:jc w:val="left"/>
                    <w:rPr>
                      <w:rFonts w:cs="Times New Roman"/>
                      <w:color w:val="FF0000"/>
                      <w:szCs w:val="24"/>
                    </w:rPr>
                  </w:pPr>
                  <w:r>
                    <w:t>Zatrucia toksynami wywołanymi przez zwierzęta jadowite.</w:t>
                  </w:r>
                </w:p>
              </w:tc>
            </w:tr>
          </w:tbl>
          <w:p w14:paraId="7E2D3FF2" w14:textId="77777777" w:rsidR="00744F1A" w:rsidRPr="00DF4F3A" w:rsidRDefault="00892A76" w:rsidP="00744F1A">
            <w:pPr>
              <w:spacing w:line="240" w:lineRule="auto"/>
              <w:rPr>
                <w:rFonts w:cs="Times New Roman"/>
                <w:b/>
                <w:i/>
                <w:sz w:val="24"/>
                <w:szCs w:val="24"/>
              </w:rPr>
            </w:pPr>
            <w:r w:rsidRPr="00DF4F3A">
              <w:rPr>
                <w:rFonts w:cs="Times New Roman"/>
                <w:b/>
                <w:i/>
                <w:sz w:val="24"/>
                <w:szCs w:val="24"/>
              </w:rPr>
              <w:t xml:space="preserve">                  </w:t>
            </w:r>
            <w:r w:rsidR="00744F1A" w:rsidRPr="00DF4F3A">
              <w:rPr>
                <w:rFonts w:cs="Times New Roman"/>
                <w:b/>
                <w:i/>
                <w:sz w:val="24"/>
                <w:szCs w:val="24"/>
              </w:rPr>
              <w:t>Ćwiczenia</w:t>
            </w:r>
            <w:r w:rsidR="007D09BE" w:rsidRPr="00DF4F3A">
              <w:rPr>
                <w:rFonts w:cs="Times New Roman"/>
                <w:b/>
                <w:i/>
                <w:sz w:val="24"/>
                <w:szCs w:val="24"/>
              </w:rPr>
              <w:t>:</w:t>
            </w:r>
          </w:p>
          <w:p w14:paraId="28FB19DB" w14:textId="77777777" w:rsidR="00892A76" w:rsidRPr="00DF4F3A" w:rsidRDefault="00892A76" w:rsidP="00892A76">
            <w:pPr>
              <w:pStyle w:val="Akapitzlist"/>
              <w:numPr>
                <w:ilvl w:val="0"/>
                <w:numId w:val="9"/>
              </w:num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DF4F3A">
              <w:rPr>
                <w:sz w:val="24"/>
                <w:szCs w:val="24"/>
              </w:rPr>
              <w:t xml:space="preserve">Badania mikrobiologiczne. </w:t>
            </w:r>
          </w:p>
          <w:p w14:paraId="441BB29C" w14:textId="77777777" w:rsidR="00892A76" w:rsidRPr="00DF4F3A" w:rsidRDefault="00892A76" w:rsidP="00892A76">
            <w:pPr>
              <w:pStyle w:val="Akapitzlist"/>
              <w:numPr>
                <w:ilvl w:val="0"/>
                <w:numId w:val="9"/>
              </w:num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DF4F3A">
              <w:rPr>
                <w:sz w:val="24"/>
                <w:szCs w:val="24"/>
              </w:rPr>
              <w:t>Metody pobierania i transportu materiału do badania mikrobiologicznego.</w:t>
            </w:r>
          </w:p>
          <w:p w14:paraId="759FF285" w14:textId="77777777" w:rsidR="00892A76" w:rsidRPr="00DF4F3A" w:rsidRDefault="00892A76" w:rsidP="00892A76">
            <w:pPr>
              <w:pStyle w:val="Akapitzlist"/>
              <w:numPr>
                <w:ilvl w:val="0"/>
                <w:numId w:val="9"/>
              </w:num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DF4F3A">
              <w:rPr>
                <w:sz w:val="24"/>
                <w:szCs w:val="24"/>
              </w:rPr>
              <w:t xml:space="preserve">Zasady przygotowywania i pobierania materiału do badań. </w:t>
            </w:r>
          </w:p>
          <w:p w14:paraId="1427CF15" w14:textId="77777777" w:rsidR="00484F0F" w:rsidRPr="00892A76" w:rsidRDefault="00892A76" w:rsidP="00892A76">
            <w:pPr>
              <w:pStyle w:val="Akapitzlist"/>
              <w:numPr>
                <w:ilvl w:val="0"/>
                <w:numId w:val="9"/>
              </w:num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DF4F3A">
              <w:rPr>
                <w:sz w:val="24"/>
                <w:szCs w:val="24"/>
              </w:rPr>
              <w:t>Zasady postępowania aseptycznego i antyseptycznego.</w:t>
            </w:r>
          </w:p>
        </w:tc>
      </w:tr>
    </w:tbl>
    <w:p w14:paraId="718D7FF2" w14:textId="77777777" w:rsidR="0076608F" w:rsidRDefault="0076608F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5C724E8A" w14:textId="77777777" w:rsidR="0076608F" w:rsidRDefault="0076608F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283BE611" w14:textId="77777777" w:rsidR="00E26496" w:rsidRPr="00730DC2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730DC2">
        <w:rPr>
          <w:rFonts w:cs="Times New Roman"/>
          <w:b/>
          <w:bCs/>
          <w:szCs w:val="24"/>
        </w:rPr>
        <w:t>4.1.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5"/>
        <w:gridCol w:w="7360"/>
        <w:gridCol w:w="2329"/>
      </w:tblGrid>
      <w:tr w:rsidR="00D825AF" w:rsidRPr="00730DC2" w14:paraId="6EFE91D5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1CF5DD2A" w14:textId="77777777" w:rsidR="00D825AF" w:rsidRPr="00730DC2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Efekt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1F325692" w14:textId="77777777" w:rsidR="00D825AF" w:rsidRPr="00730DC2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Student, który zaliczył przedmiot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692FEF5C" w14:textId="77777777" w:rsidR="00D825AF" w:rsidRPr="00DD1CC5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DD1CC5">
              <w:rPr>
                <w:rFonts w:cs="Times New Roman"/>
                <w:b/>
                <w:sz w:val="24"/>
                <w:szCs w:val="24"/>
                <w:lang w:val="pl-PL"/>
              </w:rPr>
              <w:t>Odniesienie do kierunkowych efektów uczenia się</w:t>
            </w:r>
          </w:p>
        </w:tc>
      </w:tr>
      <w:tr w:rsidR="00D825AF" w:rsidRPr="00730DC2" w14:paraId="69241664" w14:textId="77777777" w:rsidTr="00E26496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372D8A6C" w14:textId="77777777" w:rsidR="00D825AF" w:rsidRPr="00730DC2" w:rsidRDefault="00D825AF" w:rsidP="00E2649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 xml:space="preserve">w zakresie </w:t>
            </w:r>
            <w:r w:rsidRPr="00730DC2">
              <w:rPr>
                <w:rFonts w:cs="Times New Roman"/>
                <w:b/>
                <w:sz w:val="24"/>
                <w:szCs w:val="24"/>
              </w:rPr>
              <w:t>WIEDZY</w:t>
            </w:r>
            <w:r w:rsidR="006755FF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6755FF" w:rsidRPr="006755FF">
              <w:rPr>
                <w:rFonts w:cs="Times New Roman"/>
                <w:sz w:val="24"/>
                <w:szCs w:val="24"/>
              </w:rPr>
              <w:t>zna</w:t>
            </w:r>
            <w:r w:rsidRPr="006755FF">
              <w:rPr>
                <w:rFonts w:cs="Times New Roman"/>
                <w:sz w:val="24"/>
                <w:szCs w:val="24"/>
              </w:rPr>
              <w:t xml:space="preserve"> </w:t>
            </w:r>
            <w:r w:rsidRPr="00730DC2">
              <w:rPr>
                <w:rFonts w:cs="Times New Roman"/>
                <w:sz w:val="24"/>
                <w:szCs w:val="24"/>
              </w:rPr>
              <w:t>:</w:t>
            </w:r>
          </w:p>
        </w:tc>
      </w:tr>
      <w:tr w:rsidR="009468A6" w:rsidRPr="00730DC2" w14:paraId="12A7EC5F" w14:textId="77777777" w:rsidTr="007559A1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87BED45" w14:textId="77777777" w:rsidR="005000D8" w:rsidRPr="00730DC2" w:rsidRDefault="005000D8" w:rsidP="005000D8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W01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354A3BF8" w14:textId="77777777" w:rsidR="005000D8" w:rsidRPr="00DD1CC5" w:rsidRDefault="006755FF" w:rsidP="006755FF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highlight w:val="yellow"/>
                <w:lang w:val="pl-PL"/>
              </w:rPr>
            </w:pPr>
            <w:r w:rsidRPr="00DD1CC5">
              <w:rPr>
                <w:rStyle w:val="markedcontent"/>
                <w:rFonts w:cs="Times New Roman"/>
                <w:sz w:val="24"/>
                <w:szCs w:val="24"/>
                <w:lang w:val="pl-PL"/>
              </w:rPr>
              <w:t>podstawowe pojęcia z zakresu mikrobiologii i parazytologii oraz metody stosowane w diagnostyce mikrobiologicznej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7BEB7301" w14:textId="77777777" w:rsidR="005000D8" w:rsidRPr="00730DC2" w:rsidRDefault="005000D8" w:rsidP="006755F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730DC2">
              <w:rPr>
                <w:rFonts w:cs="Times New Roman"/>
                <w:sz w:val="24"/>
                <w:szCs w:val="24"/>
              </w:rPr>
              <w:t>POŁ1P_W</w:t>
            </w:r>
            <w:r w:rsidR="006755FF">
              <w:rPr>
                <w:rFonts w:cs="Times New Roman"/>
                <w:sz w:val="24"/>
                <w:szCs w:val="24"/>
              </w:rPr>
              <w:t>21</w:t>
            </w:r>
          </w:p>
        </w:tc>
      </w:tr>
      <w:tr w:rsidR="009468A6" w:rsidRPr="00730DC2" w14:paraId="17E17361" w14:textId="77777777" w:rsidTr="007559A1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F23A77E" w14:textId="77777777" w:rsidR="005000D8" w:rsidRPr="00730DC2" w:rsidRDefault="005000D8" w:rsidP="005000D8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W02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25DD6258" w14:textId="77777777" w:rsidR="005000D8" w:rsidRPr="00DD1CC5" w:rsidRDefault="006755FF" w:rsidP="008F226E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highlight w:val="yellow"/>
                <w:lang w:val="pl-PL"/>
              </w:rPr>
            </w:pPr>
            <w:r w:rsidRPr="00DD1CC5">
              <w:rPr>
                <w:rStyle w:val="markedcontent"/>
                <w:rFonts w:cs="Times New Roman"/>
                <w:sz w:val="24"/>
                <w:szCs w:val="24"/>
                <w:lang w:val="pl-PL"/>
              </w:rPr>
              <w:t>lasyfikację drobnoustrojów, z uwzględnieniem mikroorganizmów</w:t>
            </w:r>
            <w:r w:rsidRPr="00DD1CC5">
              <w:rPr>
                <w:rFonts w:cs="Times New Roman"/>
                <w:sz w:val="24"/>
                <w:szCs w:val="24"/>
                <w:lang w:val="pl-PL"/>
              </w:rPr>
              <w:br/>
            </w:r>
            <w:r w:rsidRPr="00DD1CC5">
              <w:rPr>
                <w:rStyle w:val="markedcontent"/>
                <w:rFonts w:cs="Times New Roman"/>
                <w:sz w:val="24"/>
                <w:szCs w:val="24"/>
                <w:lang w:val="pl-PL"/>
              </w:rPr>
              <w:t>chorobotwórczych i obecnych w mikrobiocie fizjologicznej człowieka;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39128E14" w14:textId="77777777" w:rsidR="005000D8" w:rsidRPr="00730DC2" w:rsidRDefault="005000D8" w:rsidP="006755FF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730DC2">
              <w:rPr>
                <w:rFonts w:cs="Times New Roman"/>
                <w:sz w:val="24"/>
                <w:szCs w:val="24"/>
              </w:rPr>
              <w:t>POŁ1P_W</w:t>
            </w:r>
            <w:r w:rsidR="006755FF">
              <w:rPr>
                <w:rFonts w:cs="Times New Roman"/>
                <w:sz w:val="24"/>
                <w:szCs w:val="24"/>
              </w:rPr>
              <w:t>22</w:t>
            </w:r>
          </w:p>
        </w:tc>
      </w:tr>
      <w:tr w:rsidR="009468A6" w:rsidRPr="00730DC2" w14:paraId="7EAE4BD6" w14:textId="77777777" w:rsidTr="00E26496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3F14091C" w14:textId="77777777" w:rsidR="00D825AF" w:rsidRPr="006755FF" w:rsidRDefault="00D825AF" w:rsidP="00E2649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755FF">
              <w:rPr>
                <w:rFonts w:cs="Times New Roman"/>
                <w:sz w:val="24"/>
                <w:szCs w:val="24"/>
              </w:rPr>
              <w:t xml:space="preserve">w zakresie </w:t>
            </w:r>
            <w:r w:rsidRPr="006755FF">
              <w:rPr>
                <w:rFonts w:cs="Times New Roman"/>
                <w:b/>
                <w:sz w:val="24"/>
                <w:szCs w:val="24"/>
              </w:rPr>
              <w:t xml:space="preserve">UMIEJĘTNOŚCI </w:t>
            </w:r>
            <w:r w:rsidR="006755FF" w:rsidRPr="006755FF">
              <w:rPr>
                <w:rFonts w:cs="Times New Roman"/>
                <w:sz w:val="24"/>
                <w:szCs w:val="24"/>
              </w:rPr>
              <w:t>potrafi</w:t>
            </w:r>
            <w:r w:rsidRPr="006755FF">
              <w:rPr>
                <w:rFonts w:cs="Times New Roman"/>
                <w:sz w:val="24"/>
                <w:szCs w:val="24"/>
              </w:rPr>
              <w:t>:</w:t>
            </w:r>
          </w:p>
        </w:tc>
      </w:tr>
      <w:tr w:rsidR="009468A6" w:rsidRPr="00730DC2" w14:paraId="3E0BE473" w14:textId="77777777" w:rsidTr="00623837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FA05AAE" w14:textId="77777777" w:rsidR="005000D8" w:rsidRPr="00730DC2" w:rsidRDefault="005000D8" w:rsidP="005000D8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U01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45C3D4D9" w14:textId="77777777" w:rsidR="005000D8" w:rsidRPr="00DD1CC5" w:rsidRDefault="006755FF" w:rsidP="006755FF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highlight w:val="yellow"/>
                <w:lang w:val="pl-PL"/>
              </w:rPr>
            </w:pPr>
            <w:r w:rsidRPr="00DD1CC5">
              <w:rPr>
                <w:rStyle w:val="markedcontent"/>
                <w:rFonts w:cs="Times New Roman"/>
                <w:sz w:val="24"/>
                <w:szCs w:val="24"/>
                <w:lang w:val="pl-PL"/>
              </w:rPr>
              <w:t>ozpoznawać najczęściej spotykane pasożyty człowieka na podstawie ich budowy i cykli życiowych oraz wywoływanych przez nie objawów chorobowych;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04C96A9E" w14:textId="77777777" w:rsidR="005000D8" w:rsidRPr="00730DC2" w:rsidRDefault="005000D8" w:rsidP="006755F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730DC2">
              <w:rPr>
                <w:rFonts w:cs="Times New Roman"/>
                <w:sz w:val="24"/>
                <w:szCs w:val="24"/>
              </w:rPr>
              <w:t>POŁ1P_U</w:t>
            </w:r>
            <w:r w:rsidR="006755FF">
              <w:rPr>
                <w:rFonts w:cs="Times New Roman"/>
                <w:sz w:val="24"/>
                <w:szCs w:val="24"/>
              </w:rPr>
              <w:t>7</w:t>
            </w:r>
          </w:p>
        </w:tc>
      </w:tr>
      <w:tr w:rsidR="009468A6" w:rsidRPr="00730DC2" w14:paraId="048FBE75" w14:textId="77777777" w:rsidTr="00E26496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6947DA54" w14:textId="77777777" w:rsidR="00D825AF" w:rsidRPr="00DD1CC5" w:rsidRDefault="00D825AF" w:rsidP="00E2649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DD1CC5">
              <w:rPr>
                <w:rFonts w:cs="Times New Roman"/>
                <w:sz w:val="24"/>
                <w:szCs w:val="24"/>
                <w:lang w:val="pl-PL"/>
              </w:rPr>
              <w:t xml:space="preserve">w zakresie </w:t>
            </w:r>
            <w:r w:rsidRPr="00DD1CC5">
              <w:rPr>
                <w:rFonts w:cs="Times New Roman"/>
                <w:b/>
                <w:sz w:val="24"/>
                <w:szCs w:val="24"/>
                <w:lang w:val="pl-PL"/>
              </w:rPr>
              <w:t>KOMPETENCJI SPOŁECZNYCH</w:t>
            </w:r>
            <w:r w:rsidR="006755FF" w:rsidRPr="00DD1CC5">
              <w:rPr>
                <w:rFonts w:cs="Times New Roman"/>
                <w:b/>
                <w:sz w:val="24"/>
                <w:szCs w:val="24"/>
                <w:lang w:val="pl-PL"/>
              </w:rPr>
              <w:t xml:space="preserve"> </w:t>
            </w:r>
            <w:r w:rsidR="006755FF" w:rsidRPr="00DD1CC5">
              <w:rPr>
                <w:rFonts w:cs="Times New Roman"/>
                <w:sz w:val="24"/>
                <w:szCs w:val="24"/>
                <w:lang w:val="pl-PL"/>
              </w:rPr>
              <w:t>potrafi</w:t>
            </w:r>
            <w:r w:rsidRPr="00DD1CC5">
              <w:rPr>
                <w:rFonts w:cs="Times New Roman"/>
                <w:sz w:val="24"/>
                <w:szCs w:val="24"/>
                <w:lang w:val="pl-PL"/>
              </w:rPr>
              <w:t>:</w:t>
            </w:r>
          </w:p>
        </w:tc>
      </w:tr>
      <w:tr w:rsidR="009468A6" w:rsidRPr="00730DC2" w14:paraId="5A65F35D" w14:textId="77777777" w:rsidTr="0099495E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198A3E3C" w14:textId="77777777" w:rsidR="005000D8" w:rsidRPr="00730DC2" w:rsidRDefault="005000D8" w:rsidP="006755FF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730DC2">
              <w:rPr>
                <w:rFonts w:cs="Times New Roman"/>
                <w:sz w:val="24"/>
                <w:szCs w:val="24"/>
              </w:rPr>
              <w:t>K0</w:t>
            </w:r>
            <w:r w:rsidR="006755F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7825252" w14:textId="77777777" w:rsidR="005000D8" w:rsidRPr="00DD1CC5" w:rsidRDefault="006755FF" w:rsidP="008F226E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highlight w:val="yellow"/>
                <w:lang w:val="pl-PL"/>
              </w:rPr>
            </w:pPr>
            <w:r w:rsidRPr="00DD1CC5">
              <w:rPr>
                <w:rFonts w:cs="Times New Roman"/>
                <w:sz w:val="24"/>
                <w:szCs w:val="24"/>
                <w:lang w:val="pl-PL"/>
              </w:rPr>
              <w:t>p</w:t>
            </w:r>
            <w:r w:rsidR="005000D8" w:rsidRPr="00DD1CC5">
              <w:rPr>
                <w:rFonts w:cs="Times New Roman"/>
                <w:sz w:val="24"/>
                <w:szCs w:val="24"/>
                <w:lang w:val="pl-PL"/>
              </w:rPr>
              <w:t>onosić odpowiedzialność za wykonywane czynności zawodowe.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0D9CFB6B" w14:textId="77777777" w:rsidR="005000D8" w:rsidRPr="00730DC2" w:rsidRDefault="005000D8" w:rsidP="005000D8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730DC2">
              <w:rPr>
                <w:rFonts w:cs="Times New Roman"/>
                <w:sz w:val="24"/>
                <w:szCs w:val="24"/>
              </w:rPr>
              <w:t>POŁ1P_K4</w:t>
            </w:r>
          </w:p>
        </w:tc>
      </w:tr>
    </w:tbl>
    <w:p w14:paraId="1436192B" w14:textId="77777777" w:rsidR="00D825AF" w:rsidRPr="00730DC2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7A704D0D" w14:textId="77777777" w:rsidR="00484F0F" w:rsidRDefault="00484F0F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4148E209" w14:textId="77777777" w:rsidR="00DF4F3A" w:rsidRDefault="00DF4F3A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241445EB" w14:textId="77777777" w:rsidR="00DF4F3A" w:rsidRDefault="00DF4F3A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38CB0942" w14:textId="77777777" w:rsidR="00DF4F3A" w:rsidRDefault="00DF4F3A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602F0E5A" w14:textId="77777777" w:rsidR="00DF4F3A" w:rsidRDefault="00DF4F3A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084689AF" w14:textId="77777777" w:rsidR="00DF4F3A" w:rsidRDefault="00DF4F3A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151CC323" w14:textId="77777777" w:rsidR="00DF4F3A" w:rsidRPr="00730DC2" w:rsidRDefault="00DF4F3A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0B76D0E9" w14:textId="77777777" w:rsidR="00D825AF" w:rsidRPr="00730DC2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730DC2">
        <w:rPr>
          <w:rFonts w:cs="Times New Roman"/>
          <w:b/>
          <w:bCs/>
          <w:szCs w:val="24"/>
        </w:rPr>
        <w:lastRenderedPageBreak/>
        <w:t>4.2.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567"/>
        <w:gridCol w:w="425"/>
        <w:gridCol w:w="440"/>
        <w:gridCol w:w="459"/>
        <w:gridCol w:w="399"/>
        <w:gridCol w:w="459"/>
        <w:gridCol w:w="416"/>
        <w:gridCol w:w="361"/>
        <w:gridCol w:w="461"/>
        <w:gridCol w:w="418"/>
        <w:gridCol w:w="362"/>
        <w:gridCol w:w="463"/>
        <w:gridCol w:w="416"/>
        <w:gridCol w:w="361"/>
        <w:gridCol w:w="461"/>
        <w:gridCol w:w="417"/>
        <w:gridCol w:w="361"/>
        <w:gridCol w:w="462"/>
        <w:gridCol w:w="416"/>
        <w:gridCol w:w="361"/>
        <w:gridCol w:w="416"/>
      </w:tblGrid>
      <w:tr w:rsidR="00D825AF" w:rsidRPr="00730DC2" w14:paraId="53F937D4" w14:textId="77777777" w:rsidTr="00506090">
        <w:tc>
          <w:tcPr>
            <w:tcW w:w="1555" w:type="dxa"/>
            <w:vMerge w:val="restart"/>
            <w:shd w:val="clear" w:color="auto" w:fill="FFFFFF" w:themeFill="background1"/>
            <w:vAlign w:val="center"/>
          </w:tcPr>
          <w:p w14:paraId="68394126" w14:textId="77777777" w:rsidR="00D825AF" w:rsidRPr="00730DC2" w:rsidRDefault="00D825AF" w:rsidP="0074476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 xml:space="preserve">Efekty przedmiotowe </w:t>
            </w:r>
            <w:r w:rsidRPr="00730DC2">
              <w:rPr>
                <w:rFonts w:cs="Times New Roman"/>
                <w:b/>
                <w:i/>
                <w:sz w:val="24"/>
                <w:szCs w:val="24"/>
              </w:rPr>
              <w:t>(symbol)</w:t>
            </w:r>
          </w:p>
          <w:p w14:paraId="77854C15" w14:textId="77777777" w:rsidR="00D825AF" w:rsidRPr="00730DC2" w:rsidRDefault="00D825AF" w:rsidP="0074476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901" w:type="dxa"/>
            <w:gridSpan w:val="21"/>
            <w:shd w:val="clear" w:color="auto" w:fill="FFFFFF" w:themeFill="background1"/>
            <w:vAlign w:val="center"/>
          </w:tcPr>
          <w:p w14:paraId="4FC4B671" w14:textId="77777777" w:rsidR="00D825AF" w:rsidRPr="00AC3731" w:rsidRDefault="008F226E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C3731">
              <w:rPr>
                <w:rFonts w:cs="Times New Roman"/>
                <w:b/>
                <w:bCs/>
                <w:sz w:val="20"/>
                <w:szCs w:val="20"/>
              </w:rPr>
              <w:t>Sposób weryfikacji (+</w:t>
            </w:r>
            <w:r w:rsidR="00D825AF" w:rsidRPr="00AC3731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  <w:p w14:paraId="4897EDC8" w14:textId="77777777" w:rsidR="007076A8" w:rsidRPr="00AC3731" w:rsidRDefault="007076A8" w:rsidP="007076A8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AC3731">
              <w:rPr>
                <w:rFonts w:cs="Times New Roman"/>
                <w:b/>
                <w:bCs/>
                <w:sz w:val="20"/>
                <w:szCs w:val="20"/>
              </w:rPr>
              <w:t>W – Wykłady</w:t>
            </w:r>
          </w:p>
          <w:p w14:paraId="0789FE9B" w14:textId="77777777" w:rsidR="007076A8" w:rsidRPr="00AC3731" w:rsidRDefault="007076A8" w:rsidP="00DF4F3A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AC3731">
              <w:rPr>
                <w:rFonts w:cs="Times New Roman"/>
                <w:b/>
                <w:bCs/>
                <w:sz w:val="20"/>
                <w:szCs w:val="20"/>
              </w:rPr>
              <w:t>C - Ćwiczenia</w:t>
            </w:r>
          </w:p>
        </w:tc>
      </w:tr>
      <w:tr w:rsidR="00BD7849" w:rsidRPr="00730DC2" w14:paraId="559A1C42" w14:textId="77777777" w:rsidTr="00506090">
        <w:tc>
          <w:tcPr>
            <w:tcW w:w="1555" w:type="dxa"/>
            <w:vMerge/>
            <w:shd w:val="clear" w:color="auto" w:fill="FFFFFF" w:themeFill="background1"/>
            <w:vAlign w:val="center"/>
          </w:tcPr>
          <w:p w14:paraId="1ADFB0B6" w14:textId="77777777" w:rsidR="00D825AF" w:rsidRPr="00730DC2" w:rsidRDefault="00D825AF" w:rsidP="00744763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32" w:type="dxa"/>
            <w:gridSpan w:val="3"/>
            <w:shd w:val="clear" w:color="auto" w:fill="FFFFFF" w:themeFill="background1"/>
            <w:vAlign w:val="center"/>
          </w:tcPr>
          <w:p w14:paraId="128AF0CA" w14:textId="77777777" w:rsidR="00D825AF" w:rsidRPr="00AC3731" w:rsidRDefault="00AC3731" w:rsidP="00AC373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C3731">
              <w:rPr>
                <w:rFonts w:cs="Times New Roman"/>
                <w:b/>
                <w:bCs/>
                <w:sz w:val="20"/>
                <w:szCs w:val="20"/>
              </w:rPr>
              <w:t xml:space="preserve">Egzamin  </w:t>
            </w:r>
            <w:r w:rsidR="00D825AF" w:rsidRPr="00AC3731">
              <w:rPr>
                <w:rFonts w:cs="Times New Roman"/>
                <w:b/>
                <w:bCs/>
                <w:sz w:val="20"/>
                <w:szCs w:val="20"/>
              </w:rPr>
              <w:t>pisemny</w:t>
            </w:r>
          </w:p>
        </w:tc>
        <w:tc>
          <w:tcPr>
            <w:tcW w:w="1317" w:type="dxa"/>
            <w:gridSpan w:val="3"/>
            <w:shd w:val="clear" w:color="auto" w:fill="FFFFFF" w:themeFill="background1"/>
            <w:vAlign w:val="center"/>
          </w:tcPr>
          <w:p w14:paraId="77443179" w14:textId="77777777" w:rsidR="00D825AF" w:rsidRPr="00AC3731" w:rsidRDefault="00D825AF" w:rsidP="0074476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C3731">
              <w:rPr>
                <w:rFonts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1238" w:type="dxa"/>
            <w:gridSpan w:val="3"/>
            <w:shd w:val="clear" w:color="auto" w:fill="FFFFFF" w:themeFill="background1"/>
            <w:vAlign w:val="center"/>
          </w:tcPr>
          <w:p w14:paraId="0E2AE2BA" w14:textId="77777777" w:rsidR="00D825AF" w:rsidRPr="00AC3731" w:rsidRDefault="00D825AF" w:rsidP="0074476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C3731">
              <w:rPr>
                <w:rFonts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1243" w:type="dxa"/>
            <w:gridSpan w:val="3"/>
            <w:shd w:val="clear" w:color="auto" w:fill="FFFFFF" w:themeFill="background1"/>
            <w:vAlign w:val="center"/>
          </w:tcPr>
          <w:p w14:paraId="1E489F1D" w14:textId="77777777" w:rsidR="00D825AF" w:rsidRPr="00AC3731" w:rsidRDefault="00D825AF" w:rsidP="0074476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C3731">
              <w:rPr>
                <w:rFonts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238" w:type="dxa"/>
            <w:gridSpan w:val="3"/>
            <w:shd w:val="clear" w:color="auto" w:fill="FFFFFF" w:themeFill="background1"/>
            <w:vAlign w:val="center"/>
          </w:tcPr>
          <w:p w14:paraId="630CCF16" w14:textId="77777777" w:rsidR="00D825AF" w:rsidRPr="00AC3731" w:rsidRDefault="00D825AF" w:rsidP="0074476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C3731">
              <w:rPr>
                <w:rFonts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1240" w:type="dxa"/>
            <w:gridSpan w:val="3"/>
            <w:shd w:val="clear" w:color="auto" w:fill="FFFFFF" w:themeFill="background1"/>
            <w:vAlign w:val="center"/>
          </w:tcPr>
          <w:p w14:paraId="7D7157A1" w14:textId="77777777" w:rsidR="00D825AF" w:rsidRPr="00AC3731" w:rsidRDefault="00D825AF" w:rsidP="0074476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C3731">
              <w:rPr>
                <w:rFonts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1193" w:type="dxa"/>
            <w:gridSpan w:val="3"/>
            <w:shd w:val="clear" w:color="auto" w:fill="FFFFFF" w:themeFill="background1"/>
            <w:vAlign w:val="center"/>
          </w:tcPr>
          <w:p w14:paraId="003BB720" w14:textId="77777777" w:rsidR="00D825AF" w:rsidRPr="00AC3731" w:rsidRDefault="00D825AF" w:rsidP="0074476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C3731">
              <w:rPr>
                <w:rFonts w:cs="Times New Roman"/>
                <w:b/>
                <w:bCs/>
                <w:sz w:val="20"/>
                <w:szCs w:val="20"/>
              </w:rPr>
              <w:t xml:space="preserve">Inne </w:t>
            </w:r>
            <w:r w:rsidRPr="00AC3731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(jakie?)</w:t>
            </w:r>
          </w:p>
          <w:p w14:paraId="0DECEF04" w14:textId="77777777" w:rsidR="00D825AF" w:rsidRPr="00AC3731" w:rsidRDefault="00D825AF" w:rsidP="0074476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D7849" w:rsidRPr="00730DC2" w14:paraId="68EEC3F6" w14:textId="77777777" w:rsidTr="00506090">
        <w:tc>
          <w:tcPr>
            <w:tcW w:w="1555" w:type="dxa"/>
            <w:vMerge/>
            <w:shd w:val="clear" w:color="auto" w:fill="FFFFFF" w:themeFill="background1"/>
            <w:vAlign w:val="center"/>
          </w:tcPr>
          <w:p w14:paraId="143AF3D7" w14:textId="77777777" w:rsidR="00D825AF" w:rsidRPr="00730DC2" w:rsidRDefault="00D825AF" w:rsidP="00744763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32" w:type="dxa"/>
            <w:gridSpan w:val="3"/>
            <w:shd w:val="clear" w:color="auto" w:fill="FFFFFF" w:themeFill="background1"/>
            <w:vAlign w:val="center"/>
          </w:tcPr>
          <w:p w14:paraId="34A93F52" w14:textId="77777777" w:rsidR="00D825AF" w:rsidRPr="00AC3731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C3731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317" w:type="dxa"/>
            <w:gridSpan w:val="3"/>
            <w:shd w:val="clear" w:color="auto" w:fill="FFFFFF" w:themeFill="background1"/>
            <w:vAlign w:val="center"/>
          </w:tcPr>
          <w:p w14:paraId="5BEEF9D0" w14:textId="77777777" w:rsidR="00D825AF" w:rsidRPr="00AC3731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C3731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38" w:type="dxa"/>
            <w:gridSpan w:val="3"/>
            <w:shd w:val="clear" w:color="auto" w:fill="FFFFFF" w:themeFill="background1"/>
            <w:vAlign w:val="center"/>
          </w:tcPr>
          <w:p w14:paraId="79F29646" w14:textId="77777777" w:rsidR="00D825AF" w:rsidRPr="00AC3731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C3731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43" w:type="dxa"/>
            <w:gridSpan w:val="3"/>
            <w:shd w:val="clear" w:color="auto" w:fill="FFFFFF" w:themeFill="background1"/>
            <w:vAlign w:val="center"/>
          </w:tcPr>
          <w:p w14:paraId="6A7BE2FA" w14:textId="77777777" w:rsidR="00D825AF" w:rsidRPr="00AC3731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C3731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38" w:type="dxa"/>
            <w:gridSpan w:val="3"/>
            <w:shd w:val="clear" w:color="auto" w:fill="FFFFFF" w:themeFill="background1"/>
            <w:vAlign w:val="center"/>
          </w:tcPr>
          <w:p w14:paraId="2DBF9239" w14:textId="77777777" w:rsidR="00D825AF" w:rsidRPr="00AC3731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C3731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40" w:type="dxa"/>
            <w:gridSpan w:val="3"/>
            <w:shd w:val="clear" w:color="auto" w:fill="FFFFFF" w:themeFill="background1"/>
            <w:vAlign w:val="center"/>
          </w:tcPr>
          <w:p w14:paraId="295962C9" w14:textId="77777777" w:rsidR="00D825AF" w:rsidRPr="00AC3731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C3731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93" w:type="dxa"/>
            <w:gridSpan w:val="3"/>
            <w:shd w:val="clear" w:color="auto" w:fill="FFFFFF" w:themeFill="background1"/>
            <w:vAlign w:val="center"/>
          </w:tcPr>
          <w:p w14:paraId="652F76D5" w14:textId="77777777" w:rsidR="00D825AF" w:rsidRPr="00AC3731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C3731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5D7D4A" w:rsidRPr="00730DC2" w14:paraId="30753FBC" w14:textId="77777777" w:rsidTr="00506090">
        <w:tc>
          <w:tcPr>
            <w:tcW w:w="1555" w:type="dxa"/>
            <w:vMerge/>
            <w:shd w:val="clear" w:color="auto" w:fill="FFFFFF" w:themeFill="background1"/>
            <w:vAlign w:val="center"/>
          </w:tcPr>
          <w:p w14:paraId="2AE09480" w14:textId="77777777" w:rsidR="00D825AF" w:rsidRPr="00730DC2" w:rsidRDefault="00D825AF" w:rsidP="00D825AF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4ADCE11" w14:textId="77777777" w:rsidR="00D825AF" w:rsidRPr="00AC3731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C3731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1AC7144E" w14:textId="77777777" w:rsidR="00D825AF" w:rsidRPr="00AC3731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C3731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14:paraId="6262BBAA" w14:textId="77777777" w:rsidR="00D825AF" w:rsidRPr="00AC3731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C3731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14:paraId="00C665F8" w14:textId="77777777" w:rsidR="00D825AF" w:rsidRPr="00AC3731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C3731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14:paraId="56427C36" w14:textId="77777777" w:rsidR="00D825AF" w:rsidRPr="00AC3731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C3731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14:paraId="4FA40865" w14:textId="77777777" w:rsidR="00D825AF" w:rsidRPr="00AC3731" w:rsidRDefault="00BD7849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C3731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62E2FBC2" w14:textId="77777777" w:rsidR="00D825AF" w:rsidRPr="00AC3731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C3731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38E11EFD" w14:textId="77777777" w:rsidR="00D825AF" w:rsidRPr="00AC3731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C3731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14:paraId="2F6E9DC3" w14:textId="77777777" w:rsidR="00D825AF" w:rsidRPr="00AC3731" w:rsidRDefault="006755F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C3731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14:paraId="41A7111D" w14:textId="77777777" w:rsidR="00D825AF" w:rsidRPr="00AC3731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C3731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14:paraId="4148661E" w14:textId="77777777" w:rsidR="00D825AF" w:rsidRPr="00AC3731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C3731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14:paraId="11826BE9" w14:textId="77777777" w:rsidR="00D825AF" w:rsidRPr="00AC3731" w:rsidRDefault="006755F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C3731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53728968" w14:textId="77777777" w:rsidR="00D825AF" w:rsidRPr="00AC3731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C3731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6C0E4AB9" w14:textId="77777777" w:rsidR="00D825AF" w:rsidRPr="00AC3731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C3731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14:paraId="7B558347" w14:textId="77777777" w:rsidR="00D825AF" w:rsidRPr="00AC3731" w:rsidRDefault="006755F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C3731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A9A4689" w14:textId="77777777" w:rsidR="00D825AF" w:rsidRPr="00AC3731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C3731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2B90C678" w14:textId="77777777" w:rsidR="00D825AF" w:rsidRPr="00AC3731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C3731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14:paraId="6C1AB51E" w14:textId="77777777" w:rsidR="00D825AF" w:rsidRPr="00AC3731" w:rsidRDefault="006755F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C3731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57A343B2" w14:textId="77777777" w:rsidR="00D825AF" w:rsidRPr="00AC3731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C3731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2D68F0FC" w14:textId="77777777" w:rsidR="00D825AF" w:rsidRPr="00AC3731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C3731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2DF1CDE9" w14:textId="77777777" w:rsidR="00D825AF" w:rsidRPr="00AC3731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C3731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5D7D4A" w:rsidRPr="00730DC2" w14:paraId="58B64CAD" w14:textId="77777777" w:rsidTr="00506090">
        <w:tc>
          <w:tcPr>
            <w:tcW w:w="1555" w:type="dxa"/>
            <w:shd w:val="clear" w:color="auto" w:fill="FFFFFF" w:themeFill="background1"/>
            <w:vAlign w:val="center"/>
          </w:tcPr>
          <w:p w14:paraId="1D1ACBD7" w14:textId="77777777" w:rsidR="00BD7849" w:rsidRPr="00730DC2" w:rsidRDefault="00BD7849" w:rsidP="00BD7849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W01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80AC7F4" w14:textId="77777777" w:rsidR="00BD7849" w:rsidRPr="00730DC2" w:rsidRDefault="00AC3731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40A5B51B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14:paraId="3021A201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14:paraId="1550C7FF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14:paraId="57154DFD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14:paraId="675DC045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12A5FD59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04F4F07D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14:paraId="43BAA4E1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14:paraId="6A5431CA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14:paraId="3B06FB5C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14:paraId="15E5BE42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29C0A88B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5F0EA9AC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14:paraId="509008C5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0AD4CE0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536B0903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14:paraId="4C45978C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24D3BF6F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6A63DC8A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14108476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D7D4A" w:rsidRPr="00730DC2" w14:paraId="2C001381" w14:textId="77777777" w:rsidTr="00506090">
        <w:tc>
          <w:tcPr>
            <w:tcW w:w="1555" w:type="dxa"/>
            <w:shd w:val="clear" w:color="auto" w:fill="FFFFFF" w:themeFill="background1"/>
            <w:vAlign w:val="center"/>
          </w:tcPr>
          <w:p w14:paraId="64A87052" w14:textId="77777777" w:rsidR="00BD7849" w:rsidRPr="00730DC2" w:rsidRDefault="00BD7849" w:rsidP="00BD7849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W02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CE9F413" w14:textId="77777777" w:rsidR="00BD7849" w:rsidRPr="00730DC2" w:rsidRDefault="00AC3731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2645412A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14:paraId="49E1ADF1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14:paraId="71DACD8A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14:paraId="720C22E9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14:paraId="56A4478B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775985EC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40739430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14:paraId="2D08CD2E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14:paraId="45B42C16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14:paraId="2C0C21AF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14:paraId="6874FA4F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6AB38A54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04CEAC5C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14:paraId="07B6F1DC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0692D63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2DFEE5BD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14:paraId="26C05509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3B8AF7C9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5D50B8BA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7CCBA82F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D7D4A" w:rsidRPr="00730DC2" w14:paraId="61BC03A3" w14:textId="77777777" w:rsidTr="00506090">
        <w:tc>
          <w:tcPr>
            <w:tcW w:w="1555" w:type="dxa"/>
            <w:shd w:val="clear" w:color="auto" w:fill="FFFFFF" w:themeFill="background1"/>
            <w:vAlign w:val="center"/>
          </w:tcPr>
          <w:p w14:paraId="19F8FC3B" w14:textId="77777777" w:rsidR="00BD7849" w:rsidRPr="00730DC2" w:rsidRDefault="00BD7849" w:rsidP="00BD7849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U01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FF11808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5F33D860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14:paraId="6300C340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14:paraId="2F4F4910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14:paraId="0FB2CA59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14:paraId="59098283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5CE0AEAF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329A5A46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14:paraId="6685FC14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14:paraId="3D248480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14:paraId="3CFBF84B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14:paraId="29712E43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76089215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41D9365A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14:paraId="4506E4F3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48A1858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30D4A82F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14:paraId="6944E019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125614CC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0B68974D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4681197F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D7D4A" w:rsidRPr="00730DC2" w14:paraId="585AE6D8" w14:textId="77777777" w:rsidTr="00506090">
        <w:tc>
          <w:tcPr>
            <w:tcW w:w="1555" w:type="dxa"/>
            <w:shd w:val="clear" w:color="auto" w:fill="FFFFFF" w:themeFill="background1"/>
            <w:vAlign w:val="center"/>
          </w:tcPr>
          <w:p w14:paraId="04E470A4" w14:textId="77777777" w:rsidR="00BD7849" w:rsidRPr="00730DC2" w:rsidRDefault="00BD7849" w:rsidP="00BD7849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K02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AC1F0AF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0D3B50C1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14:paraId="3795B429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14:paraId="052D5DA4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14:paraId="386E20C3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14:paraId="73EBBDEA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35E1BB7C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2FE25917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14:paraId="1980A76B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14:paraId="77A36219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14:paraId="51F75C0E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14:paraId="19937269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4898DA25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2AF59988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14:paraId="2B0FB2F3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450E521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7E72D616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14:paraId="168C058D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14BDB9EF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4D92B2C8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0FE17BE6" w14:textId="77777777"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3256C077" w14:textId="77777777" w:rsidR="00BD7849" w:rsidRDefault="00BD7849" w:rsidP="00FD2295">
      <w:pPr>
        <w:spacing w:line="240" w:lineRule="auto"/>
        <w:rPr>
          <w:rFonts w:cs="Times New Roman"/>
          <w:b/>
          <w:bCs/>
          <w:szCs w:val="24"/>
        </w:rPr>
      </w:pPr>
    </w:p>
    <w:p w14:paraId="45226075" w14:textId="77777777" w:rsidR="006755FF" w:rsidRPr="00730DC2" w:rsidRDefault="006755FF" w:rsidP="00FD2295">
      <w:pPr>
        <w:spacing w:line="240" w:lineRule="auto"/>
        <w:rPr>
          <w:rFonts w:cs="Times New Roman"/>
          <w:b/>
          <w:bCs/>
          <w:szCs w:val="24"/>
        </w:rPr>
      </w:pPr>
    </w:p>
    <w:tbl>
      <w:tblPr>
        <w:tblW w:w="9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53"/>
        <w:gridCol w:w="8269"/>
      </w:tblGrid>
      <w:tr w:rsidR="0014150B" w:rsidRPr="00E76503" w14:paraId="42A96354" w14:textId="77777777" w:rsidTr="007E23CC">
        <w:trPr>
          <w:trHeight w:val="284"/>
        </w:trPr>
        <w:tc>
          <w:tcPr>
            <w:tcW w:w="9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506E" w14:textId="77777777" w:rsidR="0014150B" w:rsidRPr="00AC3731" w:rsidRDefault="00AC3731" w:rsidP="00AC3731">
            <w:pPr>
              <w:pStyle w:val="Akapitzlist"/>
              <w:numPr>
                <w:ilvl w:val="1"/>
                <w:numId w:val="9"/>
              </w:numPr>
              <w:spacing w:line="240" w:lineRule="auto"/>
              <w:ind w:left="142" w:firstLine="0"/>
              <w:jc w:val="left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 xml:space="preserve">  </w:t>
            </w:r>
            <w:r w:rsidR="0014150B" w:rsidRPr="00AC3731">
              <w:rPr>
                <w:rFonts w:eastAsia="Calibri" w:cs="Times New Roman"/>
                <w:b/>
              </w:rPr>
              <w:t>Kryteria oceny stopnia osiągnięcia efektów uczenia się</w:t>
            </w:r>
          </w:p>
        </w:tc>
      </w:tr>
      <w:tr w:rsidR="0014150B" w:rsidRPr="00E76503" w14:paraId="31FA22F6" w14:textId="77777777" w:rsidTr="007E23CC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45F69" w14:textId="77777777" w:rsidR="0014150B" w:rsidRPr="006755FF" w:rsidRDefault="0014150B" w:rsidP="007E23CC">
            <w:pPr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755FF">
              <w:rPr>
                <w:rFonts w:eastAsia="Calibri" w:cs="Times New Roman"/>
                <w:b/>
                <w:sz w:val="20"/>
                <w:szCs w:val="20"/>
              </w:rPr>
              <w:t>Forma zajęć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D2D70" w14:textId="77777777" w:rsidR="0014150B" w:rsidRPr="006755FF" w:rsidRDefault="0014150B" w:rsidP="007E23CC">
            <w:pPr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755FF">
              <w:rPr>
                <w:rFonts w:eastAsia="Calibri" w:cs="Times New Roman"/>
                <w:b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509EA" w14:textId="77777777" w:rsidR="0014150B" w:rsidRPr="00E76503" w:rsidRDefault="0014150B" w:rsidP="007E23CC">
            <w:pPr>
              <w:jc w:val="center"/>
              <w:rPr>
                <w:rFonts w:eastAsia="Calibri" w:cs="Times New Roman"/>
                <w:b/>
              </w:rPr>
            </w:pPr>
            <w:r w:rsidRPr="00E76503">
              <w:rPr>
                <w:rFonts w:eastAsia="Calibri" w:cs="Times New Roman"/>
                <w:b/>
              </w:rPr>
              <w:t>Kryterium oceny</w:t>
            </w:r>
          </w:p>
        </w:tc>
      </w:tr>
      <w:tr w:rsidR="0014150B" w:rsidRPr="00E76503" w14:paraId="6264FA64" w14:textId="77777777" w:rsidTr="007E23CC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41BFFBF" w14:textId="77777777" w:rsidR="0014150B" w:rsidRPr="00E76503" w:rsidRDefault="0014150B" w:rsidP="007E23CC">
            <w:pPr>
              <w:ind w:left="113" w:right="113"/>
              <w:jc w:val="center"/>
              <w:rPr>
                <w:rFonts w:eastAsia="Calibri" w:cs="Times New Roman"/>
                <w:b/>
              </w:rPr>
            </w:pPr>
            <w:r w:rsidRPr="00E76503">
              <w:rPr>
                <w:rFonts w:eastAsia="Calibri" w:cs="Times New Roman"/>
                <w:b/>
              </w:rPr>
              <w:t>wykład (W)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2E10" w14:textId="77777777" w:rsidR="0014150B" w:rsidRPr="00E76503" w:rsidRDefault="0014150B" w:rsidP="007E23CC">
            <w:pPr>
              <w:jc w:val="center"/>
              <w:rPr>
                <w:rFonts w:eastAsia="Calibri" w:cs="Times New Roman"/>
                <w:b/>
              </w:rPr>
            </w:pPr>
            <w:r w:rsidRPr="00E76503">
              <w:rPr>
                <w:rFonts w:eastAsia="Calibri" w:cs="Times New Roman"/>
                <w:b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6CFF7" w14:textId="77777777" w:rsidR="0014150B" w:rsidRPr="00E76503" w:rsidRDefault="0014150B" w:rsidP="007E23CC">
            <w:pPr>
              <w:rPr>
                <w:rFonts w:eastAsia="Calibri" w:cs="Times New Roman"/>
              </w:rPr>
            </w:pPr>
            <w:r w:rsidRPr="00E76503">
              <w:rPr>
                <w:rFonts w:eastAsia="Calibri" w:cs="Times New Roman"/>
              </w:rPr>
              <w:t>Uzyskanie od 61%-68% łącznej liczby punktów możliwych do uzyskania w teście</w:t>
            </w:r>
          </w:p>
        </w:tc>
      </w:tr>
      <w:tr w:rsidR="0014150B" w:rsidRPr="00E76503" w14:paraId="7FC88EAB" w14:textId="77777777" w:rsidTr="007E23CC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E6A8FE" w14:textId="77777777" w:rsidR="0014150B" w:rsidRPr="00E76503" w:rsidRDefault="0014150B" w:rsidP="007E23CC">
            <w:pPr>
              <w:rPr>
                <w:rFonts w:eastAsia="Calibri" w:cs="Times New Roman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E9DE" w14:textId="77777777" w:rsidR="0014150B" w:rsidRPr="00E76503" w:rsidRDefault="0014150B" w:rsidP="007E23CC">
            <w:pPr>
              <w:jc w:val="center"/>
              <w:rPr>
                <w:rFonts w:eastAsia="Calibri" w:cs="Times New Roman"/>
              </w:rPr>
            </w:pPr>
            <w:r w:rsidRPr="00E76503">
              <w:rPr>
                <w:rFonts w:eastAsia="Calibri" w:cs="Times New Roman"/>
                <w:b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1E26E" w14:textId="77777777" w:rsidR="0014150B" w:rsidRPr="00E76503" w:rsidRDefault="0014150B" w:rsidP="007E23CC">
            <w:pPr>
              <w:rPr>
                <w:rFonts w:eastAsia="Calibri" w:cs="Times New Roman"/>
              </w:rPr>
            </w:pPr>
            <w:r w:rsidRPr="00E76503">
              <w:rPr>
                <w:rFonts w:eastAsia="Calibri" w:cs="Times New Roman"/>
              </w:rPr>
              <w:t>Uzyskanie od 69%-76% łącznej liczby punktów możliwych do uzyskania w teście</w:t>
            </w:r>
          </w:p>
        </w:tc>
      </w:tr>
      <w:tr w:rsidR="0014150B" w:rsidRPr="00E76503" w14:paraId="377A7FDF" w14:textId="77777777" w:rsidTr="007E23CC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1627DD" w14:textId="77777777" w:rsidR="0014150B" w:rsidRPr="00E76503" w:rsidRDefault="0014150B" w:rsidP="007E23CC">
            <w:pPr>
              <w:rPr>
                <w:rFonts w:eastAsia="Calibri" w:cs="Times New Roman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18F0" w14:textId="77777777" w:rsidR="0014150B" w:rsidRPr="00E76503" w:rsidRDefault="0014150B" w:rsidP="007E23CC">
            <w:pPr>
              <w:jc w:val="center"/>
              <w:rPr>
                <w:rFonts w:eastAsia="Calibri" w:cs="Times New Roman"/>
              </w:rPr>
            </w:pPr>
            <w:r w:rsidRPr="00E76503">
              <w:rPr>
                <w:rFonts w:eastAsia="Calibri" w:cs="Times New Roman"/>
                <w:b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D65E2" w14:textId="77777777" w:rsidR="0014150B" w:rsidRPr="00E76503" w:rsidRDefault="0014150B" w:rsidP="007E23CC">
            <w:pPr>
              <w:rPr>
                <w:rFonts w:eastAsia="Calibri" w:cs="Times New Roman"/>
              </w:rPr>
            </w:pPr>
            <w:r w:rsidRPr="00E76503">
              <w:rPr>
                <w:rFonts w:eastAsia="Calibri" w:cs="Times New Roman"/>
              </w:rPr>
              <w:t>Uzyskanie od 77%-84% łącznej liczby punktów możliwych do uzyskania w teście</w:t>
            </w:r>
          </w:p>
        </w:tc>
      </w:tr>
      <w:tr w:rsidR="0014150B" w:rsidRPr="00E76503" w14:paraId="49AAB191" w14:textId="77777777" w:rsidTr="007E23CC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884FB9" w14:textId="77777777" w:rsidR="0014150B" w:rsidRPr="00E76503" w:rsidRDefault="0014150B" w:rsidP="007E23CC">
            <w:pPr>
              <w:rPr>
                <w:rFonts w:eastAsia="Calibri" w:cs="Times New Roman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5183" w14:textId="77777777" w:rsidR="0014150B" w:rsidRPr="00E76503" w:rsidRDefault="0014150B" w:rsidP="007E23CC">
            <w:pPr>
              <w:jc w:val="center"/>
              <w:rPr>
                <w:rFonts w:eastAsia="Calibri" w:cs="Times New Roman"/>
              </w:rPr>
            </w:pPr>
            <w:r w:rsidRPr="00E76503">
              <w:rPr>
                <w:rFonts w:eastAsia="Calibri" w:cs="Times New Roman"/>
                <w:b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ED83F" w14:textId="77777777" w:rsidR="0014150B" w:rsidRPr="00E76503" w:rsidRDefault="0014150B" w:rsidP="007E23CC">
            <w:pPr>
              <w:rPr>
                <w:rFonts w:eastAsia="Calibri" w:cs="Times New Roman"/>
              </w:rPr>
            </w:pPr>
            <w:r w:rsidRPr="00E76503">
              <w:rPr>
                <w:rFonts w:eastAsia="Calibri" w:cs="Times New Roman"/>
              </w:rPr>
              <w:t>Uzyskanie od 85%-92% łącznej liczby punktów możliwych do uzyskania w teście</w:t>
            </w:r>
          </w:p>
        </w:tc>
      </w:tr>
      <w:tr w:rsidR="0014150B" w:rsidRPr="00E76503" w14:paraId="2F75770D" w14:textId="77777777" w:rsidTr="0014150B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6AE8DC" w14:textId="77777777" w:rsidR="0014150B" w:rsidRPr="00E76503" w:rsidRDefault="0014150B" w:rsidP="007E23CC">
            <w:pPr>
              <w:rPr>
                <w:rFonts w:eastAsia="Calibri" w:cs="Times New Roman"/>
                <w:b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09F4" w14:textId="77777777" w:rsidR="0014150B" w:rsidRPr="00E76503" w:rsidRDefault="0014150B" w:rsidP="007E23CC">
            <w:pPr>
              <w:jc w:val="center"/>
              <w:rPr>
                <w:rFonts w:eastAsia="Calibri" w:cs="Times New Roman"/>
                <w:b/>
              </w:rPr>
            </w:pPr>
            <w:r w:rsidRPr="00E76503">
              <w:rPr>
                <w:rFonts w:eastAsia="Calibri" w:cs="Times New Roman"/>
                <w:b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E9ACC" w14:textId="77777777" w:rsidR="0014150B" w:rsidRPr="00E76503" w:rsidRDefault="0014150B" w:rsidP="007E23CC">
            <w:pPr>
              <w:rPr>
                <w:rFonts w:eastAsia="Calibri" w:cs="Times New Roman"/>
              </w:rPr>
            </w:pPr>
            <w:r w:rsidRPr="00E76503">
              <w:rPr>
                <w:rFonts w:eastAsia="Calibri" w:cs="Times New Roman"/>
              </w:rPr>
              <w:t>Uzyskanie od 93%-100% łącznej liczby punktów możliwych do uzyskania w teście</w:t>
            </w:r>
          </w:p>
        </w:tc>
      </w:tr>
      <w:tr w:rsidR="0014150B" w:rsidRPr="00E76503" w14:paraId="4AE53C1A" w14:textId="77777777" w:rsidTr="006755FF">
        <w:trPr>
          <w:cantSplit/>
          <w:trHeight w:val="1134"/>
        </w:trPr>
        <w:tc>
          <w:tcPr>
            <w:tcW w:w="7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864F9C6" w14:textId="77777777" w:rsidR="0014150B" w:rsidRPr="00E76503" w:rsidRDefault="006755FF" w:rsidP="006755FF">
            <w:pPr>
              <w:ind w:left="113" w:right="113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Ćwiczenia  (C)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08C7" w14:textId="77777777" w:rsidR="0014150B" w:rsidRPr="00E76503" w:rsidRDefault="0014150B" w:rsidP="007E23CC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0B10D" w14:textId="77777777" w:rsidR="0014150B" w:rsidRPr="00E76503" w:rsidRDefault="006755FF" w:rsidP="006755FF">
            <w:pPr>
              <w:jc w:val="left"/>
              <w:rPr>
                <w:rFonts w:cs="Times New Roman"/>
              </w:rPr>
            </w:pPr>
            <w:r w:rsidRPr="006755FF">
              <w:rPr>
                <w:b/>
              </w:rPr>
              <w:t>Ocena umiejętności:</w:t>
            </w:r>
            <w:r>
              <w:t xml:space="preserve">  </w:t>
            </w:r>
            <w:r w:rsidRPr="006755FF">
              <w:rPr>
                <w:b/>
              </w:rPr>
              <w:t>5,0</w:t>
            </w:r>
            <w:r>
              <w:t xml:space="preserve"> – student aktywnie uczestniczy w zajęciach, jest dobrze przygotowany, potrafi umiejętnie wykorzystać wiedzę z zakresu mikrobiologii i parazytologii  </w:t>
            </w:r>
            <w:r w:rsidRPr="006755FF">
              <w:rPr>
                <w:b/>
              </w:rPr>
              <w:t>4,5</w:t>
            </w:r>
            <w:r>
              <w:t xml:space="preserve"> - student aktywnie uczestniczy w zajęciach, z niewielką pomocą prowadzącego, w dobrym stopniu potrafi operować wiedzę z zakresu mikrobiologii i parazytologii  </w:t>
            </w:r>
            <w:r w:rsidRPr="006755FF">
              <w:rPr>
                <w:b/>
              </w:rPr>
              <w:t>4,0</w:t>
            </w:r>
            <w:r>
              <w:t xml:space="preserve"> - student aktywnie uczestniczy w zajęciach, z większą pomocą prowadzącego, jest poprawiany, w dobrym stopniu potrafi operować wiedzę z zakresu mikrobiologii i parazytologii  </w:t>
            </w:r>
            <w:r w:rsidRPr="006755FF">
              <w:rPr>
                <w:b/>
              </w:rPr>
              <w:t>3,5</w:t>
            </w:r>
            <w:r>
              <w:t xml:space="preserve"> – student uczestniczy w zajęciach, jego zakres przygotowania nie pozwala na przeprowadzenie rozmowy z prowadzącym w stopniu dobrym z zakresu mikrobiologii i parazytologii  </w:t>
            </w:r>
            <w:r w:rsidRPr="006755FF">
              <w:rPr>
                <w:b/>
              </w:rPr>
              <w:t>3,0</w:t>
            </w:r>
            <w:r>
              <w:t xml:space="preserve"> – student uczestniczy w zajęciach, na poziomie dostatecznym wykształcił umiejętność z zakresu rozumienia pojęć i definicji z mikrobiologii i parazytologii  </w:t>
            </w:r>
            <w:r w:rsidRPr="006755FF">
              <w:rPr>
                <w:b/>
              </w:rPr>
              <w:t>2,0</w:t>
            </w:r>
            <w:r>
              <w:t xml:space="preserve"> – student biernie uczestniczy w zajęciach, wypowiedzi są niepoprawne merytorycznie, nie potrafi wykorzystać wiedzy z zakresu mikrobiologii i parazytologii</w:t>
            </w:r>
          </w:p>
        </w:tc>
      </w:tr>
    </w:tbl>
    <w:p w14:paraId="573F9F5D" w14:textId="77777777" w:rsidR="00B803F4" w:rsidRPr="00730DC2" w:rsidRDefault="00B803F4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3ED19E88" w14:textId="77777777" w:rsidR="00484F0F" w:rsidRPr="00730DC2" w:rsidRDefault="00484F0F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0ABBA8E4" w14:textId="77777777" w:rsidR="00D825AF" w:rsidRPr="00730DC2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730DC2">
        <w:rPr>
          <w:rFonts w:cs="Times New Roman"/>
          <w:b/>
          <w:bCs/>
          <w:szCs w:val="24"/>
        </w:rPr>
        <w:t>5. BILANS PUNKTÓW ECTS – NAKŁAD PRACY STUDENTA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42"/>
        <w:gridCol w:w="1592"/>
        <w:gridCol w:w="1672"/>
      </w:tblGrid>
      <w:tr w:rsidR="00D825AF" w:rsidRPr="00730DC2" w14:paraId="080B28CA" w14:textId="77777777" w:rsidTr="00B803F4">
        <w:tc>
          <w:tcPr>
            <w:tcW w:w="0" w:type="auto"/>
            <w:vMerge w:val="restart"/>
            <w:vAlign w:val="center"/>
          </w:tcPr>
          <w:p w14:paraId="5C4AF25E" w14:textId="77777777" w:rsidR="00D825AF" w:rsidRPr="00DD1CC5" w:rsidRDefault="00D825AF" w:rsidP="00744763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  <w:lang w:val="pl-PL"/>
              </w:rPr>
            </w:pPr>
          </w:p>
          <w:p w14:paraId="4240DB30" w14:textId="77777777" w:rsidR="00D825AF" w:rsidRPr="00730DC2" w:rsidRDefault="00D825AF" w:rsidP="00744763">
            <w:pPr>
              <w:widowControl/>
              <w:spacing w:line="240" w:lineRule="auto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Kategoria</w:t>
            </w:r>
          </w:p>
          <w:p w14:paraId="4D258E83" w14:textId="77777777" w:rsidR="00D825AF" w:rsidRPr="00730DC2" w:rsidRDefault="00D825AF" w:rsidP="00744763">
            <w:pPr>
              <w:widowControl/>
              <w:spacing w:line="240" w:lineRule="auto"/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3264" w:type="dxa"/>
            <w:gridSpan w:val="2"/>
            <w:vAlign w:val="center"/>
          </w:tcPr>
          <w:p w14:paraId="34D91BC5" w14:textId="77777777" w:rsidR="00D825AF" w:rsidRPr="00730DC2" w:rsidRDefault="00D825AF" w:rsidP="003F7335">
            <w:pPr>
              <w:widowControl/>
              <w:spacing w:line="240" w:lineRule="auto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Obciążenie studenta</w:t>
            </w:r>
          </w:p>
        </w:tc>
      </w:tr>
      <w:tr w:rsidR="00D825AF" w:rsidRPr="00730DC2" w14:paraId="0101F0EF" w14:textId="77777777" w:rsidTr="00B803F4">
        <w:tc>
          <w:tcPr>
            <w:tcW w:w="0" w:type="auto"/>
            <w:vMerge/>
          </w:tcPr>
          <w:p w14:paraId="2F288727" w14:textId="77777777" w:rsidR="00D825AF" w:rsidRPr="00730DC2" w:rsidRDefault="00D825AF" w:rsidP="00D825AF">
            <w:pPr>
              <w:widowControl/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592" w:type="dxa"/>
            <w:vAlign w:val="center"/>
          </w:tcPr>
          <w:p w14:paraId="40D5BEBB" w14:textId="77777777" w:rsidR="00D825AF" w:rsidRPr="00730DC2" w:rsidRDefault="00D825AF" w:rsidP="003F7335">
            <w:pPr>
              <w:widowControl/>
              <w:spacing w:line="240" w:lineRule="auto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Studia stacjonarne</w:t>
            </w:r>
          </w:p>
        </w:tc>
        <w:tc>
          <w:tcPr>
            <w:tcW w:w="1672" w:type="dxa"/>
            <w:vAlign w:val="center"/>
          </w:tcPr>
          <w:p w14:paraId="6302E46C" w14:textId="77777777" w:rsidR="00D825AF" w:rsidRPr="00730DC2" w:rsidRDefault="00D825AF" w:rsidP="003F7335">
            <w:pPr>
              <w:widowControl/>
              <w:spacing w:line="240" w:lineRule="auto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Studia niestacjonarne</w:t>
            </w:r>
          </w:p>
        </w:tc>
      </w:tr>
      <w:tr w:rsidR="00341F70" w:rsidRPr="00730DC2" w14:paraId="04E32D5C" w14:textId="77777777" w:rsidTr="00B803F4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/>
          </w:tcPr>
          <w:p w14:paraId="4284B14E" w14:textId="77777777" w:rsidR="00341F70" w:rsidRPr="00DD1CC5" w:rsidRDefault="00341F70" w:rsidP="00341F70">
            <w:pPr>
              <w:widowControl/>
              <w:spacing w:line="240" w:lineRule="auto"/>
              <w:jc w:val="left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DD1CC5">
              <w:rPr>
                <w:rFonts w:cs="Times New Roman"/>
                <w:b/>
                <w:iCs/>
                <w:sz w:val="24"/>
                <w:szCs w:val="24"/>
                <w:lang w:val="pl-PL"/>
              </w:rPr>
              <w:t>LICZBA GODZIN REALIZOWANYCH PRZY BEZPOŚREDNIM UDZIALE NAUCZYCIELA/GODZINY KONTAKTOWE/</w:t>
            </w:r>
          </w:p>
        </w:tc>
        <w:tc>
          <w:tcPr>
            <w:tcW w:w="1592" w:type="dxa"/>
            <w:shd w:val="clear" w:color="auto" w:fill="D9D9D9" w:themeFill="background1" w:themeFillShade="D9"/>
            <w:vAlign w:val="center"/>
          </w:tcPr>
          <w:p w14:paraId="7792C4D1" w14:textId="77777777" w:rsidR="00341F70" w:rsidRPr="00730DC2" w:rsidRDefault="000A6465" w:rsidP="00341F70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5</w:t>
            </w:r>
            <w:r w:rsidR="00B54371" w:rsidRPr="00730DC2">
              <w:rPr>
                <w:rFonts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72" w:type="dxa"/>
            <w:shd w:val="clear" w:color="auto" w:fill="D9D9D9" w:themeFill="background1" w:themeFillShade="D9"/>
            <w:vAlign w:val="center"/>
          </w:tcPr>
          <w:p w14:paraId="5495762B" w14:textId="77777777" w:rsidR="00341F70" w:rsidRPr="00730DC2" w:rsidRDefault="0052630C" w:rsidP="00341F70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341F70" w:rsidRPr="00730DC2" w14:paraId="55E36138" w14:textId="77777777" w:rsidTr="00B803F4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14:paraId="1A4FDED1" w14:textId="77777777" w:rsidR="00341F70" w:rsidRPr="00730DC2" w:rsidRDefault="00341F70" w:rsidP="0052630C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r w:rsidRPr="00730DC2">
              <w:rPr>
                <w:rFonts w:cs="Times New Roman"/>
                <w:iCs/>
                <w:sz w:val="24"/>
                <w:szCs w:val="24"/>
              </w:rPr>
              <w:t>Udział w wykładach</w:t>
            </w:r>
          </w:p>
        </w:tc>
        <w:tc>
          <w:tcPr>
            <w:tcW w:w="1592" w:type="dxa"/>
            <w:shd w:val="clear" w:color="auto" w:fill="FFFFFF" w:themeFill="background1"/>
            <w:vAlign w:val="center"/>
          </w:tcPr>
          <w:p w14:paraId="0523BAD7" w14:textId="77777777" w:rsidR="00341F70" w:rsidRPr="00730DC2" w:rsidRDefault="000A6465" w:rsidP="00341F70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  <w:r w:rsidR="00B54371" w:rsidRPr="00730DC2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672" w:type="dxa"/>
            <w:shd w:val="clear" w:color="auto" w:fill="FFFFFF" w:themeFill="background1"/>
            <w:vAlign w:val="center"/>
          </w:tcPr>
          <w:p w14:paraId="46C38573" w14:textId="77777777" w:rsidR="00341F70" w:rsidRPr="00730DC2" w:rsidRDefault="0052630C" w:rsidP="00341F70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341F70" w:rsidRPr="00730DC2" w14:paraId="52C8151F" w14:textId="77777777" w:rsidTr="00B803F4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14:paraId="0F159663" w14:textId="77777777" w:rsidR="00341F70" w:rsidRPr="00DD1CC5" w:rsidRDefault="00341F70" w:rsidP="0052630C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  <w:lang w:val="pl-PL"/>
              </w:rPr>
            </w:pPr>
            <w:r w:rsidRPr="00DD1CC5">
              <w:rPr>
                <w:rFonts w:cs="Times New Roman"/>
                <w:iCs/>
                <w:sz w:val="24"/>
                <w:szCs w:val="24"/>
                <w:lang w:val="pl-PL"/>
              </w:rPr>
              <w:lastRenderedPageBreak/>
              <w:t>Udział w ćwiczeniach, konwersatoriach, laboratoriach</w:t>
            </w:r>
          </w:p>
        </w:tc>
        <w:tc>
          <w:tcPr>
            <w:tcW w:w="1592" w:type="dxa"/>
            <w:shd w:val="clear" w:color="auto" w:fill="FFFFFF" w:themeFill="background1"/>
            <w:vAlign w:val="center"/>
          </w:tcPr>
          <w:p w14:paraId="4A36FCCD" w14:textId="77777777" w:rsidR="00341F70" w:rsidRPr="00730DC2" w:rsidRDefault="000A6465" w:rsidP="00341F70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341F70" w:rsidRPr="00730DC2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672" w:type="dxa"/>
            <w:shd w:val="clear" w:color="auto" w:fill="FFFFFF" w:themeFill="background1"/>
            <w:vAlign w:val="center"/>
          </w:tcPr>
          <w:p w14:paraId="3A8D1E16" w14:textId="77777777" w:rsidR="00341F70" w:rsidRPr="00730DC2" w:rsidRDefault="0052630C" w:rsidP="00341F70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8B514E" w:rsidRPr="00730DC2" w14:paraId="4570FC59" w14:textId="77777777" w:rsidTr="00B803F4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14:paraId="60DF2C03" w14:textId="77777777" w:rsidR="008B514E" w:rsidRPr="00730DC2" w:rsidRDefault="008B514E" w:rsidP="0052630C">
            <w:pPr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Inne</w:t>
            </w:r>
            <w:r w:rsidR="001E0CA7" w:rsidRPr="00730DC2">
              <w:rPr>
                <w:rFonts w:cs="Times New Roman"/>
                <w:sz w:val="24"/>
                <w:szCs w:val="24"/>
              </w:rPr>
              <w:t>-</w:t>
            </w:r>
            <w:r w:rsidR="000A6465">
              <w:rPr>
                <w:rFonts w:cs="Times New Roman"/>
                <w:sz w:val="24"/>
                <w:szCs w:val="24"/>
              </w:rPr>
              <w:t xml:space="preserve"> </w:t>
            </w:r>
            <w:r w:rsidRPr="00730DC2">
              <w:rPr>
                <w:rFonts w:cs="Times New Roman"/>
                <w:sz w:val="24"/>
                <w:szCs w:val="24"/>
              </w:rPr>
              <w:t>Zajęciapraktyczne</w:t>
            </w:r>
          </w:p>
        </w:tc>
        <w:tc>
          <w:tcPr>
            <w:tcW w:w="1592" w:type="dxa"/>
            <w:shd w:val="clear" w:color="auto" w:fill="FFFFFF" w:themeFill="background1"/>
            <w:vAlign w:val="center"/>
          </w:tcPr>
          <w:p w14:paraId="6CA8628D" w14:textId="77777777" w:rsidR="008B514E" w:rsidRPr="00730DC2" w:rsidRDefault="000A6465" w:rsidP="00341F7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shd w:val="clear" w:color="auto" w:fill="FFFFFF" w:themeFill="background1"/>
            <w:vAlign w:val="center"/>
          </w:tcPr>
          <w:p w14:paraId="12D9B7E8" w14:textId="77777777" w:rsidR="008B514E" w:rsidRPr="00730DC2" w:rsidRDefault="0052630C" w:rsidP="00341F7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341F70" w:rsidRPr="00730DC2" w14:paraId="7CE23C4F" w14:textId="77777777" w:rsidTr="00B803F4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 w:themeFill="background1" w:themeFillShade="D9"/>
          </w:tcPr>
          <w:p w14:paraId="1A8DBD99" w14:textId="77777777" w:rsidR="00341F70" w:rsidRPr="00DD1CC5" w:rsidRDefault="00341F70" w:rsidP="0052630C">
            <w:pPr>
              <w:widowControl/>
              <w:spacing w:line="240" w:lineRule="auto"/>
              <w:jc w:val="left"/>
              <w:rPr>
                <w:rFonts w:cs="Times New Roman"/>
                <w:b/>
                <w:iCs/>
                <w:sz w:val="24"/>
                <w:szCs w:val="24"/>
                <w:lang w:val="pl-PL"/>
              </w:rPr>
            </w:pPr>
            <w:r w:rsidRPr="00DD1CC5">
              <w:rPr>
                <w:rFonts w:cs="Times New Roman"/>
                <w:b/>
                <w:iCs/>
                <w:sz w:val="24"/>
                <w:szCs w:val="24"/>
                <w:lang w:val="pl-PL"/>
              </w:rPr>
              <w:t>SAMODZIELNA PRACA STUDENTA /GODZINY NIEKONTAKTOWE/</w:t>
            </w:r>
          </w:p>
        </w:tc>
        <w:tc>
          <w:tcPr>
            <w:tcW w:w="1592" w:type="dxa"/>
            <w:shd w:val="clear" w:color="auto" w:fill="D9D9D9" w:themeFill="background1" w:themeFillShade="D9"/>
            <w:vAlign w:val="center"/>
          </w:tcPr>
          <w:p w14:paraId="4AAF5333" w14:textId="77777777" w:rsidR="00341F70" w:rsidRPr="00730DC2" w:rsidRDefault="00B54371" w:rsidP="00341F70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30DC2">
              <w:rPr>
                <w:rFonts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72" w:type="dxa"/>
            <w:shd w:val="clear" w:color="auto" w:fill="D9D9D9" w:themeFill="background1" w:themeFillShade="D9"/>
            <w:vAlign w:val="center"/>
          </w:tcPr>
          <w:p w14:paraId="4317A358" w14:textId="77777777" w:rsidR="00341F70" w:rsidRPr="00730DC2" w:rsidRDefault="0052630C" w:rsidP="00341F70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341F70" w:rsidRPr="00730DC2" w14:paraId="5558DA7C" w14:textId="77777777" w:rsidTr="00B803F4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14:paraId="0E309EA2" w14:textId="77777777" w:rsidR="00341F70" w:rsidRPr="00730DC2" w:rsidRDefault="00341F70" w:rsidP="0052630C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r w:rsidRPr="00730DC2">
              <w:rPr>
                <w:rFonts w:cs="Times New Roman"/>
                <w:iCs/>
                <w:sz w:val="24"/>
                <w:szCs w:val="24"/>
              </w:rPr>
              <w:t>Przygotowanie do wykładu</w:t>
            </w:r>
            <w:r w:rsidR="000A6465">
              <w:rPr>
                <w:rFonts w:cs="Times New Roman"/>
                <w:iCs/>
                <w:sz w:val="24"/>
                <w:szCs w:val="24"/>
              </w:rPr>
              <w:t>, ćwiczeń</w:t>
            </w:r>
          </w:p>
        </w:tc>
        <w:tc>
          <w:tcPr>
            <w:tcW w:w="1592" w:type="dxa"/>
            <w:shd w:val="clear" w:color="auto" w:fill="FFFFFF" w:themeFill="background1"/>
            <w:vAlign w:val="center"/>
          </w:tcPr>
          <w:p w14:paraId="7A42711C" w14:textId="77777777" w:rsidR="00341F70" w:rsidRPr="00730DC2" w:rsidRDefault="00341F70" w:rsidP="00341F70">
            <w:pPr>
              <w:widowControl/>
              <w:spacing w:line="24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730DC2">
              <w:rPr>
                <w:rFonts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1672" w:type="dxa"/>
            <w:shd w:val="clear" w:color="auto" w:fill="FFFFFF" w:themeFill="background1"/>
            <w:vAlign w:val="center"/>
          </w:tcPr>
          <w:p w14:paraId="61FA2B37" w14:textId="77777777" w:rsidR="00341F70" w:rsidRPr="00730DC2" w:rsidRDefault="0052630C" w:rsidP="00341F70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341F70" w:rsidRPr="00730DC2" w14:paraId="45A081C9" w14:textId="77777777" w:rsidTr="00B803F4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14:paraId="4CC2AA67" w14:textId="77777777" w:rsidR="00341F70" w:rsidRPr="00730DC2" w:rsidRDefault="00341F70" w:rsidP="0052630C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r w:rsidRPr="00730DC2">
              <w:rPr>
                <w:rFonts w:cs="Times New Roman"/>
                <w:b/>
                <w:iCs/>
                <w:sz w:val="24"/>
                <w:szCs w:val="24"/>
              </w:rPr>
              <w:t>ŁĄCZNA LICZBA GODZIN</w:t>
            </w:r>
          </w:p>
        </w:tc>
        <w:tc>
          <w:tcPr>
            <w:tcW w:w="1592" w:type="dxa"/>
            <w:shd w:val="clear" w:color="auto" w:fill="D9D9D9" w:themeFill="background1" w:themeFillShade="D9"/>
            <w:vAlign w:val="center"/>
          </w:tcPr>
          <w:p w14:paraId="631005B6" w14:textId="77777777" w:rsidR="00341F70" w:rsidRPr="00730DC2" w:rsidRDefault="000A6465" w:rsidP="00341F70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6</w:t>
            </w:r>
            <w:r w:rsidR="00B54371" w:rsidRPr="00730DC2">
              <w:rPr>
                <w:rFonts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672" w:type="dxa"/>
            <w:shd w:val="clear" w:color="auto" w:fill="D9D9D9" w:themeFill="background1" w:themeFillShade="D9"/>
            <w:vAlign w:val="center"/>
          </w:tcPr>
          <w:p w14:paraId="78B7FE37" w14:textId="77777777" w:rsidR="00341F70" w:rsidRPr="00730DC2" w:rsidRDefault="0052630C" w:rsidP="00341F70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341F70" w:rsidRPr="00730DC2" w14:paraId="42208677" w14:textId="77777777" w:rsidTr="00B803F4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14:paraId="399FD4F6" w14:textId="77777777" w:rsidR="00341F70" w:rsidRPr="00730DC2" w:rsidRDefault="00341F70" w:rsidP="0052630C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PUNKTY ECTS za przedmiot</w:t>
            </w:r>
          </w:p>
        </w:tc>
        <w:tc>
          <w:tcPr>
            <w:tcW w:w="1592" w:type="dxa"/>
            <w:shd w:val="clear" w:color="auto" w:fill="D9D9D9" w:themeFill="background1" w:themeFillShade="D9"/>
            <w:vAlign w:val="center"/>
          </w:tcPr>
          <w:p w14:paraId="43B9AC25" w14:textId="77777777" w:rsidR="00341F70" w:rsidRPr="00730DC2" w:rsidRDefault="00B54371" w:rsidP="00341F70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30DC2">
              <w:rPr>
                <w:rFonts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72" w:type="dxa"/>
            <w:shd w:val="clear" w:color="auto" w:fill="D9D9D9" w:themeFill="background1" w:themeFillShade="D9"/>
            <w:vAlign w:val="center"/>
          </w:tcPr>
          <w:p w14:paraId="450DEBEC" w14:textId="77777777" w:rsidR="00341F70" w:rsidRPr="00730DC2" w:rsidRDefault="0052630C" w:rsidP="00341F70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</w:tbl>
    <w:p w14:paraId="74D352E0" w14:textId="77777777" w:rsidR="00FD2295" w:rsidRPr="00730DC2" w:rsidRDefault="00FD2295">
      <w:pPr>
        <w:rPr>
          <w:rFonts w:cs="Times New Roman"/>
          <w:szCs w:val="24"/>
        </w:rPr>
      </w:pPr>
    </w:p>
    <w:sectPr w:rsidR="00FD2295" w:rsidRPr="00730DC2" w:rsidSect="00D825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25058"/>
    <w:multiLevelType w:val="hybridMultilevel"/>
    <w:tmpl w:val="0E122BCC"/>
    <w:lvl w:ilvl="0" w:tplc="2F38CD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2F38CD76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b w:val="0"/>
        <w:i w:val="0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CCF46CC"/>
    <w:multiLevelType w:val="hybridMultilevel"/>
    <w:tmpl w:val="9C9817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467F337A"/>
    <w:multiLevelType w:val="hybridMultilevel"/>
    <w:tmpl w:val="D90EA900"/>
    <w:lvl w:ilvl="0" w:tplc="FB9A0A8C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F64563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5" w15:restartNumberingAfterBreak="0">
    <w:nsid w:val="4ACF396F"/>
    <w:multiLevelType w:val="hybridMultilevel"/>
    <w:tmpl w:val="2EFE28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0481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2F38CD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  <w:i w:val="0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957420"/>
    <w:multiLevelType w:val="hybridMultilevel"/>
    <w:tmpl w:val="C0CE2084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4355AC"/>
    <w:multiLevelType w:val="multilevel"/>
    <w:tmpl w:val="A850B9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>
      <w:start w:val="3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8" w15:restartNumberingAfterBreak="0">
    <w:nsid w:val="7366580A"/>
    <w:multiLevelType w:val="hybridMultilevel"/>
    <w:tmpl w:val="92BE1B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A117CC"/>
    <w:multiLevelType w:val="multilevel"/>
    <w:tmpl w:val="B484B036"/>
    <w:lvl w:ilvl="0">
      <w:start w:val="4"/>
      <w:numFmt w:val="decimal"/>
      <w:lvlText w:val="%1"/>
      <w:lvlJc w:val="left"/>
      <w:pPr>
        <w:ind w:left="643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07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9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1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3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5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7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425"/>
      </w:pPr>
      <w:rPr>
        <w:rFonts w:hint="default"/>
      </w:rPr>
    </w:lvl>
  </w:abstractNum>
  <w:num w:numId="1" w16cid:durableId="1240359577">
    <w:abstractNumId w:val="9"/>
  </w:num>
  <w:num w:numId="2" w16cid:durableId="807167958">
    <w:abstractNumId w:val="5"/>
  </w:num>
  <w:num w:numId="3" w16cid:durableId="1007485542">
    <w:abstractNumId w:val="1"/>
  </w:num>
  <w:num w:numId="4" w16cid:durableId="259028627">
    <w:abstractNumId w:val="0"/>
  </w:num>
  <w:num w:numId="5" w16cid:durableId="756485580">
    <w:abstractNumId w:val="4"/>
  </w:num>
  <w:num w:numId="6" w16cid:durableId="1375236198">
    <w:abstractNumId w:val="8"/>
  </w:num>
  <w:num w:numId="7" w16cid:durableId="2002930015">
    <w:abstractNumId w:val="6"/>
  </w:num>
  <w:num w:numId="8" w16cid:durableId="1099058897">
    <w:abstractNumId w:val="3"/>
  </w:num>
  <w:num w:numId="9" w16cid:durableId="170489886">
    <w:abstractNumId w:val="7"/>
  </w:num>
  <w:num w:numId="10" w16cid:durableId="12144608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5AF"/>
    <w:rsid w:val="00026F5A"/>
    <w:rsid w:val="000522D8"/>
    <w:rsid w:val="00073458"/>
    <w:rsid w:val="000775B1"/>
    <w:rsid w:val="000A301B"/>
    <w:rsid w:val="000A6465"/>
    <w:rsid w:val="0013627F"/>
    <w:rsid w:val="001376AD"/>
    <w:rsid w:val="0014150B"/>
    <w:rsid w:val="00157BF7"/>
    <w:rsid w:val="001A18AB"/>
    <w:rsid w:val="001A7E60"/>
    <w:rsid w:val="001C576F"/>
    <w:rsid w:val="001C788D"/>
    <w:rsid w:val="001E0CA7"/>
    <w:rsid w:val="0022498F"/>
    <w:rsid w:val="00245604"/>
    <w:rsid w:val="00252DAE"/>
    <w:rsid w:val="002560A8"/>
    <w:rsid w:val="0026572B"/>
    <w:rsid w:val="002B68A1"/>
    <w:rsid w:val="002C5E23"/>
    <w:rsid w:val="002E1202"/>
    <w:rsid w:val="00341F70"/>
    <w:rsid w:val="00351AC8"/>
    <w:rsid w:val="00361047"/>
    <w:rsid w:val="003676EA"/>
    <w:rsid w:val="0038074C"/>
    <w:rsid w:val="00380878"/>
    <w:rsid w:val="0038145A"/>
    <w:rsid w:val="003A0131"/>
    <w:rsid w:val="003A09A9"/>
    <w:rsid w:val="003B0F22"/>
    <w:rsid w:val="003B3C76"/>
    <w:rsid w:val="003E438D"/>
    <w:rsid w:val="003F7335"/>
    <w:rsid w:val="0041287C"/>
    <w:rsid w:val="004142B9"/>
    <w:rsid w:val="004460DB"/>
    <w:rsid w:val="00457FC5"/>
    <w:rsid w:val="00484F0F"/>
    <w:rsid w:val="00487180"/>
    <w:rsid w:val="004908AE"/>
    <w:rsid w:val="0049210F"/>
    <w:rsid w:val="004B6BB8"/>
    <w:rsid w:val="004C2164"/>
    <w:rsid w:val="004E1CF3"/>
    <w:rsid w:val="005000D8"/>
    <w:rsid w:val="00504F16"/>
    <w:rsid w:val="00506090"/>
    <w:rsid w:val="00513683"/>
    <w:rsid w:val="0051610A"/>
    <w:rsid w:val="0052630C"/>
    <w:rsid w:val="0054733B"/>
    <w:rsid w:val="0058545F"/>
    <w:rsid w:val="005D7D4A"/>
    <w:rsid w:val="005E3F59"/>
    <w:rsid w:val="00614F35"/>
    <w:rsid w:val="006269E1"/>
    <w:rsid w:val="006755FF"/>
    <w:rsid w:val="006A135D"/>
    <w:rsid w:val="006D2DD9"/>
    <w:rsid w:val="006F593F"/>
    <w:rsid w:val="007076A8"/>
    <w:rsid w:val="00730DC2"/>
    <w:rsid w:val="00743F73"/>
    <w:rsid w:val="00744763"/>
    <w:rsid w:val="00744F1A"/>
    <w:rsid w:val="00760679"/>
    <w:rsid w:val="0076608F"/>
    <w:rsid w:val="007802AA"/>
    <w:rsid w:val="007C06D3"/>
    <w:rsid w:val="007D09BE"/>
    <w:rsid w:val="007D6ADF"/>
    <w:rsid w:val="007F5D5A"/>
    <w:rsid w:val="007F6A13"/>
    <w:rsid w:val="00810FFC"/>
    <w:rsid w:val="00833FC0"/>
    <w:rsid w:val="00837F64"/>
    <w:rsid w:val="008639BE"/>
    <w:rsid w:val="00892A76"/>
    <w:rsid w:val="008B514E"/>
    <w:rsid w:val="008F226E"/>
    <w:rsid w:val="009313AE"/>
    <w:rsid w:val="00934511"/>
    <w:rsid w:val="009468A6"/>
    <w:rsid w:val="00986D4A"/>
    <w:rsid w:val="009946AD"/>
    <w:rsid w:val="009C5EFA"/>
    <w:rsid w:val="00A055D3"/>
    <w:rsid w:val="00A23B77"/>
    <w:rsid w:val="00A244C4"/>
    <w:rsid w:val="00AC3731"/>
    <w:rsid w:val="00AD0DBE"/>
    <w:rsid w:val="00B10DFF"/>
    <w:rsid w:val="00B2227B"/>
    <w:rsid w:val="00B34A9A"/>
    <w:rsid w:val="00B34C51"/>
    <w:rsid w:val="00B351D4"/>
    <w:rsid w:val="00B35B7D"/>
    <w:rsid w:val="00B54371"/>
    <w:rsid w:val="00B63684"/>
    <w:rsid w:val="00B803F4"/>
    <w:rsid w:val="00B97B27"/>
    <w:rsid w:val="00BD7849"/>
    <w:rsid w:val="00CE0C52"/>
    <w:rsid w:val="00D452F7"/>
    <w:rsid w:val="00D5137F"/>
    <w:rsid w:val="00D75578"/>
    <w:rsid w:val="00D825AF"/>
    <w:rsid w:val="00D95319"/>
    <w:rsid w:val="00DA3AA8"/>
    <w:rsid w:val="00DB3476"/>
    <w:rsid w:val="00DB537B"/>
    <w:rsid w:val="00DC53A2"/>
    <w:rsid w:val="00DD1CC5"/>
    <w:rsid w:val="00DF4F3A"/>
    <w:rsid w:val="00E26496"/>
    <w:rsid w:val="00E52CF9"/>
    <w:rsid w:val="00E563E7"/>
    <w:rsid w:val="00E74710"/>
    <w:rsid w:val="00EA5BEE"/>
    <w:rsid w:val="00EB2B1B"/>
    <w:rsid w:val="00EC58E9"/>
    <w:rsid w:val="00EC6DF4"/>
    <w:rsid w:val="00F02CD1"/>
    <w:rsid w:val="00F12C98"/>
    <w:rsid w:val="00FC475A"/>
    <w:rsid w:val="00FC6FFB"/>
    <w:rsid w:val="00FD2295"/>
    <w:rsid w:val="00FE4F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4A907"/>
  <w15:docId w15:val="{91EC9B71-6DFE-41F9-9FEC-939A2524A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1AC8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A30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A301B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0A301B"/>
  </w:style>
  <w:style w:type="paragraph" w:styleId="Tekstdymka">
    <w:name w:val="Balloon Text"/>
    <w:basedOn w:val="Normalny"/>
    <w:link w:val="TekstdymkaZnak"/>
    <w:uiPriority w:val="99"/>
    <w:semiHidden/>
    <w:unhideWhenUsed/>
    <w:rsid w:val="00F02CD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2CD1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rsid w:val="009313AE"/>
    <w:pPr>
      <w:spacing w:line="240" w:lineRule="auto"/>
      <w:jc w:val="left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9313AE"/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value">
    <w:name w:val="value"/>
    <w:rsid w:val="009313AE"/>
  </w:style>
  <w:style w:type="character" w:styleId="Hipercze">
    <w:name w:val="Hyperlink"/>
    <w:uiPriority w:val="99"/>
    <w:unhideWhenUsed/>
    <w:rsid w:val="009313A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E3F59"/>
    <w:pPr>
      <w:ind w:left="720"/>
      <w:contextualSpacing/>
    </w:pPr>
  </w:style>
  <w:style w:type="paragraph" w:customStyle="1" w:styleId="TableParagraph">
    <w:name w:val="Table Paragraph"/>
    <w:basedOn w:val="Normalny"/>
    <w:uiPriority w:val="1"/>
    <w:qFormat/>
    <w:rsid w:val="00B803F4"/>
    <w:pPr>
      <w:widowControl w:val="0"/>
      <w:spacing w:line="240" w:lineRule="auto"/>
      <w:jc w:val="left"/>
    </w:pPr>
    <w:rPr>
      <w:rFonts w:ascii="Calibri" w:eastAsia="Calibri" w:hAnsi="Calibri" w:cs="Times New Roman"/>
      <w:sz w:val="22"/>
      <w:lang w:val="en-US"/>
    </w:rPr>
  </w:style>
  <w:style w:type="character" w:customStyle="1" w:styleId="Bodytext3">
    <w:name w:val="Body text (3)_"/>
    <w:link w:val="Bodytext30"/>
    <w:rsid w:val="00837F6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837F64"/>
    <w:pPr>
      <w:shd w:val="clear" w:color="auto" w:fill="FFFFFF"/>
      <w:spacing w:before="120" w:line="293" w:lineRule="exact"/>
      <w:ind w:hanging="420"/>
    </w:pPr>
    <w:rPr>
      <w:rFonts w:eastAsia="Times New Roman" w:cs="Times New Roman"/>
      <w:sz w:val="21"/>
      <w:szCs w:val="21"/>
    </w:rPr>
  </w:style>
  <w:style w:type="character" w:customStyle="1" w:styleId="markedcontent">
    <w:name w:val="markedcontent"/>
    <w:basedOn w:val="Domylnaczcionkaakapitu"/>
    <w:rsid w:val="006755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07A88-05F3-499B-B647-3586C9312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1053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Zając</dc:creator>
  <cp:lastModifiedBy>Paulina Podolska</cp:lastModifiedBy>
  <cp:revision>25</cp:revision>
  <cp:lastPrinted>2021-11-28T19:06:00Z</cp:lastPrinted>
  <dcterms:created xsi:type="dcterms:W3CDTF">2022-01-25T22:01:00Z</dcterms:created>
  <dcterms:modified xsi:type="dcterms:W3CDTF">2022-10-08T13:14:00Z</dcterms:modified>
</cp:coreProperties>
</file>