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A2F6" w14:textId="3E7DAAC9" w:rsidR="006B2696" w:rsidRPr="00B05A63" w:rsidRDefault="006B2696" w:rsidP="006B2696">
      <w:pPr>
        <w:rPr>
          <w:rFonts w:cs="Arial"/>
          <w:color w:val="000090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08"/>
        <w:gridCol w:w="8690"/>
      </w:tblGrid>
      <w:tr w:rsidR="006B2696" w:rsidRPr="00B05A63" w14:paraId="13EABFB9" w14:textId="77777777" w:rsidTr="00CE7E6B">
        <w:trPr>
          <w:trHeight w:val="1294"/>
        </w:trPr>
        <w:tc>
          <w:tcPr>
            <w:tcW w:w="10598" w:type="dxa"/>
            <w:gridSpan w:val="2"/>
            <w:shd w:val="clear" w:color="auto" w:fill="FFFFFF"/>
          </w:tcPr>
          <w:p w14:paraId="37B7A9B5" w14:textId="77777777" w:rsidR="006B2696" w:rsidRPr="00B05A63" w:rsidRDefault="006B2696" w:rsidP="00C651CE">
            <w:pPr>
              <w:jc w:val="center"/>
              <w:rPr>
                <w:rFonts w:cs="Arial"/>
                <w:sz w:val="22"/>
                <w:szCs w:val="22"/>
              </w:rPr>
            </w:pPr>
            <w:r w:rsidRPr="00B05A63">
              <w:rPr>
                <w:rFonts w:cs="Arial"/>
                <w:sz w:val="22"/>
                <w:szCs w:val="22"/>
              </w:rPr>
              <w:t>Zachować w tajemnicy przed uczestnikami szkolenia.</w:t>
            </w:r>
          </w:p>
          <w:p w14:paraId="1BF665CA" w14:textId="27B0521B" w:rsidR="006B2696" w:rsidRPr="00B05A63" w:rsidRDefault="006B2696" w:rsidP="00C651CE">
            <w:pPr>
              <w:jc w:val="center"/>
              <w:rPr>
                <w:rFonts w:cs="Arial"/>
                <w:sz w:val="22"/>
                <w:szCs w:val="22"/>
              </w:rPr>
            </w:pPr>
            <w:r w:rsidRPr="00B05A63">
              <w:rPr>
                <w:rFonts w:cs="Arial"/>
                <w:sz w:val="22"/>
                <w:szCs w:val="22"/>
              </w:rPr>
              <w:t xml:space="preserve">Znajomość scenariusza zmniejsza satysfakcję z rozwiązania zadania </w:t>
            </w:r>
            <w:r w:rsidRPr="00B05A63">
              <w:rPr>
                <w:rFonts w:cs="Arial"/>
                <w:sz w:val="22"/>
                <w:szCs w:val="22"/>
              </w:rPr>
              <w:sym w:font="Wingdings" w:char="F04A"/>
            </w:r>
            <w:r w:rsidR="00696752" w:rsidRPr="00B05A63">
              <w:rPr>
                <w:rFonts w:cs="Arial"/>
                <w:sz w:val="22"/>
                <w:szCs w:val="22"/>
              </w:rPr>
              <w:t>.</w:t>
            </w:r>
          </w:p>
          <w:p w14:paraId="56ABB279" w14:textId="2C8BC39E" w:rsidR="006B2696" w:rsidRPr="00B05A63" w:rsidRDefault="00507154" w:rsidP="00C651CE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B05A63">
              <w:rPr>
                <w:rFonts w:cs="Arial"/>
                <w:color w:val="000000"/>
                <w:sz w:val="22"/>
                <w:szCs w:val="22"/>
              </w:rPr>
              <w:t>Kierunek:</w:t>
            </w:r>
            <w:r w:rsidRPr="00B05A63">
              <w:rPr>
                <w:rFonts w:cs="Arial"/>
                <w:b/>
                <w:color w:val="000000"/>
                <w:sz w:val="22"/>
                <w:szCs w:val="22"/>
              </w:rPr>
              <w:t xml:space="preserve"> PIELĘGNIARSTWO</w:t>
            </w:r>
            <w:r w:rsidRPr="00B05A63">
              <w:rPr>
                <w:rFonts w:cs="Arial"/>
                <w:color w:val="000000"/>
                <w:sz w:val="22"/>
                <w:szCs w:val="22"/>
              </w:rPr>
              <w:t xml:space="preserve">            Przedmiot:  </w:t>
            </w:r>
            <w:r w:rsidRPr="00B05A63">
              <w:rPr>
                <w:rFonts w:cs="Arial"/>
                <w:b/>
                <w:color w:val="000000"/>
                <w:sz w:val="22"/>
                <w:szCs w:val="22"/>
              </w:rPr>
              <w:t xml:space="preserve"> ……………………………</w:t>
            </w:r>
            <w:r w:rsidRPr="00B05A63">
              <w:rPr>
                <w:rFonts w:cs="Arial"/>
                <w:color w:val="000000"/>
                <w:sz w:val="22"/>
                <w:szCs w:val="22"/>
              </w:rPr>
              <w:t xml:space="preserve">               Rok studiów:</w:t>
            </w:r>
            <w:r w:rsidRPr="00B05A63">
              <w:rPr>
                <w:rFonts w:cs="Arial"/>
                <w:b/>
                <w:color w:val="000000"/>
                <w:sz w:val="22"/>
                <w:szCs w:val="22"/>
              </w:rPr>
              <w:t>……</w:t>
            </w:r>
          </w:p>
        </w:tc>
      </w:tr>
      <w:tr w:rsidR="00CE7E6B" w:rsidRPr="00B05A63" w14:paraId="44FAFA76" w14:textId="77777777" w:rsidTr="00F76F0D">
        <w:trPr>
          <w:trHeight w:val="952"/>
        </w:trPr>
        <w:tc>
          <w:tcPr>
            <w:tcW w:w="1908" w:type="dxa"/>
            <w:shd w:val="clear" w:color="auto" w:fill="FFFFFF"/>
            <w:vAlign w:val="center"/>
          </w:tcPr>
          <w:p w14:paraId="6FD77436" w14:textId="39703484" w:rsidR="00CE7E6B" w:rsidRPr="00B05A63" w:rsidRDefault="00CE7E6B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 xml:space="preserve">Cele scenariusza – do dyskusji przy </w:t>
            </w:r>
            <w:proofErr w:type="spellStart"/>
            <w:r w:rsidRPr="00B05A63">
              <w:rPr>
                <w:rFonts w:cs="Arial"/>
                <w:b/>
                <w:sz w:val="22"/>
                <w:szCs w:val="22"/>
              </w:rPr>
              <w:t>debriefingu</w:t>
            </w:r>
            <w:proofErr w:type="spellEnd"/>
          </w:p>
          <w:p w14:paraId="37923EBE" w14:textId="77777777" w:rsidR="00CE7E6B" w:rsidRPr="00B05A63" w:rsidRDefault="00CE7E6B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690" w:type="dxa"/>
            <w:shd w:val="clear" w:color="auto" w:fill="FFFFFF"/>
          </w:tcPr>
          <w:p w14:paraId="50020503" w14:textId="30C7BB6E" w:rsidR="00CE7E6B" w:rsidRPr="00B05A63" w:rsidRDefault="00CE7E6B" w:rsidP="00F76F0D">
            <w:pPr>
              <w:spacing w:before="0"/>
              <w:jc w:val="left"/>
              <w:rPr>
                <w:rFonts w:cs="Arial"/>
                <w:szCs w:val="24"/>
              </w:rPr>
            </w:pPr>
            <w:r w:rsidRPr="00B05A63">
              <w:rPr>
                <w:rFonts w:cs="Arial"/>
                <w:szCs w:val="24"/>
              </w:rPr>
              <w:t xml:space="preserve">Główny:  </w:t>
            </w:r>
          </w:p>
          <w:p w14:paraId="7659D9AD" w14:textId="77777777" w:rsidR="00CE7E6B" w:rsidRPr="00B05A63" w:rsidRDefault="00CE7E6B" w:rsidP="00F76F0D">
            <w:pPr>
              <w:spacing w:before="0"/>
              <w:jc w:val="left"/>
              <w:rPr>
                <w:rFonts w:cs="Arial"/>
                <w:szCs w:val="24"/>
              </w:rPr>
            </w:pPr>
          </w:p>
          <w:p w14:paraId="59BC5E51" w14:textId="209D81FE" w:rsidR="00CE7E6B" w:rsidRPr="00B05A63" w:rsidRDefault="00CE7E6B" w:rsidP="00F76F0D">
            <w:pPr>
              <w:spacing w:before="0"/>
              <w:jc w:val="left"/>
              <w:rPr>
                <w:rFonts w:cs="Arial"/>
                <w:szCs w:val="24"/>
              </w:rPr>
            </w:pPr>
            <w:r w:rsidRPr="00B05A63">
              <w:rPr>
                <w:rFonts w:cs="Arial"/>
                <w:szCs w:val="24"/>
              </w:rPr>
              <w:t>Szczegółowe – um. techniczne:</w:t>
            </w:r>
            <w:r w:rsidR="00507154" w:rsidRPr="00B05A63">
              <w:rPr>
                <w:rFonts w:cs="Arial"/>
                <w:szCs w:val="24"/>
              </w:rPr>
              <w:t xml:space="preserve"> </w:t>
            </w:r>
            <w:r w:rsidR="00507154" w:rsidRPr="00B05A63">
              <w:rPr>
                <w:rFonts w:cs="Arial"/>
                <w:i/>
                <w:sz w:val="18"/>
                <w:szCs w:val="18"/>
              </w:rPr>
              <w:t>np. zabezpieczenie drożności dróg oddechowych, obsługa kardiomonitora, wykonanie iniekcji domięśniowej, pielęgnacja wkłucia centralnego</w:t>
            </w:r>
          </w:p>
          <w:p w14:paraId="5D88E0A0" w14:textId="4891726A" w:rsidR="00CE7E6B" w:rsidRPr="00B05A63" w:rsidRDefault="00507154" w:rsidP="00F76F0D">
            <w:pPr>
              <w:spacing w:before="0"/>
              <w:jc w:val="left"/>
              <w:rPr>
                <w:rFonts w:cs="Arial"/>
                <w:i/>
                <w:color w:val="000000"/>
                <w:sz w:val="18"/>
                <w:szCs w:val="18"/>
              </w:rPr>
            </w:pPr>
            <w:r w:rsidRPr="00B05A63">
              <w:rPr>
                <w:rFonts w:cs="Arial"/>
                <w:color w:val="000000"/>
                <w:szCs w:val="24"/>
              </w:rPr>
              <w:t>Szczegółowe – um. mi</w:t>
            </w:r>
            <w:r w:rsidR="00CE7E6B" w:rsidRPr="00B05A63">
              <w:rPr>
                <w:rFonts w:cs="Arial"/>
                <w:color w:val="000000"/>
                <w:szCs w:val="24"/>
              </w:rPr>
              <w:t>ękkie:</w:t>
            </w:r>
            <w:r w:rsidRPr="00B05A63">
              <w:rPr>
                <w:rFonts w:cs="Arial"/>
                <w:color w:val="000000"/>
                <w:szCs w:val="24"/>
              </w:rPr>
              <w:t xml:space="preserve"> </w:t>
            </w:r>
            <w:r w:rsidRPr="00B05A63">
              <w:rPr>
                <w:rFonts w:cs="Arial"/>
                <w:i/>
                <w:color w:val="000000"/>
                <w:sz w:val="18"/>
                <w:szCs w:val="18"/>
              </w:rPr>
              <w:t>np. efektywna komunikacja w zespole, raportowanie SBAR, wsparcie psychiczne pacjenta w stresie, edukacja chorego</w:t>
            </w:r>
          </w:p>
          <w:p w14:paraId="71221E8D" w14:textId="46DC8F7B" w:rsidR="00CE7E6B" w:rsidRPr="00B05A63" w:rsidRDefault="00CE7E6B" w:rsidP="00F76F0D">
            <w:pPr>
              <w:spacing w:before="0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03833" w:rsidRPr="00B05A63" w14:paraId="29B32995" w14:textId="77777777" w:rsidTr="00F76F0D">
        <w:trPr>
          <w:trHeight w:val="952"/>
        </w:trPr>
        <w:tc>
          <w:tcPr>
            <w:tcW w:w="1908" w:type="dxa"/>
            <w:shd w:val="clear" w:color="auto" w:fill="FFFFFF"/>
            <w:vAlign w:val="center"/>
          </w:tcPr>
          <w:p w14:paraId="6B6768CA" w14:textId="0DFE4DEC" w:rsidR="00803833" w:rsidRPr="00B05A63" w:rsidRDefault="00803833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Tytuł scenariusza</w:t>
            </w:r>
          </w:p>
        </w:tc>
        <w:tc>
          <w:tcPr>
            <w:tcW w:w="8690" w:type="dxa"/>
            <w:shd w:val="clear" w:color="auto" w:fill="FFFFFF"/>
          </w:tcPr>
          <w:p w14:paraId="792C0B1C" w14:textId="1679451E" w:rsidR="00104185" w:rsidRPr="00B05A63" w:rsidRDefault="00104185" w:rsidP="00F76F0D">
            <w:pPr>
              <w:spacing w:before="0"/>
              <w:rPr>
                <w:rFonts w:cs="Arial"/>
                <w:color w:val="000000"/>
                <w:szCs w:val="24"/>
              </w:rPr>
            </w:pPr>
          </w:p>
        </w:tc>
      </w:tr>
      <w:tr w:rsidR="00803833" w:rsidRPr="00B05A63" w14:paraId="6EA60747" w14:textId="77777777" w:rsidTr="00F76F0D">
        <w:trPr>
          <w:trHeight w:val="979"/>
        </w:trPr>
        <w:tc>
          <w:tcPr>
            <w:tcW w:w="1908" w:type="dxa"/>
            <w:shd w:val="clear" w:color="auto" w:fill="FFFFFF"/>
            <w:vAlign w:val="center"/>
          </w:tcPr>
          <w:p w14:paraId="594F0F12" w14:textId="5EDD6373" w:rsidR="00803833" w:rsidRPr="00B05A63" w:rsidRDefault="00803833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Opracowany</w:t>
            </w:r>
            <w:r w:rsidR="00207B8B" w:rsidRPr="00B05A63">
              <w:rPr>
                <w:rFonts w:cs="Arial"/>
                <w:b/>
                <w:sz w:val="22"/>
                <w:szCs w:val="22"/>
              </w:rPr>
              <w:t xml:space="preserve"> przez:</w:t>
            </w:r>
          </w:p>
        </w:tc>
        <w:tc>
          <w:tcPr>
            <w:tcW w:w="8690" w:type="dxa"/>
            <w:shd w:val="clear" w:color="auto" w:fill="FFFFFF"/>
          </w:tcPr>
          <w:p w14:paraId="49020C7E" w14:textId="226AE586" w:rsidR="00803833" w:rsidRPr="00B05A63" w:rsidRDefault="00803833" w:rsidP="00F76F0D">
            <w:pPr>
              <w:tabs>
                <w:tab w:val="left" w:pos="1426"/>
              </w:tabs>
              <w:spacing w:before="0"/>
              <w:rPr>
                <w:rFonts w:cs="Arial"/>
                <w:szCs w:val="24"/>
              </w:rPr>
            </w:pPr>
          </w:p>
        </w:tc>
      </w:tr>
      <w:tr w:rsidR="00803833" w:rsidRPr="00B05A63" w14:paraId="45490D8A" w14:textId="77777777" w:rsidTr="00F76F0D">
        <w:trPr>
          <w:trHeight w:val="1135"/>
        </w:trPr>
        <w:tc>
          <w:tcPr>
            <w:tcW w:w="1908" w:type="dxa"/>
            <w:shd w:val="clear" w:color="auto" w:fill="FFFFFF"/>
            <w:vAlign w:val="center"/>
          </w:tcPr>
          <w:p w14:paraId="72720FE6" w14:textId="775AD759" w:rsidR="00803833" w:rsidRPr="00B05A63" w:rsidRDefault="00803833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Kontakt</w:t>
            </w:r>
            <w:r w:rsidR="00207B8B" w:rsidRPr="00B05A63">
              <w:rPr>
                <w:rFonts w:cs="Arial"/>
                <w:b/>
                <w:sz w:val="22"/>
                <w:szCs w:val="22"/>
              </w:rPr>
              <w:t xml:space="preserve"> telefoniczny i mailowy</w:t>
            </w:r>
          </w:p>
        </w:tc>
        <w:tc>
          <w:tcPr>
            <w:tcW w:w="8690" w:type="dxa"/>
            <w:shd w:val="clear" w:color="auto" w:fill="FFFFFF"/>
          </w:tcPr>
          <w:p w14:paraId="1CD8D3FB" w14:textId="79F407B0" w:rsidR="00803833" w:rsidRPr="00B05A63" w:rsidRDefault="00803833" w:rsidP="00F76F0D">
            <w:pPr>
              <w:spacing w:before="0"/>
              <w:rPr>
                <w:rFonts w:cs="Arial"/>
                <w:color w:val="000000"/>
                <w:szCs w:val="24"/>
              </w:rPr>
            </w:pPr>
          </w:p>
        </w:tc>
      </w:tr>
      <w:tr w:rsidR="00803833" w:rsidRPr="00B05A63" w14:paraId="016C951D" w14:textId="77777777" w:rsidTr="00F76F0D">
        <w:trPr>
          <w:trHeight w:val="1294"/>
        </w:trPr>
        <w:tc>
          <w:tcPr>
            <w:tcW w:w="1908" w:type="dxa"/>
            <w:shd w:val="clear" w:color="auto" w:fill="FFFFFF"/>
            <w:vAlign w:val="center"/>
          </w:tcPr>
          <w:p w14:paraId="1E993A4E" w14:textId="77777777" w:rsidR="00803833" w:rsidRPr="00B05A63" w:rsidRDefault="00803833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Główny problem</w:t>
            </w:r>
          </w:p>
        </w:tc>
        <w:tc>
          <w:tcPr>
            <w:tcW w:w="8690" w:type="dxa"/>
            <w:shd w:val="clear" w:color="auto" w:fill="FFFFFF"/>
          </w:tcPr>
          <w:p w14:paraId="775E8DA3" w14:textId="3E400603" w:rsidR="00803833" w:rsidRPr="00B05A63" w:rsidRDefault="00803833" w:rsidP="00F76F0D">
            <w:pPr>
              <w:spacing w:before="0"/>
              <w:jc w:val="left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</w:p>
        </w:tc>
      </w:tr>
      <w:tr w:rsidR="004B558F" w:rsidRPr="00B05A63" w14:paraId="73A4C050" w14:textId="77777777" w:rsidTr="00F76F0D">
        <w:trPr>
          <w:trHeight w:val="1190"/>
        </w:trPr>
        <w:tc>
          <w:tcPr>
            <w:tcW w:w="1908" w:type="dxa"/>
            <w:shd w:val="clear" w:color="auto" w:fill="FFFFFF"/>
            <w:vAlign w:val="center"/>
          </w:tcPr>
          <w:p w14:paraId="3DA1266B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Opis przypadku</w:t>
            </w:r>
          </w:p>
        </w:tc>
        <w:tc>
          <w:tcPr>
            <w:tcW w:w="8690" w:type="dxa"/>
            <w:shd w:val="clear" w:color="auto" w:fill="FFFFFF"/>
          </w:tcPr>
          <w:p w14:paraId="6A4BA924" w14:textId="26252917" w:rsidR="00EE0287" w:rsidRPr="00B05A63" w:rsidRDefault="00EE0287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3922A3E9" w14:textId="77777777" w:rsidTr="00F76F0D">
        <w:trPr>
          <w:trHeight w:val="790"/>
        </w:trPr>
        <w:tc>
          <w:tcPr>
            <w:tcW w:w="1908" w:type="dxa"/>
            <w:shd w:val="clear" w:color="auto" w:fill="FFFFFF"/>
            <w:vAlign w:val="center"/>
          </w:tcPr>
          <w:p w14:paraId="1272AF08" w14:textId="6665641E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Skład zespołu</w:t>
            </w:r>
          </w:p>
        </w:tc>
        <w:tc>
          <w:tcPr>
            <w:tcW w:w="8690" w:type="dxa"/>
            <w:shd w:val="clear" w:color="auto" w:fill="FFFFFF"/>
          </w:tcPr>
          <w:p w14:paraId="54B18405" w14:textId="7AA62F2B" w:rsidR="00EE0287" w:rsidRPr="00B05A63" w:rsidRDefault="00EE0287" w:rsidP="00F76F0D">
            <w:pPr>
              <w:spacing w:before="0"/>
              <w:rPr>
                <w:rFonts w:cs="Arial"/>
                <w:color w:val="000000"/>
                <w:szCs w:val="24"/>
              </w:rPr>
            </w:pPr>
          </w:p>
        </w:tc>
      </w:tr>
      <w:tr w:rsidR="00207B8B" w:rsidRPr="00B05A63" w14:paraId="07CB2488" w14:textId="77777777" w:rsidTr="00F76F0D">
        <w:trPr>
          <w:trHeight w:val="790"/>
        </w:trPr>
        <w:tc>
          <w:tcPr>
            <w:tcW w:w="1908" w:type="dxa"/>
            <w:shd w:val="clear" w:color="auto" w:fill="FFFFFF"/>
            <w:vAlign w:val="center"/>
          </w:tcPr>
          <w:p w14:paraId="00F6F14C" w14:textId="1B374553" w:rsidR="00207B8B" w:rsidRPr="00B05A63" w:rsidRDefault="00207B8B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Informacja dla uczestników</w:t>
            </w:r>
          </w:p>
        </w:tc>
        <w:tc>
          <w:tcPr>
            <w:tcW w:w="8690" w:type="dxa"/>
            <w:shd w:val="clear" w:color="auto" w:fill="FFFFFF"/>
          </w:tcPr>
          <w:p w14:paraId="2131C45D" w14:textId="2331898E" w:rsidR="00207B8B" w:rsidRPr="00B05A63" w:rsidRDefault="00207B8B" w:rsidP="00F76F0D">
            <w:pPr>
              <w:spacing w:before="0"/>
              <w:rPr>
                <w:rFonts w:cs="Arial"/>
                <w:sz w:val="22"/>
                <w:szCs w:val="22"/>
              </w:rPr>
            </w:pPr>
          </w:p>
          <w:p w14:paraId="35DD59CF" w14:textId="546C8054" w:rsidR="00207B8B" w:rsidRPr="00B05A63" w:rsidRDefault="00207B8B" w:rsidP="00F76F0D">
            <w:pPr>
              <w:spacing w:before="0"/>
              <w:rPr>
                <w:rFonts w:cs="Arial"/>
                <w:sz w:val="22"/>
                <w:szCs w:val="22"/>
              </w:rPr>
            </w:pPr>
          </w:p>
        </w:tc>
      </w:tr>
      <w:tr w:rsidR="004B558F" w:rsidRPr="00B05A63" w14:paraId="6F5635D2" w14:textId="77777777" w:rsidTr="00F76F0D">
        <w:trPr>
          <w:trHeight w:val="869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453014" w14:textId="16834DFC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 xml:space="preserve">Przygotowanie </w:t>
            </w:r>
            <w:proofErr w:type="spellStart"/>
            <w:r w:rsidR="00207B8B" w:rsidRPr="00B05A63">
              <w:rPr>
                <w:rFonts w:cs="Arial"/>
                <w:b/>
                <w:sz w:val="22"/>
                <w:szCs w:val="22"/>
              </w:rPr>
              <w:t>fantoma</w:t>
            </w:r>
            <w:proofErr w:type="spellEnd"/>
            <w:r w:rsidR="00F76F0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207B8B" w:rsidRPr="00B05A63">
              <w:rPr>
                <w:rFonts w:cs="Arial"/>
                <w:b/>
                <w:sz w:val="22"/>
                <w:szCs w:val="22"/>
              </w:rPr>
              <w:t>/ SP</w:t>
            </w:r>
          </w:p>
        </w:tc>
        <w:tc>
          <w:tcPr>
            <w:tcW w:w="8690" w:type="dxa"/>
            <w:shd w:val="clear" w:color="auto" w:fill="FFFFFF"/>
          </w:tcPr>
          <w:p w14:paraId="54522B5B" w14:textId="6183EC28" w:rsidR="004B558F" w:rsidRPr="00B05A63" w:rsidRDefault="004B558F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045DDD41" w14:textId="77777777" w:rsidTr="00F76F0D">
        <w:trPr>
          <w:trHeight w:val="936"/>
        </w:trPr>
        <w:tc>
          <w:tcPr>
            <w:tcW w:w="1908" w:type="dxa"/>
            <w:shd w:val="clear" w:color="auto" w:fill="FFFFFF"/>
            <w:vAlign w:val="center"/>
          </w:tcPr>
          <w:p w14:paraId="595BAB7B" w14:textId="1C959634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P</w:t>
            </w:r>
            <w:r w:rsidR="00207B8B" w:rsidRPr="00B05A63">
              <w:rPr>
                <w:rFonts w:cs="Arial"/>
                <w:b/>
                <w:sz w:val="22"/>
                <w:szCs w:val="22"/>
              </w:rPr>
              <w:t>rzygotowanie sali</w:t>
            </w:r>
          </w:p>
        </w:tc>
        <w:tc>
          <w:tcPr>
            <w:tcW w:w="8690" w:type="dxa"/>
            <w:shd w:val="clear" w:color="auto" w:fill="FFFFFF"/>
          </w:tcPr>
          <w:p w14:paraId="2CCE60A1" w14:textId="1D07ABFA" w:rsidR="004B558F" w:rsidRPr="00B05A63" w:rsidRDefault="004B558F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3BD45E1B" w14:textId="77777777" w:rsidTr="00F76F0D">
        <w:trPr>
          <w:trHeight w:val="1229"/>
        </w:trPr>
        <w:tc>
          <w:tcPr>
            <w:tcW w:w="1908" w:type="dxa"/>
            <w:shd w:val="clear" w:color="auto" w:fill="FFFFFF"/>
            <w:vAlign w:val="center"/>
          </w:tcPr>
          <w:p w14:paraId="1FFDB525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Wykaz sprzętu</w:t>
            </w:r>
          </w:p>
        </w:tc>
        <w:tc>
          <w:tcPr>
            <w:tcW w:w="8690" w:type="dxa"/>
            <w:shd w:val="clear" w:color="auto" w:fill="FFFFFF"/>
          </w:tcPr>
          <w:p w14:paraId="2A0FD112" w14:textId="4E443740" w:rsidR="004B558F" w:rsidRPr="00B05A63" w:rsidRDefault="004B558F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542EBFDD" w14:textId="77777777" w:rsidTr="00F76F0D">
        <w:trPr>
          <w:trHeight w:val="1580"/>
        </w:trPr>
        <w:tc>
          <w:tcPr>
            <w:tcW w:w="1908" w:type="dxa"/>
            <w:shd w:val="clear" w:color="auto" w:fill="FFFFFF"/>
            <w:vAlign w:val="center"/>
          </w:tcPr>
          <w:p w14:paraId="5D2AFEFC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lastRenderedPageBreak/>
              <w:t xml:space="preserve">Wstępne parametry </w:t>
            </w:r>
            <w:r w:rsidRPr="00B05A63">
              <w:rPr>
                <w:rFonts w:cs="Arial"/>
                <w:b/>
                <w:sz w:val="22"/>
                <w:szCs w:val="22"/>
              </w:rPr>
              <w:br/>
              <w:t>– symulator</w:t>
            </w:r>
          </w:p>
        </w:tc>
        <w:tc>
          <w:tcPr>
            <w:tcW w:w="8690" w:type="dxa"/>
            <w:shd w:val="clear" w:color="auto" w:fill="FFFFFF"/>
          </w:tcPr>
          <w:p w14:paraId="5E328BEC" w14:textId="77777777" w:rsidR="004B558F" w:rsidRPr="00B05A63" w:rsidRDefault="004B558F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6AED7FB0" w14:textId="77777777" w:rsidTr="00F76F0D">
        <w:trPr>
          <w:trHeight w:val="641"/>
        </w:trPr>
        <w:tc>
          <w:tcPr>
            <w:tcW w:w="1908" w:type="dxa"/>
            <w:shd w:val="clear" w:color="auto" w:fill="FFFFFF"/>
            <w:vAlign w:val="center"/>
          </w:tcPr>
          <w:p w14:paraId="2083670A" w14:textId="6830E79A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Wywiad</w:t>
            </w:r>
          </w:p>
        </w:tc>
        <w:tc>
          <w:tcPr>
            <w:tcW w:w="8690" w:type="dxa"/>
            <w:shd w:val="clear" w:color="auto" w:fill="FFFFFF"/>
          </w:tcPr>
          <w:p w14:paraId="18B4979E" w14:textId="3F410084" w:rsidR="00374E25" w:rsidRPr="00374E25" w:rsidRDefault="00374E25" w:rsidP="00374E25">
            <w:pPr>
              <w:spacing w:before="0"/>
              <w:jc w:val="left"/>
              <w:rPr>
                <w:rFonts w:ascii="Times New Roman" w:hAnsi="Times New Roman"/>
                <w:szCs w:val="24"/>
                <w:lang w:eastAsia="pl-PL"/>
              </w:rPr>
            </w:pPr>
            <w:r w:rsidRPr="00374E25">
              <w:rPr>
                <w:rFonts w:cs="Arial"/>
                <w:i/>
                <w:color w:val="000000"/>
                <w:sz w:val="18"/>
                <w:szCs w:val="18"/>
                <w:lang w:eastAsia="pl-PL"/>
              </w:rPr>
              <w:t>(Co pacjent mówi o swoim stanie? Uwzględnij schemat SAMPLE: objawy, alergie, leki, przeszłość chorobowa, ostatni posiłek, ewentualne zdarzenie lub inne np. OLDCART</w:t>
            </w:r>
            <w:r>
              <w:rPr>
                <w:rFonts w:cs="Arial"/>
                <w:i/>
                <w:color w:val="000000"/>
                <w:sz w:val="18"/>
                <w:szCs w:val="18"/>
                <w:lang w:eastAsia="pl-PL"/>
              </w:rPr>
              <w:t>)</w:t>
            </w:r>
            <w:r w:rsidRPr="00374E25">
              <w:rPr>
                <w:rFonts w:ascii="Calibri" w:hAnsi="Calibri" w:cs="Calibri"/>
                <w:color w:val="000000"/>
                <w:szCs w:val="24"/>
                <w:lang w:eastAsia="pl-PL"/>
              </w:rPr>
              <w:t>.</w:t>
            </w:r>
          </w:p>
          <w:p w14:paraId="6C0084A4" w14:textId="77777777" w:rsidR="004B558F" w:rsidRPr="00B05A63" w:rsidRDefault="004B558F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4BE5FD20" w14:textId="77777777" w:rsidTr="00F76F0D">
        <w:trPr>
          <w:trHeight w:val="641"/>
        </w:trPr>
        <w:tc>
          <w:tcPr>
            <w:tcW w:w="1908" w:type="dxa"/>
            <w:shd w:val="clear" w:color="auto" w:fill="FFFFFF"/>
            <w:vAlign w:val="center"/>
          </w:tcPr>
          <w:p w14:paraId="3448635F" w14:textId="476C50A6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Badanie</w:t>
            </w:r>
          </w:p>
        </w:tc>
        <w:tc>
          <w:tcPr>
            <w:tcW w:w="8690" w:type="dxa"/>
            <w:shd w:val="clear" w:color="auto" w:fill="FFFFFF"/>
          </w:tcPr>
          <w:p w14:paraId="258409BE" w14:textId="77777777" w:rsidR="00374E25" w:rsidRPr="00374E25" w:rsidRDefault="00374E25" w:rsidP="00374E25">
            <w:pPr>
              <w:spacing w:before="0"/>
              <w:jc w:val="left"/>
              <w:rPr>
                <w:rFonts w:cs="Arial"/>
                <w:i/>
                <w:sz w:val="18"/>
                <w:szCs w:val="18"/>
                <w:lang w:eastAsia="pl-PL"/>
              </w:rPr>
            </w:pPr>
            <w:r w:rsidRPr="00374E25">
              <w:rPr>
                <w:rFonts w:cs="Arial"/>
                <w:i/>
                <w:color w:val="000000"/>
                <w:sz w:val="18"/>
                <w:szCs w:val="18"/>
                <w:lang w:eastAsia="pl-PL"/>
              </w:rPr>
              <w:t>(Co student znajdzie w badaniu fizykalnym? np. tętno nitkowate, świsty nad polami płucnymi, bolesność palpacyjna brzucha, parametry krytyczne do wykrycia)</w:t>
            </w:r>
          </w:p>
          <w:p w14:paraId="574D4F3F" w14:textId="2A0867E5" w:rsidR="00B56558" w:rsidRPr="00B05A63" w:rsidRDefault="00B56558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246BEE53" w14:textId="77777777" w:rsidTr="00F76F0D">
        <w:trPr>
          <w:trHeight w:val="1227"/>
        </w:trPr>
        <w:tc>
          <w:tcPr>
            <w:tcW w:w="1908" w:type="dxa"/>
            <w:shd w:val="clear" w:color="auto" w:fill="FFFFFF"/>
            <w:vAlign w:val="center"/>
          </w:tcPr>
          <w:p w14:paraId="512C9B47" w14:textId="6FF92485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Przebieg scenariusza</w:t>
            </w:r>
          </w:p>
        </w:tc>
        <w:tc>
          <w:tcPr>
            <w:tcW w:w="8690" w:type="dxa"/>
            <w:shd w:val="clear" w:color="auto" w:fill="FFFFFF"/>
          </w:tcPr>
          <w:p w14:paraId="72D65AF2" w14:textId="1F868746" w:rsidR="004B558F" w:rsidRPr="00B05A63" w:rsidRDefault="004B558F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41332104" w14:textId="77777777" w:rsidTr="00F76F0D">
        <w:trPr>
          <w:trHeight w:val="1362"/>
        </w:trPr>
        <w:tc>
          <w:tcPr>
            <w:tcW w:w="1908" w:type="dxa"/>
            <w:shd w:val="clear" w:color="auto" w:fill="FFFFFF"/>
            <w:vAlign w:val="center"/>
          </w:tcPr>
          <w:p w14:paraId="5BA2BC18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Diagnostyka</w:t>
            </w:r>
          </w:p>
        </w:tc>
        <w:tc>
          <w:tcPr>
            <w:tcW w:w="8690" w:type="dxa"/>
            <w:shd w:val="clear" w:color="auto" w:fill="FFFFFF"/>
          </w:tcPr>
          <w:p w14:paraId="3E904EFD" w14:textId="4A5D4972" w:rsidR="004B558F" w:rsidRPr="00B05A63" w:rsidRDefault="004B558F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01752006" w14:textId="77777777" w:rsidTr="00F76F0D">
        <w:trPr>
          <w:trHeight w:val="492"/>
        </w:trPr>
        <w:tc>
          <w:tcPr>
            <w:tcW w:w="1908" w:type="dxa"/>
            <w:shd w:val="clear" w:color="auto" w:fill="FFFFFF"/>
            <w:vAlign w:val="center"/>
          </w:tcPr>
          <w:p w14:paraId="61867FE0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Koła ratunkowe</w:t>
            </w:r>
          </w:p>
        </w:tc>
        <w:tc>
          <w:tcPr>
            <w:tcW w:w="8690" w:type="dxa"/>
            <w:shd w:val="clear" w:color="auto" w:fill="FFFFFF"/>
          </w:tcPr>
          <w:p w14:paraId="6F972D61" w14:textId="2EA56E43" w:rsidR="00374E25" w:rsidRPr="00374E25" w:rsidRDefault="00374E25" w:rsidP="00374E25">
            <w:pPr>
              <w:spacing w:before="0"/>
              <w:jc w:val="left"/>
              <w:rPr>
                <w:rFonts w:cs="Arial"/>
                <w:i/>
                <w:sz w:val="18"/>
                <w:szCs w:val="18"/>
                <w:lang w:eastAsia="pl-PL"/>
              </w:rPr>
            </w:pPr>
            <w:r w:rsidRPr="00374E25">
              <w:rPr>
                <w:rFonts w:cs="Arial"/>
                <w:i/>
                <w:color w:val="000000"/>
                <w:sz w:val="18"/>
                <w:szCs w:val="18"/>
                <w:lang w:eastAsia="pl-PL"/>
              </w:rPr>
              <w:t>(</w:t>
            </w:r>
            <w:r>
              <w:rPr>
                <w:rFonts w:cs="Arial"/>
                <w:i/>
                <w:color w:val="000000"/>
                <w:sz w:val="18"/>
                <w:szCs w:val="18"/>
                <w:lang w:eastAsia="pl-PL"/>
              </w:rPr>
              <w:t>Działania</w:t>
            </w:r>
            <w:r w:rsidRPr="00374E25">
              <w:rPr>
                <w:rFonts w:cs="Arial"/>
                <w:i/>
                <w:color w:val="000000"/>
                <w:sz w:val="18"/>
                <w:szCs w:val="18"/>
                <w:lang w:eastAsia="pl-PL"/>
              </w:rPr>
              <w:t xml:space="preserve"> instruktora lub personelu pomocniczego, gdy zespół "utknie", np. telefon z laboratorium z wynikiem krytycznym</w:t>
            </w:r>
            <w:r>
              <w:rPr>
                <w:rFonts w:cs="Arial"/>
                <w:i/>
                <w:color w:val="000000"/>
                <w:sz w:val="18"/>
                <w:szCs w:val="18"/>
                <w:lang w:eastAsia="pl-PL"/>
              </w:rPr>
              <w:t>, podpowiedzi kierunkujące przebieg scenariusza</w:t>
            </w:r>
            <w:r w:rsidRPr="00374E25">
              <w:rPr>
                <w:rFonts w:cs="Arial"/>
                <w:i/>
                <w:color w:val="000000"/>
                <w:sz w:val="18"/>
                <w:szCs w:val="18"/>
                <w:lang w:eastAsia="pl-PL"/>
              </w:rPr>
              <w:t>)</w:t>
            </w:r>
          </w:p>
          <w:p w14:paraId="7FE4A404" w14:textId="1CD0AE3E" w:rsidR="00B56558" w:rsidRPr="00B05A63" w:rsidRDefault="00B56558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009FD05F" w14:textId="77777777" w:rsidTr="00F76F0D">
        <w:trPr>
          <w:trHeight w:val="492"/>
        </w:trPr>
        <w:tc>
          <w:tcPr>
            <w:tcW w:w="1908" w:type="dxa"/>
            <w:shd w:val="clear" w:color="auto" w:fill="FFFFFF"/>
            <w:vAlign w:val="center"/>
          </w:tcPr>
          <w:p w14:paraId="055A2F52" w14:textId="5589ABBF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Kłody pod nogi</w:t>
            </w:r>
          </w:p>
        </w:tc>
        <w:tc>
          <w:tcPr>
            <w:tcW w:w="8690" w:type="dxa"/>
            <w:shd w:val="clear" w:color="auto" w:fill="FFFFFF"/>
          </w:tcPr>
          <w:p w14:paraId="1AF8B189" w14:textId="77777777" w:rsidR="00374E25" w:rsidRPr="00374E25" w:rsidRDefault="00374E25" w:rsidP="00374E25">
            <w:pPr>
              <w:spacing w:before="0"/>
              <w:jc w:val="left"/>
              <w:rPr>
                <w:rFonts w:cs="Arial"/>
                <w:i/>
                <w:sz w:val="18"/>
                <w:szCs w:val="18"/>
                <w:lang w:eastAsia="pl-PL"/>
              </w:rPr>
            </w:pPr>
            <w:r w:rsidRPr="00374E25">
              <w:rPr>
                <w:rFonts w:cs="Arial"/>
                <w:i/>
                <w:color w:val="000000"/>
                <w:sz w:val="18"/>
                <w:szCs w:val="18"/>
                <w:lang w:eastAsia="pl-PL"/>
              </w:rPr>
              <w:t>(Utrudnienia wymuszające adaptację: np. awaria ssaka, roszczeniowy członek rodziny w sali, trudny kontakt z pacjentem obcokrajowcem)</w:t>
            </w:r>
          </w:p>
          <w:p w14:paraId="6FD6058C" w14:textId="17E2B1D0" w:rsidR="004B558F" w:rsidRPr="00B05A63" w:rsidRDefault="004B558F" w:rsidP="00F76F0D">
            <w:pPr>
              <w:spacing w:before="0"/>
              <w:rPr>
                <w:rFonts w:cs="Arial"/>
                <w:sz w:val="22"/>
                <w:szCs w:val="22"/>
              </w:rPr>
            </w:pPr>
          </w:p>
        </w:tc>
      </w:tr>
      <w:tr w:rsidR="004B558F" w:rsidRPr="00B05A63" w14:paraId="1464DB9C" w14:textId="77777777" w:rsidTr="00F76F0D">
        <w:trPr>
          <w:trHeight w:val="63"/>
        </w:trPr>
        <w:tc>
          <w:tcPr>
            <w:tcW w:w="1908" w:type="dxa"/>
            <w:shd w:val="clear" w:color="auto" w:fill="FFFFFF"/>
            <w:vAlign w:val="center"/>
          </w:tcPr>
          <w:p w14:paraId="0E096E28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Niezbędne rekwizyty</w:t>
            </w:r>
          </w:p>
        </w:tc>
        <w:tc>
          <w:tcPr>
            <w:tcW w:w="8690" w:type="dxa"/>
            <w:shd w:val="clear" w:color="auto" w:fill="FFFFFF"/>
          </w:tcPr>
          <w:p w14:paraId="52A80F6E" w14:textId="6ECC4789" w:rsidR="004B558F" w:rsidRPr="00B05A63" w:rsidRDefault="004B558F" w:rsidP="00F76F0D">
            <w:pPr>
              <w:spacing w:before="0"/>
              <w:rPr>
                <w:rFonts w:cs="Arial"/>
                <w:sz w:val="22"/>
                <w:szCs w:val="22"/>
              </w:rPr>
            </w:pPr>
          </w:p>
        </w:tc>
      </w:tr>
    </w:tbl>
    <w:p w14:paraId="7C49B1AE" w14:textId="1A8AB78E" w:rsidR="00CA6497" w:rsidRPr="00B05A63" w:rsidRDefault="00CA6497" w:rsidP="000F5449">
      <w:pPr>
        <w:rPr>
          <w:rFonts w:cs="Arial"/>
          <w:sz w:val="22"/>
          <w:szCs w:val="22"/>
        </w:rPr>
      </w:pPr>
    </w:p>
    <w:p w14:paraId="56B0954E" w14:textId="4F5CBF8E" w:rsidR="00CE7E6B" w:rsidRPr="00B05A63" w:rsidRDefault="00CE7E6B" w:rsidP="000F5449">
      <w:pPr>
        <w:rPr>
          <w:rFonts w:cs="Arial"/>
          <w:sz w:val="22"/>
          <w:szCs w:val="22"/>
        </w:rPr>
      </w:pPr>
    </w:p>
    <w:p w14:paraId="342D8BD8" w14:textId="547D1370" w:rsidR="00CE7E6B" w:rsidRPr="008A3F3E" w:rsidRDefault="00CE7E6B" w:rsidP="000F5449">
      <w:pPr>
        <w:rPr>
          <w:rFonts w:cs="Arial"/>
          <w:sz w:val="22"/>
          <w:szCs w:val="22"/>
        </w:rPr>
      </w:pPr>
      <w:r w:rsidRPr="00B05A63">
        <w:rPr>
          <w:rFonts w:cs="Arial"/>
          <w:sz w:val="22"/>
          <w:szCs w:val="22"/>
        </w:rPr>
        <w:t xml:space="preserve">Scenariusz realizuje </w:t>
      </w:r>
      <w:r w:rsidR="008A3F3E" w:rsidRPr="00B05A63">
        <w:rPr>
          <w:rFonts w:cs="Arial"/>
          <w:sz w:val="22"/>
          <w:szCs w:val="22"/>
        </w:rPr>
        <w:t>następujące efekty uczenia się zgodnie z kartą przedmiotu:</w:t>
      </w:r>
    </w:p>
    <w:sectPr w:rsidR="00CE7E6B" w:rsidRPr="008A3F3E" w:rsidSect="00B05A63">
      <w:headerReference w:type="default" r:id="rId8"/>
      <w:pgSz w:w="11900" w:h="16840"/>
      <w:pgMar w:top="284" w:right="56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B15E6" w14:textId="77777777" w:rsidR="00B703F6" w:rsidRPr="00B05A63" w:rsidRDefault="00B703F6" w:rsidP="00BE0B10">
      <w:pPr>
        <w:spacing w:before="0"/>
      </w:pPr>
      <w:r w:rsidRPr="00B05A63">
        <w:separator/>
      </w:r>
    </w:p>
  </w:endnote>
  <w:endnote w:type="continuationSeparator" w:id="0">
    <w:p w14:paraId="38CA873B" w14:textId="77777777" w:rsidR="00B703F6" w:rsidRPr="00B05A63" w:rsidRDefault="00B703F6" w:rsidP="00BE0B10">
      <w:pPr>
        <w:spacing w:before="0"/>
      </w:pPr>
      <w:r w:rsidRPr="00B05A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559B6" w14:textId="77777777" w:rsidR="00B703F6" w:rsidRPr="00B05A63" w:rsidRDefault="00B703F6" w:rsidP="00BE0B10">
      <w:pPr>
        <w:spacing w:before="0"/>
      </w:pPr>
      <w:r w:rsidRPr="00B05A63">
        <w:separator/>
      </w:r>
    </w:p>
  </w:footnote>
  <w:footnote w:type="continuationSeparator" w:id="0">
    <w:p w14:paraId="1721398E" w14:textId="77777777" w:rsidR="00B703F6" w:rsidRPr="00B05A63" w:rsidRDefault="00B703F6" w:rsidP="00BE0B10">
      <w:pPr>
        <w:spacing w:before="0"/>
      </w:pPr>
      <w:r w:rsidRPr="00B05A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0343" w14:textId="41206717" w:rsidR="00B05A63" w:rsidRPr="00B05A63" w:rsidRDefault="00B05A63" w:rsidP="00B05A63">
    <w:pPr>
      <w:pStyle w:val="Nagwek"/>
      <w:jc w:val="left"/>
    </w:pPr>
    <w:r w:rsidRPr="00B05A63">
      <w:rPr>
        <w:rFonts w:cs="Arial"/>
        <w:noProof/>
        <w:color w:val="000090"/>
        <w:sz w:val="22"/>
        <w:szCs w:val="22"/>
        <w:lang w:eastAsia="pl-PL"/>
      </w:rPr>
      <w:drawing>
        <wp:anchor distT="0" distB="0" distL="114300" distR="114300" simplePos="0" relativeHeight="251658240" behindDoc="0" locked="0" layoutInCell="1" allowOverlap="1" wp14:anchorId="6337ACD9" wp14:editId="6BC641C0">
          <wp:simplePos x="0" y="0"/>
          <wp:positionH relativeFrom="margin">
            <wp:align>right</wp:align>
          </wp:positionH>
          <wp:positionV relativeFrom="paragraph">
            <wp:posOffset>46942</wp:posOffset>
          </wp:positionV>
          <wp:extent cx="3015725" cy="837804"/>
          <wp:effectExtent l="0" t="0" r="0" b="635"/>
          <wp:wrapNone/>
          <wp:docPr id="12834777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3" t="6391" r="2503" b="6391"/>
                  <a:stretch>
                    <a:fillRect/>
                  </a:stretch>
                </pic:blipFill>
                <pic:spPr bwMode="auto">
                  <a:xfrm>
                    <a:off x="0" y="0"/>
                    <a:ext cx="3015725" cy="8378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5A63">
      <w:rPr>
        <w:rFonts w:cs="Arial"/>
        <w:noProof/>
        <w:color w:val="000090"/>
        <w:sz w:val="22"/>
        <w:szCs w:val="22"/>
        <w:lang w:eastAsia="pl-PL"/>
      </w:rPr>
      <w:drawing>
        <wp:inline distT="0" distB="0" distL="0" distR="0" wp14:anchorId="7D205489" wp14:editId="6F3FF386">
          <wp:extent cx="2305389" cy="887972"/>
          <wp:effectExtent l="0" t="0" r="0" b="7620"/>
          <wp:docPr id="1339111385" name="Obraz 1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871471" name="Obraz 1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11" t="10065" r="5411" b="10065"/>
                  <a:stretch>
                    <a:fillRect/>
                  </a:stretch>
                </pic:blipFill>
                <pic:spPr bwMode="auto">
                  <a:xfrm>
                    <a:off x="0" y="0"/>
                    <a:ext cx="2330444" cy="8976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372A2"/>
    <w:multiLevelType w:val="hybridMultilevel"/>
    <w:tmpl w:val="F9FE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90985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96"/>
    <w:rsid w:val="00097C09"/>
    <w:rsid w:val="000F5449"/>
    <w:rsid w:val="00104185"/>
    <w:rsid w:val="00196B69"/>
    <w:rsid w:val="001E227F"/>
    <w:rsid w:val="00207B8B"/>
    <w:rsid w:val="00297B09"/>
    <w:rsid w:val="0030425D"/>
    <w:rsid w:val="00374E25"/>
    <w:rsid w:val="00387C04"/>
    <w:rsid w:val="003C06BC"/>
    <w:rsid w:val="0046586E"/>
    <w:rsid w:val="00491275"/>
    <w:rsid w:val="004B558F"/>
    <w:rsid w:val="005054B3"/>
    <w:rsid w:val="00507154"/>
    <w:rsid w:val="00566118"/>
    <w:rsid w:val="00591971"/>
    <w:rsid w:val="00696752"/>
    <w:rsid w:val="006A5822"/>
    <w:rsid w:val="006B2696"/>
    <w:rsid w:val="006E11DF"/>
    <w:rsid w:val="00736CD3"/>
    <w:rsid w:val="00744284"/>
    <w:rsid w:val="00754115"/>
    <w:rsid w:val="007D7F6B"/>
    <w:rsid w:val="00803833"/>
    <w:rsid w:val="008A3F3E"/>
    <w:rsid w:val="008B59A4"/>
    <w:rsid w:val="008B5B69"/>
    <w:rsid w:val="0093747B"/>
    <w:rsid w:val="009F7048"/>
    <w:rsid w:val="00A21366"/>
    <w:rsid w:val="00B05A63"/>
    <w:rsid w:val="00B56558"/>
    <w:rsid w:val="00B63003"/>
    <w:rsid w:val="00B703F6"/>
    <w:rsid w:val="00B72013"/>
    <w:rsid w:val="00BE0B10"/>
    <w:rsid w:val="00C60D08"/>
    <w:rsid w:val="00CA6497"/>
    <w:rsid w:val="00CE7E6B"/>
    <w:rsid w:val="00D276B9"/>
    <w:rsid w:val="00D47673"/>
    <w:rsid w:val="00DC3596"/>
    <w:rsid w:val="00DF0FCD"/>
    <w:rsid w:val="00E65EB4"/>
    <w:rsid w:val="00EB3512"/>
    <w:rsid w:val="00ED05CC"/>
    <w:rsid w:val="00EE0287"/>
    <w:rsid w:val="00F457D5"/>
    <w:rsid w:val="00F676D6"/>
    <w:rsid w:val="00F76F0D"/>
    <w:rsid w:val="00F95F0C"/>
    <w:rsid w:val="00FA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1F4BE9"/>
  <w14:defaultImageDpi w14:val="300"/>
  <w15:docId w15:val="{54DC528D-9C68-4829-AC98-2834364B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696"/>
    <w:pPr>
      <w:spacing w:before="120"/>
      <w:jc w:val="both"/>
    </w:pPr>
    <w:rPr>
      <w:rFonts w:ascii="Arial" w:eastAsia="Times New Roman" w:hAnsi="Arial" w:cs="Times New Roman"/>
      <w:szCs w:val="20"/>
      <w:lang w:val="pl-PL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B2696"/>
    <w:rPr>
      <w:color w:val="0000FF"/>
      <w:u w:val="single"/>
    </w:rPr>
  </w:style>
  <w:style w:type="table" w:styleId="Tabela-Siatka">
    <w:name w:val="Table Grid"/>
    <w:basedOn w:val="Standardowy"/>
    <w:uiPriority w:val="59"/>
    <w:rsid w:val="006B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0B10"/>
    <w:pPr>
      <w:spacing w:befor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0B10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0B1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B558F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4B558F"/>
    <w:rPr>
      <w:rFonts w:ascii="Arial" w:eastAsia="Times New Roman" w:hAnsi="Arial" w:cs="Times New Roman"/>
      <w:szCs w:val="20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4B558F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4B558F"/>
    <w:rPr>
      <w:rFonts w:ascii="Arial" w:eastAsia="Times New Roman" w:hAnsi="Arial" w:cs="Times New Roman"/>
      <w:szCs w:val="20"/>
      <w:lang w:val="de-DE" w:eastAsia="de-D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55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58F"/>
    <w:pPr>
      <w:spacing w:before="0" w:after="16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58F"/>
    <w:rPr>
      <w:rFonts w:eastAsiaTheme="minorHAnsi"/>
      <w:sz w:val="20"/>
      <w:szCs w:val="20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558F"/>
    <w:pPr>
      <w:spacing w:before="0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58F"/>
    <w:rPr>
      <w:rFonts w:ascii="Times New Roman" w:eastAsia="Times New Roman" w:hAnsi="Times New Roman" w:cs="Times New Roman"/>
      <w:sz w:val="18"/>
      <w:szCs w:val="18"/>
      <w:lang w:val="de-DE" w:eastAsia="de-DE"/>
    </w:rPr>
  </w:style>
  <w:style w:type="paragraph" w:styleId="Akapitzlist">
    <w:name w:val="List Paragraph"/>
    <w:basedOn w:val="Normalny"/>
    <w:uiPriority w:val="99"/>
    <w:qFormat/>
    <w:rsid w:val="00EE0287"/>
    <w:pPr>
      <w:suppressAutoHyphens/>
      <w:spacing w:before="0"/>
      <w:ind w:left="720"/>
      <w:jc w:val="left"/>
    </w:pPr>
    <w:rPr>
      <w:rFonts w:ascii="Times New Roman" w:hAnsi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AB1C2-9AED-46C2-9EF2-152B498D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Cebula</dc:creator>
  <cp:lastModifiedBy>Marta Kordyzon</cp:lastModifiedBy>
  <cp:revision>2</cp:revision>
  <dcterms:created xsi:type="dcterms:W3CDTF">2026-02-10T20:56:00Z</dcterms:created>
  <dcterms:modified xsi:type="dcterms:W3CDTF">2026-02-10T20:56:00Z</dcterms:modified>
</cp:coreProperties>
</file>