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B8112" w14:textId="77777777" w:rsidR="00A63A28" w:rsidRDefault="00000000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KARTA PRZEDMIOTU</w:t>
      </w:r>
    </w:p>
    <w:p w14:paraId="49F3748B" w14:textId="77777777" w:rsidR="00A63A28" w:rsidRDefault="00A63A28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A63A28" w14:paraId="449FC0B5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CCA5" w14:textId="77777777" w:rsidR="00A63A28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1988BE" w14:textId="59975B17" w:rsidR="00A63A28" w:rsidRDefault="0060616C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1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1012.4.</w:t>
            </w:r>
            <w:proofErr w:type="gramStart"/>
            <w:r w:rsidRPr="006061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KOS2.D.PPwRI</w:t>
            </w:r>
            <w:proofErr w:type="gramEnd"/>
          </w:p>
        </w:tc>
      </w:tr>
      <w:tr w:rsidR="00A63A28" w14:paraId="60DA620B" w14:textId="77777777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B7DF" w14:textId="77777777" w:rsidR="00A63A28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B0DD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F9BB" w14:textId="77777777" w:rsidR="00A63A28" w:rsidRDefault="000000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u w:color="000000"/>
                <w:lang w:eastAsia="ar-SA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  <w:u w:color="000000"/>
                <w:lang w:eastAsia="ar-SA"/>
              </w:rPr>
              <w:t>Psychologia pozytywna w relacjach interpersonalnych</w:t>
            </w:r>
          </w:p>
          <w:p w14:paraId="720C670D" w14:textId="6B4E0B1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color="000000"/>
                <w:lang w:val="en-US" w:eastAsia="ar-SA"/>
              </w:rPr>
              <w:t xml:space="preserve">Positive </w:t>
            </w:r>
            <w:r w:rsidR="00174B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color="000000"/>
                <w:lang w:val="en-US" w:eastAsia="ar-SA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color="000000"/>
                <w:lang w:val="en-US" w:eastAsia="ar-SA"/>
              </w:rPr>
              <w:t xml:space="preserve">sychology in </w:t>
            </w:r>
            <w:r w:rsidR="00174B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color="000000"/>
                <w:lang w:val="en-US" w:eastAsia="ar-SA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color="000000"/>
                <w:lang w:val="en-US" w:eastAsia="ar-SA"/>
              </w:rPr>
              <w:t xml:space="preserve">nterpersonal </w:t>
            </w:r>
            <w:r w:rsidR="00174B5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color="000000"/>
                <w:lang w:val="en-US" w:eastAsia="ar-SA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u w:color="000000"/>
                <w:lang w:val="en-US" w:eastAsia="ar-SA"/>
              </w:rPr>
              <w:t>elationships</w:t>
            </w:r>
          </w:p>
        </w:tc>
      </w:tr>
      <w:tr w:rsidR="00A63A28" w14:paraId="6DAC3DF5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37CF" w14:textId="77777777" w:rsidR="00A63A28" w:rsidRDefault="00A63A28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C4AE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4829" w14:textId="77777777" w:rsidR="00A63A28" w:rsidRDefault="00A63A2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1E3F5" w14:textId="77777777" w:rsidR="00A63A28" w:rsidRDefault="00A63A2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622DC89" w14:textId="77777777" w:rsidR="00A63A28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60"/>
        <w:gridCol w:w="5387"/>
      </w:tblGrid>
      <w:tr w:rsidR="00A63A28" w14:paraId="17B80D9F" w14:textId="77777777" w:rsidTr="00174B56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45E5" w14:textId="77777777" w:rsidR="00A63A28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18AA" w14:textId="125D48A0" w:rsidR="00A63A28" w:rsidRDefault="00174B56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A63A28" w14:paraId="29FC7311" w14:textId="77777777" w:rsidTr="00174B56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5AC4" w14:textId="77777777" w:rsidR="00A63A28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C80E" w14:textId="77777777" w:rsidR="00A63A28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Stacjonarne/niestacjonarne</w:t>
            </w:r>
          </w:p>
        </w:tc>
      </w:tr>
      <w:tr w:rsidR="00174B56" w14:paraId="73E5BE5B" w14:textId="77777777" w:rsidTr="00174B56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0C92" w14:textId="77777777" w:rsidR="00174B56" w:rsidRDefault="00174B56" w:rsidP="00174B56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1C1F" w14:textId="0F6C41AB" w:rsidR="00174B56" w:rsidRPr="00174B56" w:rsidRDefault="00174B56" w:rsidP="00174B56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4B56">
              <w:rPr>
                <w:rFonts w:ascii="Times New Roman" w:hAnsi="Times New Roman" w:cs="Times New Roman"/>
                <w:sz w:val="20"/>
                <w:szCs w:val="20"/>
              </w:rPr>
              <w:t xml:space="preserve">Studia drugiego stopnia </w:t>
            </w:r>
          </w:p>
        </w:tc>
      </w:tr>
      <w:tr w:rsidR="00174B56" w14:paraId="15634718" w14:textId="77777777" w:rsidTr="00174B56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94E1" w14:textId="5CDAB2CA" w:rsidR="00174B56" w:rsidRDefault="00174B56" w:rsidP="00174B56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6443" w14:textId="312F9A4E" w:rsidR="00174B56" w:rsidRDefault="00174B56" w:rsidP="00174B56">
            <w:pPr>
              <w:widowControl w:val="0"/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60616C" w14:paraId="4B3D9CD9" w14:textId="77777777" w:rsidTr="00174B56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14A6" w14:textId="77777777" w:rsidR="0060616C" w:rsidRDefault="0060616C" w:rsidP="0060616C">
            <w:pPr>
              <w:widowControl w:val="0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EF3B" w14:textId="25897C1E" w:rsidR="0060616C" w:rsidRDefault="0060616C" w:rsidP="0060616C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mgr Anna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Wrzoskiewicz</w:t>
            </w:r>
            <w:proofErr w:type="spellEnd"/>
          </w:p>
        </w:tc>
      </w:tr>
      <w:tr w:rsidR="0060616C" w14:paraId="65304379" w14:textId="77777777" w:rsidTr="00174B56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18B0" w14:textId="77777777" w:rsidR="0060616C" w:rsidRDefault="0060616C" w:rsidP="0060616C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Kontakt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C1F9" w14:textId="266B55FA" w:rsidR="0060616C" w:rsidRDefault="0060616C" w:rsidP="0060616C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awrzoskiewicz@interia.pl</w:t>
            </w:r>
          </w:p>
        </w:tc>
      </w:tr>
    </w:tbl>
    <w:p w14:paraId="079966E1" w14:textId="77777777" w:rsidR="00A63A28" w:rsidRDefault="00A63A2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30C8B20" w14:textId="77777777" w:rsidR="00A63A28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360"/>
        <w:gridCol w:w="5387"/>
      </w:tblGrid>
      <w:tr w:rsidR="00A63A28" w14:paraId="54B27222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05BF" w14:textId="77777777" w:rsidR="00A63A28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2FEE" w14:textId="77777777" w:rsidR="00A63A28" w:rsidRDefault="00000000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Język polski</w:t>
            </w:r>
          </w:p>
        </w:tc>
      </w:tr>
      <w:tr w:rsidR="00A63A28" w14:paraId="7079F387" w14:textId="77777777">
        <w:trPr>
          <w:trHeight w:val="284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76CA" w14:textId="12E5A687" w:rsidR="00A63A28" w:rsidRDefault="00000000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078F" w14:textId="4DBE0CF1" w:rsidR="00A63A28" w:rsidRDefault="00174B56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Psychologia</w:t>
            </w:r>
          </w:p>
        </w:tc>
      </w:tr>
    </w:tbl>
    <w:p w14:paraId="1180888B" w14:textId="77777777" w:rsidR="00A63A28" w:rsidRDefault="00A63A2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02F1C6" w14:textId="77777777" w:rsidR="00A63A28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1558"/>
        <w:gridCol w:w="6663"/>
      </w:tblGrid>
      <w:tr w:rsidR="00174B56" w14:paraId="1E18F855" w14:textId="77777777">
        <w:trPr>
          <w:trHeight w:val="284"/>
        </w:trPr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F207" w14:textId="77777777" w:rsidR="00174B56" w:rsidRDefault="00174B56" w:rsidP="00174B56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B9C0" w14:textId="2C50FFD2" w:rsidR="00174B56" w:rsidRDefault="00174B56" w:rsidP="00174B56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67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Ćwiczenia</w:t>
            </w:r>
          </w:p>
        </w:tc>
      </w:tr>
      <w:tr w:rsidR="00174B56" w14:paraId="4465CB45" w14:textId="77777777">
        <w:trPr>
          <w:trHeight w:val="284"/>
        </w:trPr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98D7" w14:textId="77777777" w:rsidR="00174B56" w:rsidRDefault="00174B56" w:rsidP="00174B56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4047" w14:textId="65CE54B2" w:rsidR="00174B56" w:rsidRDefault="00174B56" w:rsidP="00174B56">
            <w:pPr>
              <w:pStyle w:val="Bodytext30"/>
              <w:widowControl w:val="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  <w:lang w:val="pl-PL" w:eastAsia="pl-PL"/>
              </w:rPr>
            </w:pPr>
            <w:r w:rsidRPr="000E67F1">
              <w:rPr>
                <w:sz w:val="18"/>
                <w:szCs w:val="18"/>
                <w:lang w:val="pl-PL" w:eastAsia="pl-PL"/>
              </w:rPr>
              <w:t>Pomieszczenia dydaktyczne UJK</w:t>
            </w:r>
          </w:p>
        </w:tc>
      </w:tr>
      <w:tr w:rsidR="00174B56" w14:paraId="651784AA" w14:textId="77777777">
        <w:trPr>
          <w:trHeight w:val="284"/>
        </w:trPr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E9FD" w14:textId="77777777" w:rsidR="00174B56" w:rsidRDefault="00174B56" w:rsidP="00174B56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532C" w14:textId="4729F41A" w:rsidR="00174B56" w:rsidRDefault="00174B56" w:rsidP="00174B56">
            <w:pPr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E67F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Ćwiczenia - zaliczenie z oceną</w:t>
            </w:r>
          </w:p>
        </w:tc>
      </w:tr>
      <w:tr w:rsidR="00174B56" w14:paraId="4212FF45" w14:textId="77777777">
        <w:trPr>
          <w:trHeight w:val="284"/>
        </w:trPr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6B1D" w14:textId="77777777" w:rsidR="00174B56" w:rsidRDefault="00174B56" w:rsidP="00174B56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7B60" w14:textId="2F8663E3" w:rsidR="00174B56" w:rsidRDefault="00174B56" w:rsidP="00174B56">
            <w:pPr>
              <w:widowControl w:val="0"/>
              <w:spacing w:line="36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0E67F1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  <w:lang w:eastAsia="ar-SA"/>
              </w:rPr>
              <w:t>Ćwiczenia - metoda sytuacyjna (przypadków),</w:t>
            </w:r>
            <w:r w:rsidRPr="000E67F1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dyskusja</w:t>
            </w:r>
            <w:r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 </w:t>
            </w:r>
            <w:r w:rsidRPr="000E67F1">
              <w:rPr>
                <w:rFonts w:ascii="Times New Roman" w:hAnsi="Times New Roman"/>
                <w:bCs/>
                <w:iCs/>
                <w:sz w:val="18"/>
                <w:szCs w:val="18"/>
              </w:rPr>
              <w:t>– burza mózgów</w:t>
            </w:r>
          </w:p>
        </w:tc>
      </w:tr>
      <w:tr w:rsidR="00A63A28" w14:paraId="4C0445E9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7DB65" w14:textId="77777777" w:rsidR="00A63A28" w:rsidRDefault="00000000">
            <w:pPr>
              <w:widowControl w:val="0"/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B006" w14:textId="77777777" w:rsidR="00A63A28" w:rsidRDefault="00000000">
            <w:pPr>
              <w:widowControl w:val="0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9340" w14:textId="12568BD0" w:rsidR="00A63A28" w:rsidRPr="00174B56" w:rsidRDefault="00000000">
            <w:pPr>
              <w:widowControl w:val="0"/>
              <w:numPr>
                <w:ilvl w:val="0"/>
                <w:numId w:val="3"/>
              </w:numPr>
              <w:snapToGrid w:val="0"/>
              <w:spacing w:line="100" w:lineRule="atLeast"/>
              <w:ind w:left="317" w:hanging="283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Czapiński J. Psychologia pozytywna. Nauka o szczęściu, zdrowiu, sile i cnotach człowieka. Warszawa: Wydawnictwo Naukowe PWN</w:t>
            </w:r>
            <w:r w:rsid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 xml:space="preserve"> 2005</w:t>
            </w:r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.</w:t>
            </w:r>
          </w:p>
          <w:p w14:paraId="482B9BC9" w14:textId="2835ACAA" w:rsidR="00A63A28" w:rsidRPr="00174B56" w:rsidRDefault="00000000" w:rsidP="00174B56">
            <w:pPr>
              <w:widowControl w:val="0"/>
              <w:numPr>
                <w:ilvl w:val="0"/>
                <w:numId w:val="3"/>
              </w:numPr>
              <w:snapToGrid w:val="0"/>
              <w:spacing w:line="100" w:lineRule="atLeast"/>
              <w:ind w:left="317" w:hanging="283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Czapiński J. Psychologia pozytywna w praktyce. Warszawa: Wydawnictwo Naukowe PWN</w:t>
            </w:r>
            <w:r w:rsid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 xml:space="preserve"> 2007</w:t>
            </w:r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.</w:t>
            </w:r>
          </w:p>
        </w:tc>
      </w:tr>
      <w:tr w:rsidR="00A63A28" w14:paraId="7F6A3F09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AD7F4" w14:textId="77777777" w:rsidR="00A63A28" w:rsidRDefault="00A63A28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A373" w14:textId="77777777" w:rsidR="00A63A28" w:rsidRDefault="00000000">
            <w:pPr>
              <w:widowControl w:val="0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5DA0" w14:textId="77777777" w:rsidR="00A63A28" w:rsidRPr="00174B56" w:rsidRDefault="00000000">
            <w:pPr>
              <w:widowControl w:val="0"/>
              <w:numPr>
                <w:ilvl w:val="0"/>
                <w:numId w:val="4"/>
              </w:numPr>
              <w:snapToGrid w:val="0"/>
              <w:spacing w:line="100" w:lineRule="atLeast"/>
              <w:ind w:left="317" w:hanging="283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</w:pPr>
            <w:proofErr w:type="spellStart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>Trzebińska</w:t>
            </w:r>
            <w:proofErr w:type="spellEnd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 xml:space="preserve"> E. (2008). </w:t>
            </w:r>
            <w:proofErr w:type="spellStart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>Psychologia</w:t>
            </w:r>
            <w:proofErr w:type="spellEnd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>pozytywna</w:t>
            </w:r>
            <w:proofErr w:type="spellEnd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 xml:space="preserve">. Warszawa: </w:t>
            </w:r>
            <w:proofErr w:type="spellStart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>WAiP</w:t>
            </w:r>
            <w:proofErr w:type="spellEnd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  <w:lang w:val="en-US"/>
              </w:rPr>
              <w:t>.</w:t>
            </w:r>
          </w:p>
          <w:p w14:paraId="45E69DB7" w14:textId="77777777" w:rsidR="00A63A28" w:rsidRPr="00174B56" w:rsidRDefault="00000000">
            <w:pPr>
              <w:widowControl w:val="0"/>
              <w:numPr>
                <w:ilvl w:val="0"/>
                <w:numId w:val="4"/>
              </w:numPr>
              <w:snapToGrid w:val="0"/>
              <w:spacing w:line="100" w:lineRule="atLeast"/>
              <w:ind w:left="317" w:hanging="283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Jasielska D. (2014). Co sprawia, że jesteśmy szczęśliwi? Udane życie z perspektywy psychologicznej. Warszawa</w:t>
            </w:r>
          </w:p>
          <w:p w14:paraId="3B3D401C" w14:textId="77777777" w:rsidR="00A63A28" w:rsidRPr="00174B56" w:rsidRDefault="00000000">
            <w:pPr>
              <w:widowControl w:val="0"/>
              <w:numPr>
                <w:ilvl w:val="0"/>
                <w:numId w:val="4"/>
              </w:numPr>
              <w:snapToGrid w:val="0"/>
              <w:spacing w:line="100" w:lineRule="atLeast"/>
              <w:ind w:left="317" w:hanging="283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Kasprzak E. (2013). Poczucie jakości życia pracowników realizujących różne wzory kariery zawodowej. Wydawnictwo UKW.</w:t>
            </w:r>
          </w:p>
          <w:p w14:paraId="72DF6673" w14:textId="10E121D4" w:rsidR="00A63A28" w:rsidRPr="00174B56" w:rsidRDefault="00000000" w:rsidP="00174B56">
            <w:pPr>
              <w:widowControl w:val="0"/>
              <w:numPr>
                <w:ilvl w:val="0"/>
                <w:numId w:val="4"/>
              </w:numPr>
              <w:snapToGrid w:val="0"/>
              <w:spacing w:line="100" w:lineRule="atLeast"/>
              <w:ind w:left="317" w:hanging="283"/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</w:pPr>
            <w:proofErr w:type="spellStart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Seligman</w:t>
            </w:r>
            <w:proofErr w:type="spellEnd"/>
            <w:r w:rsidRPr="00174B56">
              <w:rPr>
                <w:rFonts w:ascii="Times New Roman" w:eastAsia="Times New Roman" w:hAnsi="Times New Roman" w:cs="Times New Roman"/>
                <w:iCs/>
                <w:color w:val="auto"/>
                <w:kern w:val="2"/>
                <w:sz w:val="18"/>
                <w:szCs w:val="18"/>
              </w:rPr>
              <w:t>, M. E. P. (2005). Prawdziwe szczęście. Poznań: Media Rodzina.</w:t>
            </w:r>
          </w:p>
        </w:tc>
      </w:tr>
    </w:tbl>
    <w:p w14:paraId="2A0146D0" w14:textId="77777777" w:rsidR="00A63A28" w:rsidRDefault="00A63A28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066DDC" w14:textId="77777777" w:rsidR="00A63A28" w:rsidRDefault="00000000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A63A28" w14:paraId="2487E769" w14:textId="77777777">
        <w:trPr>
          <w:trHeight w:val="90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C718B" w14:textId="52AC5764" w:rsidR="00A63A28" w:rsidRPr="007555D2" w:rsidRDefault="00000000" w:rsidP="007555D2">
            <w:pPr>
              <w:widowControl w:val="0"/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3E6CD32A" w14:textId="77777777" w:rsidR="00A63A28" w:rsidRDefault="00000000">
            <w:pPr>
              <w:widowControl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Ćwiczenia</w:t>
            </w:r>
          </w:p>
          <w:p w14:paraId="6FEDBADC" w14:textId="2BAAC73B" w:rsidR="00A63A28" w:rsidRDefault="00000000">
            <w:pPr>
              <w:widowControl w:val="0"/>
              <w:snapToGrid w:val="0"/>
              <w:ind w:left="356" w:hanging="356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555D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C1.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Zapoznanie z koncepcjami wyjaśniającymi źródła, przebieg i konsekwencje zjawisk związanych z pozytywnymi relacji interpersonalnymi</w:t>
            </w:r>
            <w:r w:rsidR="007555D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  <w:p w14:paraId="0E268A81" w14:textId="77777777" w:rsidR="00A63A28" w:rsidRDefault="00000000">
            <w:pPr>
              <w:widowControl w:val="0"/>
              <w:snapToGrid w:val="0"/>
              <w:ind w:left="356" w:hanging="356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555D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Posiadanie umiejętności analizowania i wspomagania w rozwoju pozytywnych aspektów relacji interpersonalnych</w:t>
            </w:r>
          </w:p>
          <w:p w14:paraId="21B47F64" w14:textId="2A007531" w:rsidR="00A63A28" w:rsidRPr="007555D2" w:rsidRDefault="00000000" w:rsidP="007555D2">
            <w:pPr>
              <w:widowControl w:val="0"/>
              <w:snapToGrid w:val="0"/>
              <w:ind w:left="356" w:hanging="356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555D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C3.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Nabycie umiejętności rozpoznawania i podejmowanie próby prawidłowego rozwiązywania dylematów</w:t>
            </w:r>
            <w:r w:rsidR="00357C8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powstających w obszarze pozytywnych relacji interpersonalnych</w:t>
            </w:r>
            <w:r w:rsidR="007555D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A63A28" w14:paraId="4AEA888B" w14:textId="77777777">
        <w:trPr>
          <w:trHeight w:val="90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175D" w14:textId="1352721D" w:rsidR="00A63A28" w:rsidRPr="00174B56" w:rsidRDefault="00000000" w:rsidP="00174B56">
            <w:pPr>
              <w:widowControl w:val="0"/>
              <w:numPr>
                <w:ilvl w:val="1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796C328F" w14:textId="77777777" w:rsidR="00A63A28" w:rsidRDefault="00000000" w:rsidP="00174B56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000000"/>
              </w:rPr>
              <w:t>Ćwiczenia</w:t>
            </w:r>
          </w:p>
          <w:p w14:paraId="348E1C90" w14:textId="3EB8DED1" w:rsidR="00A63A28" w:rsidRPr="00174B56" w:rsidRDefault="00000000" w:rsidP="00C427E7">
            <w:pPr>
              <w:widowControl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Emocje pozytywne ich znaczenie dla funkcjonowania człowieka</w:t>
            </w:r>
            <w:r w:rsidR="00174B5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color="000000"/>
              </w:rPr>
              <w:t>Rola emocji pozytywnych. Pozytywność</w:t>
            </w:r>
            <w:r w:rsidR="00174B5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Pozytywna psychologia w pracy</w:t>
            </w:r>
            <w:r w:rsidR="00174B5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color="000000"/>
              </w:rPr>
              <w:t>Szczęście- wyznaczniki i konsekwencje</w:t>
            </w:r>
            <w:r w:rsidR="00174B5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Autoterapia pozytywna - jak zwiększyć własny potencjał w pracy i relacjach z innymi</w:t>
            </w:r>
            <w:r w:rsidR="00174B5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Kształtowanie zasobów osobistych</w:t>
            </w:r>
            <w:r w:rsidR="00174B5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Interwencje pozytywne i ich skuteczność</w:t>
            </w:r>
            <w:r w:rsidR="00174B5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Negatywna strona psychologii pozytywnej</w:t>
            </w:r>
            <w:r w:rsidR="00174B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C427E7" w:rsidRPr="00C733C6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  <w:lang w:eastAsia="ar-SA"/>
              </w:rPr>
              <w:t xml:space="preserve"> </w:t>
            </w:r>
            <w:r w:rsidR="00C427E7" w:rsidRPr="0060616C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eastAsia="ar-SA"/>
              </w:rPr>
              <w:t>Problematyka podmiotowości, sprawstwa i wolnej woli.</w:t>
            </w:r>
            <w:r w:rsidR="00C427E7" w:rsidRPr="0060616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Przebaczenie w relacjach interpersonalnych </w:t>
            </w:r>
            <w:r w:rsidR="00C427E7" w:rsidRPr="00606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Stereotypy i uprzedzenia - postawy wobec przedstawicieli grup mniejszościowych (np. osób </w:t>
            </w:r>
            <w:proofErr w:type="gramStart"/>
            <w:r w:rsidR="00C427E7" w:rsidRPr="00606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 różnych</w:t>
            </w:r>
            <w:proofErr w:type="gramEnd"/>
            <w:r w:rsidR="00C427E7" w:rsidRPr="006061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orientacjach seksualnych) oraz osób wykluczonych społecznie (np. ludzi starszych).</w:t>
            </w:r>
          </w:p>
        </w:tc>
      </w:tr>
    </w:tbl>
    <w:p w14:paraId="22851A3C" w14:textId="77777777" w:rsidR="00A63A28" w:rsidRDefault="00000000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060"/>
        <w:gridCol w:w="1927"/>
      </w:tblGrid>
      <w:tr w:rsidR="00A63A28" w14:paraId="3963E419" w14:textId="77777777">
        <w:trPr>
          <w:cantSplit/>
          <w:trHeight w:val="79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4C2C30" w14:textId="77777777" w:rsidR="00A63A28" w:rsidRDefault="00000000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816B6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25D4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A63A28" w14:paraId="4FDD1EAD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61C2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A63A28" w14:paraId="0CEE0A4E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AC76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0E00" w14:textId="7D46038D" w:rsidR="00A63A28" w:rsidRDefault="00174B5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terminologię z zakresu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psychologii pozytywnej, zasobów człowieka, znaczenia dobrostanu dla jednostki oraz mechanizmy kształtowania pozytywnych relacji międzyludzkich w kontekście kultury i społeczeństwa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4D577" w14:textId="77777777" w:rsidR="00A63A28" w:rsidRPr="00174B56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KOS2P_W03</w:t>
            </w:r>
          </w:p>
        </w:tc>
      </w:tr>
      <w:tr w:rsidR="00A63A28" w14:paraId="3405E40E" w14:textId="77777777">
        <w:trPr>
          <w:trHeight w:val="284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FE2C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9B6C" w14:textId="276DE34C" w:rsidR="00A63A28" w:rsidRDefault="00174B56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 wiedzę dotyczącą wpływu psychologii pozytywnej na kreowanie rzeczywistości kulturowej i społecznej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37C57" w14:textId="46AC1F54" w:rsidR="00A63A28" w:rsidRPr="00174B56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KOS2P_W</w:t>
            </w:r>
            <w:r w:rsid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</w:t>
            </w:r>
            <w:r w:rsidRP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</w:tr>
      <w:tr w:rsidR="00A63A28" w14:paraId="7683D7FF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ACDBE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A63A28" w14:paraId="3CDBF2E7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25A02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C8AE" w14:textId="375ACA4B" w:rsidR="00A63A28" w:rsidRDefault="00174B56">
            <w:pPr>
              <w:widowControl w:val="0"/>
              <w:ind w:left="57" w:right="57"/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lang w:eastAsia="ar-SA"/>
              </w:rPr>
              <w:t>Potrafi identyfikować dylematy powstające w obszarze pozytywnych relacji interpersonalnych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9FC4" w14:textId="77777777" w:rsidR="00A63A28" w:rsidRPr="00174B56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KOS2P_U04</w:t>
            </w:r>
          </w:p>
        </w:tc>
      </w:tr>
      <w:tr w:rsidR="00A63A28" w14:paraId="388EDDA9" w14:textId="77777777">
        <w:trPr>
          <w:trHeight w:val="284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25372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7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19DA" w14:textId="15F2B2FA" w:rsidR="00A63A28" w:rsidRDefault="00174B56">
            <w:pPr>
              <w:widowControl w:val="0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lang w:eastAsia="ar-SA"/>
              </w:rPr>
              <w:t>Potrafi wykorzystywać teorie zarówno dotyczące procesów emocjonalnych                            i wartości w celu wyjaśniania przyczyn i przebiegu tychże procesów, a także wybrane narzędzia badawcze do oceny wybranych aspektów związanych z emocjami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8715" w14:textId="77777777" w:rsidR="00A63A28" w:rsidRPr="00174B56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KOS2P_U03</w:t>
            </w:r>
          </w:p>
        </w:tc>
      </w:tr>
      <w:tr w:rsidR="00A63A28" w14:paraId="67EB0279" w14:textId="7777777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7C9A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A63A28" w14:paraId="782BB199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D6B1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0C02" w14:textId="6D07043B" w:rsidR="00A63A28" w:rsidRDefault="00174B56">
            <w:pPr>
              <w:widowControl w:val="0"/>
              <w:ind w:left="57" w:right="57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Dba o przestrzeganie zasad etyki w obszarze stosowanych technik z obszaru psychologii pozytywnej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7C0C" w14:textId="77777777" w:rsidR="00A63A28" w:rsidRPr="00174B56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B56">
              <w:rPr>
                <w:rFonts w:ascii="Times New Roman" w:eastAsia="Times New Roman" w:hAnsi="Times New Roman" w:cs="Times New Roman"/>
                <w:sz w:val="20"/>
                <w:szCs w:val="20"/>
              </w:rPr>
              <w:t>KOS2P_K05</w:t>
            </w:r>
          </w:p>
        </w:tc>
      </w:tr>
      <w:tr w:rsidR="00A63A28" w14:paraId="09C3AB32" w14:textId="777777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213C" w14:textId="77777777" w:rsidR="00A63A28" w:rsidRDefault="00000000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CEF0" w14:textId="77777777" w:rsidR="00A63A28" w:rsidRDefault="00000000">
            <w:pPr>
              <w:widowControl w:val="0"/>
              <w:ind w:left="57" w:right="57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Potrafi formułować opinie dotyczące stosowanych w praktyce teorii psychologii pozytywnej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CCB6" w14:textId="77777777" w:rsidR="00A63A28" w:rsidRPr="00174B56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KOS2P_K02</w:t>
            </w:r>
          </w:p>
          <w:p w14:paraId="20196851" w14:textId="77777777" w:rsidR="00A63A28" w:rsidRPr="00174B56" w:rsidRDefault="0000000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4B5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KOS2P_K09</w:t>
            </w:r>
          </w:p>
        </w:tc>
      </w:tr>
    </w:tbl>
    <w:p w14:paraId="328B4062" w14:textId="23D9FD76" w:rsidR="00A63A28" w:rsidRDefault="00A63A28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6072" w:type="dxa"/>
        <w:tblInd w:w="-39" w:type="dxa"/>
        <w:tblLayout w:type="fixed"/>
        <w:tblLook w:val="04A0" w:firstRow="1" w:lastRow="0" w:firstColumn="1" w:lastColumn="0" w:noHBand="0" w:noVBand="1"/>
      </w:tblPr>
      <w:tblGrid>
        <w:gridCol w:w="1820"/>
        <w:gridCol w:w="376"/>
        <w:gridCol w:w="376"/>
        <w:gridCol w:w="442"/>
        <w:gridCol w:w="311"/>
        <w:gridCol w:w="377"/>
        <w:gridCol w:w="378"/>
        <w:gridCol w:w="377"/>
        <w:gridCol w:w="377"/>
        <w:gridCol w:w="377"/>
        <w:gridCol w:w="377"/>
        <w:gridCol w:w="454"/>
        <w:gridCol w:w="30"/>
      </w:tblGrid>
      <w:tr w:rsidR="00174B56" w14:paraId="2C7954A1" w14:textId="77777777" w:rsidTr="0048512B">
        <w:trPr>
          <w:gridAfter w:val="1"/>
          <w:wAfter w:w="1" w:type="dxa"/>
          <w:trHeight w:val="284"/>
        </w:trPr>
        <w:tc>
          <w:tcPr>
            <w:tcW w:w="60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23AC" w14:textId="77777777" w:rsidR="00174B56" w:rsidRDefault="00174B56" w:rsidP="0048512B">
            <w:pPr>
              <w:widowControl w:val="0"/>
              <w:numPr>
                <w:ilvl w:val="1"/>
                <w:numId w:val="9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Sposoby weryfikacji osiągnięcia przedmiotowych efektów uczenia się</w:t>
            </w:r>
          </w:p>
        </w:tc>
      </w:tr>
      <w:tr w:rsidR="00174B56" w14:paraId="2EC8B52D" w14:textId="77777777" w:rsidTr="0048512B">
        <w:trPr>
          <w:gridAfter w:val="1"/>
          <w:wAfter w:w="1" w:type="dxa"/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0617B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Efekty przedmiotowe</w:t>
            </w:r>
          </w:p>
          <w:p w14:paraId="1A987FFB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424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80EB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Sposób weryfikacji (+/-)</w:t>
            </w:r>
          </w:p>
        </w:tc>
      </w:tr>
      <w:tr w:rsidR="00174B56" w14:paraId="48A88658" w14:textId="77777777" w:rsidTr="0048512B">
        <w:trPr>
          <w:gridAfter w:val="1"/>
          <w:wAfter w:w="1" w:type="dxa"/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B5836" w14:textId="77777777" w:rsidR="00174B56" w:rsidRDefault="00174B56" w:rsidP="0048512B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DD3F9CA" w14:textId="77777777" w:rsidR="00174B56" w:rsidRDefault="00174B56" w:rsidP="0048512B">
            <w:pPr>
              <w:widowControl w:val="0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Kolokwium</w:t>
            </w:r>
          </w:p>
          <w:p w14:paraId="5822A2FB" w14:textId="77777777" w:rsidR="00174B56" w:rsidRDefault="00174B56" w:rsidP="0048512B">
            <w:pPr>
              <w:widowControl w:val="0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D366E7" w14:textId="77777777" w:rsidR="00174B56" w:rsidRDefault="00174B56" w:rsidP="0048512B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Aktywność               </w:t>
            </w: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na</w:t>
            </w:r>
          </w:p>
          <w:p w14:paraId="201F7F1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zajęciach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35B60A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Praca własna</w:t>
            </w:r>
          </w:p>
        </w:tc>
        <w:tc>
          <w:tcPr>
            <w:tcW w:w="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97FBEE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Praca                  w grupie</w:t>
            </w:r>
          </w:p>
        </w:tc>
      </w:tr>
      <w:tr w:rsidR="00174B56" w14:paraId="6059BE17" w14:textId="77777777" w:rsidTr="0048512B">
        <w:trPr>
          <w:gridAfter w:val="1"/>
          <w:wAfter w:w="1" w:type="dxa"/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6B03E" w14:textId="77777777" w:rsidR="00174B56" w:rsidRDefault="00174B56" w:rsidP="0048512B">
            <w:pPr>
              <w:widowControl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113FEEF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27EA72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159E62B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DFAF6D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 zajęć</w:t>
            </w:r>
          </w:p>
        </w:tc>
      </w:tr>
      <w:tr w:rsidR="00174B56" w14:paraId="3277773B" w14:textId="77777777" w:rsidTr="0048512B">
        <w:trPr>
          <w:trHeight w:val="284"/>
        </w:trPr>
        <w:tc>
          <w:tcPr>
            <w:tcW w:w="1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E5BDC" w14:textId="77777777" w:rsidR="00174B56" w:rsidRDefault="00174B56" w:rsidP="0048512B">
            <w:pPr>
              <w:widowControl w:val="0"/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676E92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ADB5C1B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C69309A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A7A7803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5ACC80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643A4C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D1D2963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2C9822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792B4B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22B79D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W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8EE2820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3864E51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...</w:t>
            </w:r>
          </w:p>
        </w:tc>
      </w:tr>
      <w:tr w:rsidR="00174B56" w14:paraId="68D57C35" w14:textId="77777777" w:rsidTr="0048512B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25EB4D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5C0ACC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BB15D42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E537655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2EF6E0C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65DB40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D03914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62A6126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2DDC114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044E0AC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6C2078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266A5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4CA8824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74B56" w14:paraId="4F6AFF1B" w14:textId="77777777" w:rsidTr="0048512B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10AE0C2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95D54B4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C87829E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5AA9960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CCAD7A2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CBF40EF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02AFDEB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C5C0C31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24C9C41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013252E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9863F10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E2E0B4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735AB0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74B56" w14:paraId="36B11D7E" w14:textId="77777777" w:rsidTr="0048512B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6C9A199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0494EEA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76522CC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DF4EA5D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7CFCE19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A22668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C433E4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6078C6B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AA2AF80" w14:textId="33C6DBBE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E33980B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C5CAFF9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AD78BFE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A227361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74B56" w14:paraId="2F1D385B" w14:textId="77777777" w:rsidTr="0048512B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C528AA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DB5DCF1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4EA0BED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1D85F08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C2B13D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164A3F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E2B51F6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EF44CF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D3990A5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046EFFE2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15B30D5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26D29E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0ED6A8C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74B56" w14:paraId="7C84DAE1" w14:textId="77777777" w:rsidTr="0048512B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07B715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6074C33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1031F20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FCDE1A4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8565AAC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E14955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4C71B58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570D429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48816E3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53E2F52E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E4C312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1C6FD2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8FA7C71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74B56" w14:paraId="514E1501" w14:textId="77777777" w:rsidTr="0048512B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9695F3D" w14:textId="2F1B8E59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4A776965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2133768" w14:textId="4F30C439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6418A51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6410BA" w14:textId="091BE044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8E29E76" w14:textId="1CE49B05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8E60E7A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1CC630AB" w14:textId="360BED0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7A45DB7F" w14:textId="0D775531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65028CFF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DE80833" w14:textId="0290F02D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98F6624" w14:textId="0D5A9E88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D4E5635" w14:textId="77777777" w:rsidR="00174B56" w:rsidRDefault="00174B56" w:rsidP="0048512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14:paraId="269C5ABB" w14:textId="77777777" w:rsidR="00A63A28" w:rsidRDefault="00A63A28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97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79"/>
      </w:tblGrid>
      <w:tr w:rsidR="00A63A28" w14:paraId="6A6CE2FC" w14:textId="77777777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711A" w14:textId="77777777" w:rsidR="00A63A28" w:rsidRDefault="00000000">
            <w:pPr>
              <w:numPr>
                <w:ilvl w:val="1"/>
                <w:numId w:val="7"/>
              </w:numPr>
              <w:ind w:left="426" w:hanging="4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Kryteria oceny stopnia osiągnięcia efektów uczenia się</w:t>
            </w:r>
          </w:p>
        </w:tc>
      </w:tr>
      <w:tr w:rsidR="00A63A28" w14:paraId="27575E1A" w14:textId="77777777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4CD701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E12C10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2E77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Kryterium oceny</w:t>
            </w:r>
          </w:p>
        </w:tc>
      </w:tr>
      <w:tr w:rsidR="00A63A28" w14:paraId="2E1B62F3" w14:textId="77777777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480FF5C" w14:textId="77777777" w:rsidR="00A63A28" w:rsidRDefault="00000000">
            <w:pPr>
              <w:ind w:left="-57" w:right="-57"/>
              <w:jc w:val="center"/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1266B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A0F9" w14:textId="77777777" w:rsidR="00A63A28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61-68% zaliczonych pozytywnie umiejętności (zestaw pytań), </w:t>
            </w:r>
          </w:p>
        </w:tc>
      </w:tr>
      <w:tr w:rsidR="00A63A28" w14:paraId="53BB12E2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BAFCCBB" w14:textId="77777777" w:rsidR="00A63A28" w:rsidRDefault="00A63A2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E1493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21F2" w14:textId="77777777" w:rsidR="00A63A28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69-76% zaliczonych pozytywnie umiejętności (zestaw pytań),</w:t>
            </w:r>
          </w:p>
        </w:tc>
      </w:tr>
      <w:tr w:rsidR="00A63A28" w14:paraId="5C80778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AD05D5D" w14:textId="77777777" w:rsidR="00A63A28" w:rsidRDefault="00A63A2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A9CE4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A414" w14:textId="77777777" w:rsidR="00A63A28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77-84% zaliczonych pozytywnie umiejętności (zestaw pytań),</w:t>
            </w:r>
          </w:p>
        </w:tc>
      </w:tr>
      <w:tr w:rsidR="00A63A28" w14:paraId="23482F09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7760481" w14:textId="77777777" w:rsidR="00A63A28" w:rsidRDefault="00A63A28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7A4E1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014F" w14:textId="77777777" w:rsidR="00A63A28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85-92% zaliczonych pozytywnie umiejętności (zestaw pytań),</w:t>
            </w:r>
          </w:p>
        </w:tc>
      </w:tr>
      <w:tr w:rsidR="00A63A28" w14:paraId="6B4A90B5" w14:textId="77777777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23411F26" w14:textId="77777777" w:rsidR="00A63A28" w:rsidRDefault="00A63A28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4B519" w14:textId="77777777" w:rsidR="00A63A28" w:rsidRDefault="000000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2DB7" w14:textId="77777777" w:rsidR="00A63A28" w:rsidRDefault="00000000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93-100% zaliczonych pozytywnie umiejętności (zestaw pytań).</w:t>
            </w:r>
          </w:p>
        </w:tc>
      </w:tr>
    </w:tbl>
    <w:p w14:paraId="7795055D" w14:textId="77777777" w:rsidR="00A63A28" w:rsidRDefault="00A63A28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AFBB081" w14:textId="184B3480" w:rsidR="00A63A28" w:rsidRPr="00174B56" w:rsidRDefault="00000000" w:rsidP="00174B5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74B56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74B56" w14:paraId="5929DF74" w14:textId="77777777" w:rsidTr="0048512B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EDF2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C783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Obciążenie studenta</w:t>
            </w:r>
          </w:p>
        </w:tc>
      </w:tr>
      <w:tr w:rsidR="00174B56" w14:paraId="26597C94" w14:textId="77777777" w:rsidTr="0048512B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E5070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B6B9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Studia</w:t>
            </w:r>
          </w:p>
          <w:p w14:paraId="393EAF79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8DC0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Studia</w:t>
            </w:r>
          </w:p>
          <w:p w14:paraId="58F0BB9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niestacjonarne</w:t>
            </w:r>
          </w:p>
        </w:tc>
      </w:tr>
      <w:tr w:rsidR="00174B56" w14:paraId="2E6E3802" w14:textId="77777777" w:rsidTr="0048512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0D02BF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2F3014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544F2D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20</w:t>
            </w:r>
          </w:p>
        </w:tc>
      </w:tr>
      <w:tr w:rsidR="00174B56" w14:paraId="45C8A26C" w14:textId="77777777" w:rsidTr="0048512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6337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6218C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1FFA1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20</w:t>
            </w:r>
          </w:p>
        </w:tc>
      </w:tr>
      <w:tr w:rsidR="00174B56" w14:paraId="47A2C15E" w14:textId="77777777" w:rsidTr="0048512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0BE865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DF3865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833C07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30</w:t>
            </w:r>
          </w:p>
        </w:tc>
      </w:tr>
      <w:tr w:rsidR="00174B56" w14:paraId="6CD5A081" w14:textId="77777777" w:rsidTr="0048512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1168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AFF3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F012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15</w:t>
            </w:r>
          </w:p>
        </w:tc>
      </w:tr>
      <w:tr w:rsidR="00174B56" w14:paraId="0911FF68" w14:textId="77777777" w:rsidTr="0048512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5705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Przygotowanie do 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32DB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9E5CE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15</w:t>
            </w:r>
          </w:p>
        </w:tc>
      </w:tr>
      <w:tr w:rsidR="00174B56" w14:paraId="0698F927" w14:textId="77777777" w:rsidTr="0048512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27FFE18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34392DE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26638AC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50</w:t>
            </w:r>
          </w:p>
        </w:tc>
      </w:tr>
      <w:tr w:rsidR="00174B56" w14:paraId="53E9B085" w14:textId="77777777" w:rsidTr="0048512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59AF867" w14:textId="77777777" w:rsidR="00174B56" w:rsidRDefault="00174B56" w:rsidP="0048512B">
            <w:pPr>
              <w:widowControl w:val="0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3859D8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DDB5F74" w14:textId="77777777" w:rsidR="00174B56" w:rsidRDefault="00174B56" w:rsidP="0048512B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20"/>
              </w:rPr>
              <w:t>2</w:t>
            </w:r>
          </w:p>
        </w:tc>
      </w:tr>
    </w:tbl>
    <w:p w14:paraId="4E446A93" w14:textId="5CB831E4" w:rsidR="00A63A28" w:rsidRDefault="00A63A28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14:paraId="31B96830" w14:textId="77777777" w:rsidR="00A63A28" w:rsidRDefault="00A63A28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0DECAA9" w14:textId="77777777" w:rsidR="00A63A28" w:rsidRDefault="00000000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(data i</w:t>
      </w:r>
      <w:r>
        <w:rPr>
          <w:i/>
          <w:sz w:val="20"/>
          <w:szCs w:val="20"/>
          <w:lang w:val="pl-PL"/>
        </w:rPr>
        <w:t xml:space="preserve"> czytelne </w:t>
      </w:r>
      <w:r>
        <w:rPr>
          <w:i/>
          <w:sz w:val="20"/>
          <w:szCs w:val="20"/>
        </w:rPr>
        <w:t xml:space="preserve"> podpisy osób prowadzących przedmiot w danym roku akademickim)</w:t>
      </w:r>
    </w:p>
    <w:p w14:paraId="6E118B56" w14:textId="77777777" w:rsidR="00A63A28" w:rsidRDefault="00A63A28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321B4932" w14:textId="77777777" w:rsidR="00A63A28" w:rsidRDefault="00A63A28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BD3CCD1" w14:textId="77777777" w:rsidR="00A63A28" w:rsidRDefault="00000000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A63A28">
      <w:pgSz w:w="11906" w:h="16838"/>
      <w:pgMar w:top="510" w:right="510" w:bottom="510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BDE"/>
    <w:multiLevelType w:val="multilevel"/>
    <w:tmpl w:val="D506F49C"/>
    <w:lvl w:ilvl="0">
      <w:start w:val="1"/>
      <w:numFmt w:val="decimal"/>
      <w:lvlText w:val="%1."/>
      <w:lvlJc w:val="left"/>
      <w:pPr>
        <w:tabs>
          <w:tab w:val="num" w:pos="0"/>
        </w:tabs>
        <w:ind w:left="6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637488"/>
    <w:multiLevelType w:val="multilevel"/>
    <w:tmpl w:val="95D0D3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2C5162"/>
    <w:multiLevelType w:val="multilevel"/>
    <w:tmpl w:val="AF4A5B6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3" w15:restartNumberingAfterBreak="0">
    <w:nsid w:val="1F077EFE"/>
    <w:multiLevelType w:val="multilevel"/>
    <w:tmpl w:val="53927B84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4" w15:restartNumberingAfterBreak="0">
    <w:nsid w:val="2672252B"/>
    <w:multiLevelType w:val="multilevel"/>
    <w:tmpl w:val="26BC6806"/>
    <w:lvl w:ilvl="0">
      <w:start w:val="1"/>
      <w:numFmt w:val="decimal"/>
      <w:lvlText w:val="%1."/>
      <w:lvlJc w:val="left"/>
      <w:pPr>
        <w:tabs>
          <w:tab w:val="num" w:pos="0"/>
        </w:tabs>
        <w:ind w:left="6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49" w:hanging="180"/>
      </w:pPr>
    </w:lvl>
  </w:abstractNum>
  <w:abstractNum w:abstractNumId="5" w15:restartNumberingAfterBreak="0">
    <w:nsid w:val="3A5B6597"/>
    <w:multiLevelType w:val="multilevel"/>
    <w:tmpl w:val="4F8E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982B15"/>
    <w:multiLevelType w:val="multilevel"/>
    <w:tmpl w:val="E00A691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7" w15:restartNumberingAfterBreak="0">
    <w:nsid w:val="48EA6C70"/>
    <w:multiLevelType w:val="multilevel"/>
    <w:tmpl w:val="CB1460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8" w15:restartNumberingAfterBreak="0">
    <w:nsid w:val="77ED11A8"/>
    <w:multiLevelType w:val="multilevel"/>
    <w:tmpl w:val="19E6E10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num w:numId="1" w16cid:durableId="609629192">
    <w:abstractNumId w:val="7"/>
  </w:num>
  <w:num w:numId="2" w16cid:durableId="543752455">
    <w:abstractNumId w:val="2"/>
  </w:num>
  <w:num w:numId="3" w16cid:durableId="925531985">
    <w:abstractNumId w:val="4"/>
  </w:num>
  <w:num w:numId="4" w16cid:durableId="2055039499">
    <w:abstractNumId w:val="0"/>
  </w:num>
  <w:num w:numId="5" w16cid:durableId="435756365">
    <w:abstractNumId w:val="5"/>
  </w:num>
  <w:num w:numId="6" w16cid:durableId="1779449509">
    <w:abstractNumId w:val="3"/>
  </w:num>
  <w:num w:numId="7" w16cid:durableId="1337927327">
    <w:abstractNumId w:val="6"/>
  </w:num>
  <w:num w:numId="8" w16cid:durableId="2069330702">
    <w:abstractNumId w:val="1"/>
  </w:num>
  <w:num w:numId="9" w16cid:durableId="485439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28"/>
    <w:rsid w:val="00174B56"/>
    <w:rsid w:val="00357C83"/>
    <w:rsid w:val="00546554"/>
    <w:rsid w:val="0060616C"/>
    <w:rsid w:val="007555D2"/>
    <w:rsid w:val="00785404"/>
    <w:rsid w:val="008C6A71"/>
    <w:rsid w:val="00A63A28"/>
    <w:rsid w:val="00B53B63"/>
    <w:rsid w:val="00C4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AC7747"/>
  <w15:docId w15:val="{97DA2327-A58E-4AB9-BAA9-D9BDE3FC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517D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66CC"/>
      <w:u w:val="single"/>
    </w:rPr>
  </w:style>
  <w:style w:type="character" w:customStyle="1" w:styleId="Bodytext4">
    <w:name w:val="Body text (4)_"/>
    <w:link w:val="Bodytext4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1">
    <w:name w:val="Body text (4)"/>
    <w:basedOn w:val="Bodytext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link w:val="Bodytext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link w:val="Tekstpodstawowy9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link w:val="Bodytext3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395ptItalic">
    <w:name w:val="Body text (3) + 9;5 pt;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link w:val="Heading1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1">
    <w:name w:val="Heading #2"/>
    <w:basedOn w:val="Heading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2">
    <w:name w:val="Tekst podstawowy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31">
    <w:name w:val="Body text (3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">
    <w:name w:val="Heading #2 (2)_"/>
    <w:link w:val="Heading22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Italic">
    <w:name w:val="Body text + 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Bold">
    <w:name w:val="Body text +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Bold">
    <w:name w:val="Heading #2 (2) +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4">
    <w:name w:val="Tekst podstawowy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podstawowy5">
    <w:name w:val="Tekst podstawowy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podstawowy6">
    <w:name w:val="Tekst podstawowy6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2NotItalic">
    <w:name w:val="Body text (2) + Not 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Tekstpodstawowy8">
    <w:name w:val="Tekst podstawowy8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Spacing3pt">
    <w:name w:val="Body text + Spacing 3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link w:val="Podtytu"/>
    <w:qFormat/>
    <w:rsid w:val="009C36EB"/>
    <w:rPr>
      <w:rFonts w:ascii="Cambria" w:hAnsi="Cambria"/>
      <w:sz w:val="24"/>
      <w:szCs w:val="24"/>
      <w:lang w:val="pl-PL"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rsid w:val="00DD67B6"/>
    <w:rPr>
      <w:rFonts w:ascii="Tahoma" w:hAnsi="Tahoma" w:cs="Tahoma"/>
      <w:color w:val="000000"/>
      <w:sz w:val="16"/>
      <w:szCs w:val="16"/>
      <w:lang w:val="pl-PL"/>
    </w:rPr>
  </w:style>
  <w:style w:type="character" w:styleId="Odwoaniedokomentarza">
    <w:name w:val="annotation reference"/>
    <w:semiHidden/>
    <w:qFormat/>
    <w:rsid w:val="0050503E"/>
    <w:rPr>
      <w:sz w:val="16"/>
      <w:szCs w:val="16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semiHidden/>
    <w:qFormat/>
    <w:rsid w:val="0050503E"/>
    <w:rPr>
      <w:vertAlign w:val="superscript"/>
    </w:rPr>
  </w:style>
  <w:style w:type="character" w:customStyle="1" w:styleId="Znakinumeracji">
    <w:name w:val="Znaki numeracji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b/>
      <w:bCs/>
      <w:color w:val="00000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Bodytext40">
    <w:name w:val="Body text (4)"/>
    <w:basedOn w:val="Normalny"/>
    <w:link w:val="Bodytext4"/>
    <w:qFormat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qFormat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qFormat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0">
    <w:name w:val="Heading #2"/>
    <w:basedOn w:val="Normalny"/>
    <w:link w:val="Heading2"/>
    <w:qFormat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0">
    <w:name w:val="Body text (3)"/>
    <w:basedOn w:val="Normalny"/>
    <w:link w:val="Bodytext3"/>
    <w:qFormat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0">
    <w:name w:val="Heading #1"/>
    <w:basedOn w:val="Normalny"/>
    <w:link w:val="Heading1"/>
    <w:qFormat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qFormat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eastAsia="Calibri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67B6"/>
    <w:rPr>
      <w:rFonts w:ascii="Tahoma" w:hAnsi="Tahoma" w:cs="Times New Roman"/>
      <w:sz w:val="16"/>
      <w:szCs w:val="16"/>
      <w:lang w:eastAsia="x-none"/>
    </w:rPr>
  </w:style>
  <w:style w:type="paragraph" w:styleId="Tekstkomentarza">
    <w:name w:val="annotation text"/>
    <w:basedOn w:val="Normalny"/>
    <w:semiHidden/>
    <w:qFormat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Numeracja123">
    <w:name w:val="Numeracja 123"/>
    <w:qFormat/>
  </w:style>
  <w:style w:type="numbering" w:customStyle="1" w:styleId="WW8Num2">
    <w:name w:val="WW8Num2"/>
    <w:qFormat/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74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3201-C281-41A2-B70F-B9E983462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dc:description/>
  <cp:lastModifiedBy>Beata Niebudek</cp:lastModifiedBy>
  <cp:revision>3</cp:revision>
  <cp:lastPrinted>2019-04-30T11:19:00Z</cp:lastPrinted>
  <dcterms:created xsi:type="dcterms:W3CDTF">2023-03-01T06:22:00Z</dcterms:created>
  <dcterms:modified xsi:type="dcterms:W3CDTF">2023-03-15T10:57:00Z</dcterms:modified>
  <dc:language>pl-PL</dc:language>
</cp:coreProperties>
</file>