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3C1711EB" w:rsidR="000A4B0C" w:rsidRPr="00F027F9" w:rsidRDefault="007F196D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7F9">
              <w:rPr>
                <w:rFonts w:ascii="Times New Roman" w:hAnsi="Times New Roman" w:cs="Times New Roman"/>
                <w:sz w:val="20"/>
                <w:szCs w:val="20"/>
              </w:rPr>
              <w:t>1012.4.</w:t>
            </w:r>
            <w:proofErr w:type="gramStart"/>
            <w:r w:rsidRPr="00F027F9">
              <w:rPr>
                <w:rFonts w:ascii="Times New Roman" w:hAnsi="Times New Roman" w:cs="Times New Roman"/>
                <w:sz w:val="20"/>
                <w:szCs w:val="20"/>
              </w:rPr>
              <w:t>KOS1.D.SPAdis</w:t>
            </w:r>
            <w:proofErr w:type="gramEnd"/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77777777" w:rsidR="000A4B0C" w:rsidRPr="004C25C7" w:rsidRDefault="000A4B0C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SPA dla dłoni i stóp</w:t>
            </w:r>
          </w:p>
          <w:p w14:paraId="3B9B043F" w14:textId="77777777" w:rsidR="000A4B0C" w:rsidRPr="0033403B" w:rsidRDefault="000A4B0C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S</w:t>
            </w:r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pa for </w:t>
            </w:r>
            <w:proofErr w:type="spellStart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hands</w:t>
            </w:r>
            <w:proofErr w:type="spellEnd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feet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4EAC257F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304B0D4B" w:rsidR="000A4B0C" w:rsidRDefault="00F027F9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="001C6116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3D27585F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1790B11A" w:rsidR="000A4B0C" w:rsidRDefault="00B02B7C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830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6830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77777777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317EA7AE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>, dyskusja.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33" w14:textId="45461222" w:rsidR="00703A4C" w:rsidRPr="00703A4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Adamski Z., Kaszuba A., </w:t>
            </w:r>
            <w:r w:rsidRPr="00703A4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Dermatologia dla kosmetologów. Wydawnictwo </w:t>
            </w:r>
            <w:proofErr w:type="spellStart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612ADE65" w14:textId="2ECFE58F" w:rsidR="000A4B0C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</w:t>
            </w:r>
            <w:proofErr w:type="spellStart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Lekarskie PZWL, Warszawa 2013.</w:t>
            </w:r>
          </w:p>
          <w:p w14:paraId="07497B1A" w14:textId="21361FF1" w:rsidR="00703A4C" w:rsidRPr="00100A8A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Godlewska R.A., Michalski J.A., Praktyczna kosmetologia krok po kroku. Dłonie i paznokcie. Wydawnictwo Lekarskie PZWL, Warszawa 2017.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8CB4" w14:textId="77777777" w:rsidR="000A4B0C" w:rsidRDefault="00031F1F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M.,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proofErr w:type="gram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-Wasilewska E., 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7B374AE" w14:textId="088C4599" w:rsidR="00031F1F" w:rsidRPr="000178B6" w:rsidRDefault="00031F1F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Toselli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L., Manicure i pedicure. Jak dbać o dłonie i stopy. Wydawnictwo KDC, Warszawa 2007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22E5" w14:textId="77777777" w:rsidR="000A4B0C" w:rsidRPr="0006019B" w:rsidRDefault="000A4B0C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88FA174" w14:textId="0BD740C5" w:rsidR="00F87B51" w:rsidRPr="00F87B51" w:rsidRDefault="00F87B51" w:rsidP="00F87B5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027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D55D02" w14:textId="19103F8C" w:rsidR="00F87B51" w:rsidRPr="00F87B51" w:rsidRDefault="00F87B51" w:rsidP="00F87B5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Wyposażenie studentów w wiedzę teoretyczną z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zabiegów spa dla dłoni i 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stóp. Przygotowanie studentów do samodzielnego planowania i wykonywania zabiegów kosmetycznych.</w:t>
            </w:r>
          </w:p>
          <w:p w14:paraId="274E76B9" w14:textId="50F7103C" w:rsidR="000A4B0C" w:rsidRPr="0006019B" w:rsidRDefault="000A4B0C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F027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spa na dłonie i stopy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ośrodkach SPA.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3136B0DA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F02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5787BC70" w:rsidR="00F87B51" w:rsidRDefault="007258E9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Zasady BHP podczas wykonywania zabiegów spa dla dłoni i stóp. Budowa anatomiczna płytki paznokciowej, cechy charakterystyczne skóry na podeszwach stóp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. Wybrane defekty oraz choroby płytki paznokciowej. Zabiegi spa dla dłoni i stóp z uwzględnieniem wskazań i przeciwwskazań, dobór odpowiednich akcesoriów,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narzędzi,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>preparatów kosmetycznych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 oraz składników aktywnych. Wykorzystanie technik masażu dłoni i stóp w zabiegach spa.</w:t>
            </w:r>
          </w:p>
          <w:p w14:paraId="44567ED0" w14:textId="643962B9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F02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24C3E08" w14:textId="665BB623" w:rsidR="000A4B0C" w:rsidRPr="00F87B51" w:rsidRDefault="00DD7D89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Zasady BHP obowiązujące w pracowni pielęgnacji dłoni i stóp. </w:t>
            </w:r>
            <w:r w:rsidR="009453F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Przeprowadzenie wywiadu kosmetycznego.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Zabiegi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spa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na dłonie i stopy. Manicure i pedicure biologiczn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09635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spa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klasyczny</w:t>
            </w:r>
            <w:r w:rsidR="0009635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spa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japoński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Wykorzystanie 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eeling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ów ziarnistych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enzymatycznych,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mas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ek kremowych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parafin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 Masaż kosmetyczny dłoni i stóp.</w:t>
            </w:r>
            <w:r w:rsidR="00C46DF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9E31248" w14:textId="1F62A51E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6653FC6" w14:textId="154C5A89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39F7D0" w14:textId="23E4A953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640A8ED" w14:textId="028CA2DB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505FEE" w14:textId="77777777" w:rsidR="006830BE" w:rsidRDefault="006830BE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09F729" w14:textId="77777777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A2990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160E9062" w:rsidR="009A2990" w:rsidRDefault="009A2990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38177E89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budowę płytki paznokciowej oraz specyficzne cechy anatomiczne skóry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580361E6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F22CCC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26F8422A" w:rsidR="00F22CCC" w:rsidRDefault="00F22CC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0967EA8A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defekty oraz choroby w obrębie płytki paznokciowej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i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01C90629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0A4B0C" w14:paraId="6166AB2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FE18" w14:textId="4B1CA050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2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A096" w14:textId="1D1C2830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zabiegi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dla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óp z wykorzystaniem właściwych narzędzi, akcesoriów, preparatów kosmetycznych z uwzględnieniem wskazań i przec</w:t>
            </w:r>
            <w:r w:rsidR="003A6A32">
              <w:rPr>
                <w:rFonts w:ascii="Times New Roman" w:hAnsi="Times New Roman" w:cs="Times New Roman"/>
                <w:sz w:val="20"/>
                <w:szCs w:val="20"/>
              </w:rPr>
              <w:t>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4102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0A4B0C" w14:paraId="543B3B0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06483" w14:textId="386EC6A4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42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CC6AB" w14:textId="6FCAF2BE" w:rsidR="000A4B0C" w:rsidRDefault="00F42E1B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procedury bezpieczeństwa pracy podczas wykonywania zabiegów spa dla stóp i dłoni.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2FC4" w14:textId="762E98B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42E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B0C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0A4B0C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43F3B66B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zabiegi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stóp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wskazań  oraz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0A4B0C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zastosować kosmetyczne metody odnowy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9E7717" w14:paraId="5DC0F80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0366" w14:textId="5DFF8F85" w:rsidR="009E7717" w:rsidRDefault="009E771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71973" w14:textId="4ECF5CF2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dobrać </w:t>
            </w:r>
            <w:r w:rsidR="00027E6E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zabieg spa </w:t>
            </w:r>
            <w:r w:rsidR="001B6006">
              <w:rPr>
                <w:rFonts w:ascii="Times New Roman" w:hAnsi="Times New Roman" w:cs="Times New Roman"/>
                <w:sz w:val="20"/>
                <w:szCs w:val="20"/>
              </w:rPr>
              <w:t>adekwatny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potrzeb skóry i płytki paznokciowej.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2FDC" w14:textId="3F729CD8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7A038F" w14:paraId="2CDA1ECF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0D90" w14:textId="0DF6B53C" w:rsidR="007A038F" w:rsidRDefault="007A038F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2641" w14:textId="08812884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wywiad, na podstawie którego podejmuje decyzję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5665" w14:textId="3840A038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0A4B0C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A4B0C" w14:paraId="24D7DD4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667C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55B3" w14:textId="31F116C1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sposób 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taktowny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5C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KOS1P_K02</w:t>
            </w:r>
          </w:p>
        </w:tc>
      </w:tr>
      <w:tr w:rsidR="00E632A5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744C107D" w:rsidR="00E632A5" w:rsidRDefault="00E632A5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78FD0DF8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w przypadku wystąpienia przeciwwskazań odmówić wykonania zabiegu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C46DFC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799FB636" w:rsidR="00C46DFC" w:rsidRDefault="00C46DFC" w:rsidP="00C46D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085129FE" w14:textId="77777777" w:rsidR="000A4B0C" w:rsidRDefault="000A4B0C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13"/>
        <w:gridCol w:w="581"/>
        <w:gridCol w:w="581"/>
        <w:gridCol w:w="581"/>
        <w:gridCol w:w="581"/>
        <w:gridCol w:w="581"/>
        <w:gridCol w:w="581"/>
        <w:gridCol w:w="582"/>
        <w:gridCol w:w="582"/>
        <w:gridCol w:w="617"/>
      </w:tblGrid>
      <w:tr w:rsidR="000A4B0C" w14:paraId="0D7C9718" w14:textId="77777777" w:rsidTr="005D6824">
        <w:trPr>
          <w:trHeight w:val="284"/>
        </w:trPr>
        <w:tc>
          <w:tcPr>
            <w:tcW w:w="80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5D6824">
        <w:trPr>
          <w:trHeight w:val="284"/>
        </w:trPr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87EB9F3" w:rsidR="0049244A" w:rsidRDefault="0049244A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7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576045C0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7CACA6CD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4F57E30B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2994E21E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244A65BE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1834FCC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5B97492C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31DB331E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04B131C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CE2718A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67C7" w14:textId="08F457C3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BF70F" w14:textId="7BBEC98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81FC60" w14:textId="4C1C6DE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BBC7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83A" w14:textId="270E1F62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A14F" w14:textId="02F6FF16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1BE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30E64" w14:textId="1CCF8E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DBDE87" w14:textId="02AD295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4D6D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DC8F600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C575F" w14:textId="5FD1DAC5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B08AD6" w14:textId="61457E4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CB1DD7" w14:textId="79B1392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4AE4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EA64B" w14:textId="63D6B5CF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768B" w14:textId="58A497E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9BF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690EC4" w14:textId="61A8798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87BD9" w14:textId="48187EE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41D6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3D606D3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5FDF8" w14:textId="58426C7A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ACDBB3" w14:textId="7F555A2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753C3E" w14:textId="1438E25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4E4A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585A2" w14:textId="74A8939D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6819" w14:textId="4DCA7983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A758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13BDEB" w14:textId="2856041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69BEA2" w14:textId="2E4C632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313A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130F384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dłonie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04F11532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</w:t>
            </w:r>
            <w:proofErr w:type="gramStart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na  zajęciach</w:t>
            </w:r>
            <w:proofErr w:type="gramEnd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zgodna z regulaminem studiów . Aktywność na laboratoriach. Zabieg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dłonie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282878F8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zabieg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dłonie i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stopy wykonuje poprawnie. Posiada dobry kontakt z klientem i prawidłowo określa przeciwwskazania do zabiegu. Stosuje się do zasad BHP.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i kolejność wykonywanych czynności bez żadnych uwag.  Dobry kontakt z klientem. Potrafi prawidłowo określić przeciwwskazania. Dba o stanowisko pracy i stosuje </w:t>
            </w:r>
            <w:proofErr w:type="gramStart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się  do</w:t>
            </w:r>
            <w:proofErr w:type="gramEnd"/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zasad BHP.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4300B3AC" w14:textId="77777777" w:rsidR="000A4B0C" w:rsidRPr="006830BE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439DFE65" w:rsidR="00E74751" w:rsidRPr="006830BE" w:rsidRDefault="00E74751" w:rsidP="006830BE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6830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6ED2EF1F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7C97E562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0BCDF40D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1396CFC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1B6FDD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39BF6ABB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382A07F7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2F970DF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AE41E7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4D7138FE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33781441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7A179B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6767392D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5D6824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04158">
    <w:abstractNumId w:val="0"/>
  </w:num>
  <w:num w:numId="2" w16cid:durableId="2055155619">
    <w:abstractNumId w:val="1"/>
  </w:num>
  <w:num w:numId="3" w16cid:durableId="1077480203">
    <w:abstractNumId w:val="2"/>
  </w:num>
  <w:num w:numId="4" w16cid:durableId="920679999">
    <w:abstractNumId w:val="4"/>
  </w:num>
  <w:num w:numId="5" w16cid:durableId="29834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27E6E"/>
    <w:rsid w:val="00031F1F"/>
    <w:rsid w:val="00043C05"/>
    <w:rsid w:val="00096353"/>
    <w:rsid w:val="000A4B0C"/>
    <w:rsid w:val="001B6006"/>
    <w:rsid w:val="001B6341"/>
    <w:rsid w:val="001C6116"/>
    <w:rsid w:val="00203ED7"/>
    <w:rsid w:val="002867B4"/>
    <w:rsid w:val="003309A1"/>
    <w:rsid w:val="003A6A32"/>
    <w:rsid w:val="003E09DB"/>
    <w:rsid w:val="004013C1"/>
    <w:rsid w:val="0049244A"/>
    <w:rsid w:val="005D6824"/>
    <w:rsid w:val="0061610D"/>
    <w:rsid w:val="00634DA6"/>
    <w:rsid w:val="006830BE"/>
    <w:rsid w:val="00703A4C"/>
    <w:rsid w:val="007258E9"/>
    <w:rsid w:val="00757062"/>
    <w:rsid w:val="007A038F"/>
    <w:rsid w:val="007F196D"/>
    <w:rsid w:val="009453FF"/>
    <w:rsid w:val="009A2990"/>
    <w:rsid w:val="009E7717"/>
    <w:rsid w:val="00B02B7C"/>
    <w:rsid w:val="00BF4464"/>
    <w:rsid w:val="00C46DFC"/>
    <w:rsid w:val="00C643F1"/>
    <w:rsid w:val="00C666FF"/>
    <w:rsid w:val="00C72ED1"/>
    <w:rsid w:val="00DD7D89"/>
    <w:rsid w:val="00E034D9"/>
    <w:rsid w:val="00E632A5"/>
    <w:rsid w:val="00E74751"/>
    <w:rsid w:val="00EA1B3B"/>
    <w:rsid w:val="00EC00BD"/>
    <w:rsid w:val="00F027F9"/>
    <w:rsid w:val="00F22CCC"/>
    <w:rsid w:val="00F42E1B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1142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37</cp:revision>
  <dcterms:created xsi:type="dcterms:W3CDTF">2023-02-04T09:55:00Z</dcterms:created>
  <dcterms:modified xsi:type="dcterms:W3CDTF">2023-03-03T07:39:00Z</dcterms:modified>
</cp:coreProperties>
</file>