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7EB0F" w14:textId="77777777" w:rsidR="000A4B0C" w:rsidRDefault="000A4B0C" w:rsidP="000A4B0C">
      <w:pPr>
        <w:pStyle w:val="Bodytext2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06519A29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393C62E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0A4B0C" w14:paraId="65C5DC19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6776D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C06A95" w14:textId="2ADFC809" w:rsidR="000A4B0C" w:rsidRPr="009E4E1D" w:rsidRDefault="0094319D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E1D">
              <w:rPr>
                <w:rFonts w:ascii="Times New Roman" w:hAnsi="Times New Roman" w:cs="Times New Roman"/>
                <w:sz w:val="20"/>
                <w:szCs w:val="20"/>
              </w:rPr>
              <w:t>1012.4.KOS1.D.PC</w:t>
            </w:r>
          </w:p>
        </w:tc>
      </w:tr>
      <w:tr w:rsidR="000A4B0C" w14:paraId="44FEC146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9A297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F70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F307" w14:textId="4DBA2476" w:rsidR="000A4B0C" w:rsidRPr="004C25C7" w:rsidRDefault="006600A1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Pielęgnacja </w:t>
            </w:r>
            <w:r w:rsidR="00AB0EF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ciała</w:t>
            </w:r>
          </w:p>
          <w:p w14:paraId="3B9B043F" w14:textId="1F612BEC" w:rsidR="000A4B0C" w:rsidRPr="0033403B" w:rsidRDefault="00AB0EF9" w:rsidP="007C03A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Body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care</w:t>
            </w:r>
            <w:proofErr w:type="spellEnd"/>
          </w:p>
        </w:tc>
      </w:tr>
      <w:tr w:rsidR="000A4B0C" w14:paraId="78AA54F6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972D7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AF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8EC35" w14:textId="77777777" w:rsidR="000A4B0C" w:rsidRDefault="000A4B0C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98A6BE9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5A9DF1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8D01E05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9E74A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954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0A4B0C" w14:paraId="62EE33E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C69A1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D07B9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0A4B0C" w14:paraId="633CAD0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ADE44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C85F" w14:textId="77777777" w:rsidR="000A4B0C" w:rsidRDefault="000A4B0C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0A4B0C" w14:paraId="5D64E484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7523E" w14:textId="650C3F3E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E6CB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0A4B0C" w14:paraId="44735B5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F95F1" w14:textId="77777777" w:rsidR="000A4B0C" w:rsidRDefault="000A4B0C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7E6F0" w14:textId="16B35FCB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Iwona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-S</w:t>
            </w:r>
            <w:r w:rsidR="00F85D10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oń</w:t>
            </w:r>
            <w:r w:rsidR="00AB0EF9">
              <w:rPr>
                <w:rFonts w:ascii="Times New Roman" w:hAnsi="Times New Roman" w:cs="Times New Roman"/>
                <w:sz w:val="20"/>
                <w:szCs w:val="20"/>
              </w:rPr>
              <w:t>, mgr Katarzyna Kulik-Siarek</w:t>
            </w:r>
          </w:p>
        </w:tc>
      </w:tr>
      <w:tr w:rsidR="000A4B0C" w14:paraId="1246313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49E8F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8807" w14:textId="08E0495B" w:rsidR="000A4B0C" w:rsidRPr="00AB0EF9" w:rsidRDefault="001E33F5" w:rsidP="007C03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="00AB0EF9" w:rsidRPr="00AB0EF9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iwona.benewiat-slon@ujk.edu.pl</w:t>
              </w:r>
            </w:hyperlink>
          </w:p>
        </w:tc>
      </w:tr>
    </w:tbl>
    <w:p w14:paraId="29DBA995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058A5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F3DB300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74A3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783D" w14:textId="69E6D209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0A4B0C" w14:paraId="3A7B3BD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8BDC6" w14:textId="21E31F7E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5264D" w14:textId="5714886C" w:rsidR="000A4B0C" w:rsidRDefault="008A0514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 człowieka</w:t>
            </w:r>
          </w:p>
        </w:tc>
      </w:tr>
    </w:tbl>
    <w:p w14:paraId="24B3F8E8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760A68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0A4B0C" w14:paraId="0AE4D809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AFD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364F6" w14:textId="1F636B65" w:rsidR="000A4B0C" w:rsidRDefault="00476CC4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EC60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EC60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0A4B0C" w14:paraId="697CE125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07A42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EF72A" w14:textId="77777777" w:rsidR="000A4B0C" w:rsidRDefault="000A4B0C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0A4B0C" w14:paraId="03788702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62EF1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F07FD" w14:textId="314EF621" w:rsidR="004013C1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C373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11D3BFFA" w14:textId="7FD237E4" w:rsidR="000A4B0C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Laboratorium: zaliczenie z oceną</w:t>
            </w:r>
          </w:p>
        </w:tc>
      </w:tr>
      <w:tr w:rsidR="000A4B0C" w14:paraId="06850D0E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F92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5DABB" w14:textId="03823511" w:rsidR="000A4B0C" w:rsidRPr="00CD0162" w:rsidRDefault="004013C1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  <w:r w:rsidR="00634DA6">
              <w:rPr>
                <w:sz w:val="20"/>
                <w:szCs w:val="20"/>
              </w:rPr>
              <w:t xml:space="preserve">, </w:t>
            </w:r>
            <w:r w:rsidR="000823EB">
              <w:rPr>
                <w:sz w:val="20"/>
                <w:szCs w:val="20"/>
              </w:rPr>
              <w:t>pogadanka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Laboratorium: </w:t>
            </w:r>
            <w:r w:rsidR="000823EB">
              <w:rPr>
                <w:sz w:val="20"/>
                <w:szCs w:val="20"/>
              </w:rPr>
              <w:t>pogadanka, objaśnienie, instruktaż, praca ze źródłem drukowanym</w:t>
            </w:r>
          </w:p>
        </w:tc>
      </w:tr>
      <w:tr w:rsidR="000A4B0C" w14:paraId="29045A35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92C0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4A039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D9E0" w14:textId="7CE61105" w:rsidR="005650F7" w:rsidRPr="00BC11FC" w:rsidRDefault="00703A4C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BC11FC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Magiera L., Masaż w kosmetyce i odnowie biologicznej. Wyd. </w:t>
            </w:r>
            <w:proofErr w:type="spellStart"/>
            <w:r w:rsidR="00BC11FC" w:rsidRPr="00BC11FC">
              <w:rPr>
                <w:rFonts w:ascii="Times New Roman" w:hAnsi="Times New Roman" w:cs="Times New Roman"/>
                <w:sz w:val="20"/>
                <w:szCs w:val="20"/>
              </w:rPr>
              <w:t>Bio</w:t>
            </w:r>
            <w:proofErr w:type="spellEnd"/>
            <w:r w:rsidR="00BC11FC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-Styl, Kraków 2009. </w:t>
            </w:r>
          </w:p>
          <w:p w14:paraId="11E25FFB" w14:textId="64C1A197" w:rsidR="005650F7" w:rsidRDefault="000C7DE8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01C4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650F7" w:rsidRPr="00BC11FC">
              <w:rPr>
                <w:rFonts w:ascii="Times New Roman" w:hAnsi="Times New Roman" w:cs="Times New Roman"/>
                <w:sz w:val="20"/>
                <w:szCs w:val="20"/>
              </w:rPr>
              <w:t>Noszczyk M. Kosmetologia pielęgnacyjna i lekarska. Wyd. Lekarskie PZWL, Warszawa 2011.</w:t>
            </w:r>
          </w:p>
          <w:p w14:paraId="07497B1A" w14:textId="6D3E747A" w:rsidR="00961BBB" w:rsidRPr="00100A8A" w:rsidRDefault="000C7DE8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61BB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961BBB">
              <w:rPr>
                <w:rFonts w:ascii="Times New Roman" w:hAnsi="Times New Roman" w:cs="Times New Roman"/>
                <w:sz w:val="20"/>
                <w:szCs w:val="20"/>
              </w:rPr>
              <w:t>Padlewska</w:t>
            </w:r>
            <w:proofErr w:type="spellEnd"/>
            <w:r w:rsidR="00961BBB">
              <w:rPr>
                <w:rFonts w:ascii="Times New Roman" w:hAnsi="Times New Roman" w:cs="Times New Roman"/>
                <w:sz w:val="20"/>
                <w:szCs w:val="20"/>
              </w:rPr>
              <w:t xml:space="preserve"> K., Kosmetologia ciała,</w:t>
            </w:r>
            <w:r w:rsidR="00665D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1BBB">
              <w:rPr>
                <w:rFonts w:ascii="Times New Roman" w:hAnsi="Times New Roman" w:cs="Times New Roman"/>
                <w:sz w:val="20"/>
                <w:szCs w:val="20"/>
              </w:rPr>
              <w:t>PZWL, Warszawa 2017</w:t>
            </w:r>
          </w:p>
        </w:tc>
      </w:tr>
      <w:tr w:rsidR="000A4B0C" w14:paraId="3A904068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55ADA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B2E7F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2E5AF" w14:textId="0878EC0C" w:rsidR="000C7DE8" w:rsidRDefault="00A843F8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73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C7DE8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Magiera L., Relaksacyjny masaż leczniczy. Wyd. </w:t>
            </w:r>
            <w:proofErr w:type="spellStart"/>
            <w:r w:rsidR="000C7DE8" w:rsidRPr="00BC11FC">
              <w:rPr>
                <w:rFonts w:ascii="Times New Roman" w:hAnsi="Times New Roman" w:cs="Times New Roman"/>
                <w:sz w:val="20"/>
                <w:szCs w:val="20"/>
              </w:rPr>
              <w:t>Bio</w:t>
            </w:r>
            <w:proofErr w:type="spellEnd"/>
            <w:r w:rsidR="000C7DE8" w:rsidRPr="00BC11FC">
              <w:rPr>
                <w:rFonts w:ascii="Times New Roman" w:hAnsi="Times New Roman" w:cs="Times New Roman"/>
                <w:sz w:val="20"/>
                <w:szCs w:val="20"/>
              </w:rPr>
              <w:t xml:space="preserve">-Styl, Kraków 2011. </w:t>
            </w:r>
          </w:p>
          <w:p w14:paraId="77B374AE" w14:textId="0EFFE063" w:rsidR="000A4B0C" w:rsidRPr="00B87343" w:rsidRDefault="000C7DE8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C5736E">
              <w:rPr>
                <w:rFonts w:ascii="Times New Roman" w:hAnsi="Times New Roman" w:cs="Times New Roman"/>
                <w:sz w:val="20"/>
                <w:szCs w:val="20"/>
              </w:rPr>
              <w:t>Oellerich</w:t>
            </w:r>
            <w:proofErr w:type="spellEnd"/>
            <w:r w:rsidR="00C5736E">
              <w:rPr>
                <w:rFonts w:ascii="Times New Roman" w:hAnsi="Times New Roman" w:cs="Times New Roman"/>
                <w:sz w:val="20"/>
                <w:szCs w:val="20"/>
              </w:rPr>
              <w:t xml:space="preserve"> H., </w:t>
            </w:r>
            <w:proofErr w:type="spellStart"/>
            <w:r w:rsidR="00C5736E">
              <w:rPr>
                <w:rFonts w:ascii="Times New Roman" w:hAnsi="Times New Roman" w:cs="Times New Roman"/>
                <w:sz w:val="20"/>
                <w:szCs w:val="20"/>
              </w:rPr>
              <w:t>Wessels</w:t>
            </w:r>
            <w:proofErr w:type="spellEnd"/>
            <w:r w:rsidR="00C5736E">
              <w:rPr>
                <w:rFonts w:ascii="Times New Roman" w:hAnsi="Times New Roman" w:cs="Times New Roman"/>
                <w:sz w:val="20"/>
                <w:szCs w:val="20"/>
              </w:rPr>
              <w:t xml:space="preserve"> M., Masaż bańką chińską. Innowacyjna i skuteczna technika rozluźniania mięśni. Wyd. </w:t>
            </w:r>
            <w:proofErr w:type="spellStart"/>
            <w:r w:rsidR="00C5736E">
              <w:rPr>
                <w:rFonts w:ascii="Times New Roman" w:hAnsi="Times New Roman" w:cs="Times New Roman"/>
                <w:sz w:val="20"/>
                <w:szCs w:val="20"/>
              </w:rPr>
              <w:t>Vital</w:t>
            </w:r>
            <w:proofErr w:type="spellEnd"/>
            <w:r w:rsidR="00C573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Białystok </w:t>
            </w:r>
            <w:r w:rsidR="00C5736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</w:tbl>
    <w:p w14:paraId="4B039FBC" w14:textId="3AFFB842" w:rsidR="000A4B0C" w:rsidRDefault="004013C1" w:rsidP="004013C1">
      <w:pPr>
        <w:tabs>
          <w:tab w:val="left" w:pos="6495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</w:p>
    <w:p w14:paraId="6513D3D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1"/>
      </w:tblGrid>
      <w:tr w:rsidR="000A4B0C" w14:paraId="082D4E48" w14:textId="77777777" w:rsidTr="00B87343">
        <w:trPr>
          <w:trHeight w:val="907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2CA9" w14:textId="72B08662" w:rsidR="004E16F9" w:rsidRPr="00514E8D" w:rsidRDefault="004E16F9" w:rsidP="00514E8D">
            <w:pPr>
              <w:pStyle w:val="Akapitzlist"/>
              <w:numPr>
                <w:ilvl w:val="1"/>
                <w:numId w:val="1"/>
              </w:numPr>
              <w:ind w:left="4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4E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Cele przedmiotu (z uwzględnieniem formy zajęć) </w:t>
            </w:r>
          </w:p>
          <w:p w14:paraId="54AABF85" w14:textId="291A1F16" w:rsidR="004E16F9" w:rsidRPr="00DF3207" w:rsidRDefault="004E16F9" w:rsidP="004E1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Wykład </w:t>
            </w:r>
            <w:r w:rsidR="009E4E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14:paraId="60F1EBF9" w14:textId="112D4953" w:rsidR="00DF3207" w:rsidRDefault="004E16F9" w:rsidP="004E1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9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Celem przedmiotu jest wyposażenie studentów w wiedzę teoretyczną z zakresu pielęgnacji ciała</w:t>
            </w:r>
            <w:r w:rsidR="001A08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>z uwzględnieniem wskazań i przeciwwskazań dla konkretnych zabiegów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 xml:space="preserve"> kosmetologicznych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E5F5EDC" w14:textId="4512D75A" w:rsidR="00DF3207" w:rsidRPr="00DF3207" w:rsidRDefault="004E16F9" w:rsidP="004E1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Laboratori</w:t>
            </w:r>
            <w:r w:rsidR="009E4E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DF3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74E76B9" w14:textId="343CB27F" w:rsidR="000A4B0C" w:rsidRPr="004E16F9" w:rsidRDefault="004E16F9" w:rsidP="004E16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79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Student stosuje kosmetyki i preparaty kosmetyczne oraz wykorzystuje aparaturę kosmetyczną zgodnie z diagnozą, uwzględniając wskazania i przeciwwskazania. Przygotowanie studentów do samodzielnego planowania i wykonywania zabiegów kosmet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>ologicznych</w:t>
            </w:r>
            <w:r w:rsidRPr="004E16F9">
              <w:rPr>
                <w:rFonts w:ascii="Times New Roman" w:hAnsi="Times New Roman" w:cs="Times New Roman"/>
                <w:sz w:val="20"/>
                <w:szCs w:val="20"/>
              </w:rPr>
              <w:t xml:space="preserve"> z zakresu pielęgnacji ciała.</w:t>
            </w:r>
          </w:p>
        </w:tc>
      </w:tr>
      <w:tr w:rsidR="000A4B0C" w14:paraId="41F472C0" w14:textId="77777777" w:rsidTr="00B87343">
        <w:trPr>
          <w:trHeight w:val="784"/>
        </w:trPr>
        <w:tc>
          <w:tcPr>
            <w:tcW w:w="9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E70A" w14:textId="57F4ED3A" w:rsidR="000A4B0C" w:rsidRPr="00F87B51" w:rsidRDefault="000A4B0C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CBFE324" w14:textId="7EDC7F18" w:rsidR="00F87B51" w:rsidRP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</w:t>
            </w:r>
            <w:r w:rsidR="009E4E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14:paraId="6A3DB6CA" w14:textId="73C3E919" w:rsidR="00F87B51" w:rsidRDefault="00B77976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Schemat podstawowego zabiegu pielęgnacyjnego na ciało – metodyka, wskazania i przeciwwskazania. Wybrane defekty występujące w obrębie ciała 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cellulit, rozstępy, wiotkość skóry, nadwaga, otyłość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przyczyny powstawania, metody diagnostyczne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 xml:space="preserve"> oraz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abiegi kosmetologiczne</w:t>
            </w:r>
            <w:r w:rsidR="00FB6576">
              <w:rPr>
                <w:rFonts w:ascii="Times New Roman" w:hAnsi="Times New Roman" w:cs="Times New Roman"/>
                <w:sz w:val="20"/>
                <w:szCs w:val="20"/>
              </w:rPr>
              <w:t xml:space="preserve"> (m.in.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body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wrapping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ultradźwięki,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kriolipoliza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lipoliza,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endermologia</w:t>
            </w:r>
            <w:proofErr w:type="spellEnd"/>
            <w:r w:rsidR="00FB65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Pielęgnacja domowa ciała, substancje aktywne w preparatach do pielęgnacji ciała. Masaż antycellulitowy</w:t>
            </w:r>
            <w:r w:rsidR="00A5574C">
              <w:rPr>
                <w:rFonts w:ascii="Times New Roman" w:hAnsi="Times New Roman" w:cs="Times New Roman"/>
                <w:sz w:val="20"/>
                <w:szCs w:val="20"/>
              </w:rPr>
              <w:t xml:space="preserve">, wyszczuplający, modelujący. Pielęgnacja i estetyka piersi. Pielęgnacja i zabiegowa problematyka u kobiet w ciąży i karmiących piersią. </w:t>
            </w:r>
          </w:p>
          <w:p w14:paraId="44567ED0" w14:textId="1C84EC3B" w:rsid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Laboratori</w:t>
            </w:r>
            <w:r w:rsidR="009E4E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07F2EA0B" w14:textId="312DECF2" w:rsidR="00B4133B" w:rsidRDefault="00B4133B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4133B">
              <w:rPr>
                <w:rFonts w:ascii="Times New Roman" w:hAnsi="Times New Roman" w:cs="Times New Roman"/>
                <w:sz w:val="20"/>
                <w:szCs w:val="20"/>
              </w:rPr>
              <w:t>Zabiegi pielęgnacyjne, upiększające i modelujące sylwetkę. Zabiegi na ciało z wykorzystaniem aparatury</w:t>
            </w:r>
            <w:r w:rsidR="002C69BE">
              <w:rPr>
                <w:rFonts w:ascii="Times New Roman" w:hAnsi="Times New Roman" w:cs="Times New Roman"/>
                <w:sz w:val="20"/>
                <w:szCs w:val="20"/>
              </w:rPr>
              <w:t xml:space="preserve"> – terapia ultradźwiękowa na wybrane partie ciała. Zabieg modelujący na ciało z wykorzystaniem maski gipsowej. Masaż wpływający na poprawę sylwetki</w:t>
            </w:r>
            <w:r w:rsidR="00A648F3">
              <w:rPr>
                <w:rFonts w:ascii="Times New Roman" w:hAnsi="Times New Roman" w:cs="Times New Roman"/>
                <w:sz w:val="20"/>
                <w:szCs w:val="20"/>
              </w:rPr>
              <w:t xml:space="preserve"> - m</w:t>
            </w:r>
            <w:r w:rsidR="002C69BE">
              <w:rPr>
                <w:rFonts w:ascii="Times New Roman" w:hAnsi="Times New Roman" w:cs="Times New Roman"/>
                <w:sz w:val="20"/>
                <w:szCs w:val="20"/>
              </w:rPr>
              <w:t>asaż bańką chińską.</w:t>
            </w:r>
          </w:p>
          <w:p w14:paraId="024C3E08" w14:textId="1D348AA5" w:rsidR="000A4B0C" w:rsidRPr="00B4133B" w:rsidRDefault="000A4B0C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9E31248" w14:textId="3DD254C6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90B10F6" w14:textId="48968FD3" w:rsidR="00FB6576" w:rsidRDefault="00FB657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3185F0D" w14:textId="690367E9" w:rsidR="00FB6576" w:rsidRDefault="00FB657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2B64EF4" w14:textId="77777777" w:rsidR="00FB6576" w:rsidRDefault="00FB6576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413F87" w14:textId="77777777" w:rsidR="000A4B0C" w:rsidRPr="00C3013C" w:rsidRDefault="000A4B0C" w:rsidP="000A4B0C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0A4B0C" w14:paraId="6C715139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D2F030C" w14:textId="77777777" w:rsidR="000A4B0C" w:rsidRDefault="000A4B0C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4B78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A9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0A4B0C" w14:paraId="61053A3C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F643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602736" w14:paraId="5F5A57A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04C83" w14:textId="33601968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40E5D" w14:textId="72F57985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wybrane składniki aktywne stosowane w pielęgnacji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7E3C8" w14:textId="12CC3D4F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KOS1P_W04</w:t>
            </w:r>
          </w:p>
        </w:tc>
      </w:tr>
      <w:tr w:rsidR="00602736" w14:paraId="771D3947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367B" w14:textId="18BCA8E6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50266" w14:textId="7A0BD8CD" w:rsidR="00602736" w:rsidRPr="008C49A5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przyczyny powstawania wybranych defektów w obrębie ciała oraz potrafi je różnicować za pomocą odpowiednich metod diagnostycznych.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9C451" w14:textId="5C11C07E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KOS1P_W05</w:t>
            </w:r>
          </w:p>
        </w:tc>
      </w:tr>
      <w:tr w:rsidR="00602736" w14:paraId="038F26B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82DA" w14:textId="0A19104B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9EF7" w14:textId="18A5C11C" w:rsidR="00602736" w:rsidRPr="008C49A5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>Zna zabiegi pielęgnacyjne i modelujące sylwetkę, polecane w redukcji nadmiaru tkanki tłuszczowej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>cellulitu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rozstępów z uwzględnieniem wskazań i przeciwwskazań.</w:t>
            </w:r>
            <w:r w:rsidRPr="008C4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0454B" w14:textId="70FBC78B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602736" w14:paraId="4DA4F07A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55FAE" w14:textId="11F22775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4663B" w14:textId="37CC46DE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procedury bezpieczeństwa pracy w trakcie wykonywania zabiegów pielęgnacyjnych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E557" w14:textId="5E210BF3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602736" w14:paraId="1BAB7F9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815BD" w14:textId="155A3353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6EBFF" w14:textId="1410E181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techniki fizykoterapeutyczne i podstawową aparaturę wykorzystywaną do wykonywania zabiegów pielęgnacyjnych i modelujących ciało.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864B0" w14:textId="4C4A97C9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KOS1P_W15</w:t>
            </w:r>
          </w:p>
        </w:tc>
      </w:tr>
      <w:tr w:rsidR="00602736" w14:paraId="6DBEF3A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A806" w14:textId="77777777" w:rsidR="00602736" w:rsidRDefault="00602736" w:rsidP="0060273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02736" w14:paraId="79EBF8A0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52E4B" w14:textId="77777777" w:rsidR="00602736" w:rsidRDefault="00602736" w:rsidP="0060273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DE61C" w14:textId="5C437C0B" w:rsidR="00602736" w:rsidRPr="0072459D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zabieg body </w:t>
            </w:r>
            <w:proofErr w:type="spellStart"/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wrapping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modelowanie maską gipsową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masaż bańką chińską</w:t>
            </w: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. Wykorzystuje aparaturę i preparaty kosmetyczne zgodnie z ich przeznaczeniem.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1AB79" w14:textId="77777777" w:rsidR="00602736" w:rsidRDefault="00602736" w:rsidP="00602736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602736" w14:paraId="166E56B6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E10C0" w14:textId="77777777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5950D" w14:textId="35A77729" w:rsidR="00602736" w:rsidRPr="0072459D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59D">
              <w:rPr>
                <w:rFonts w:ascii="Times New Roman" w:hAnsi="Times New Roman" w:cs="Times New Roman"/>
                <w:sz w:val="20"/>
                <w:szCs w:val="20"/>
              </w:rPr>
              <w:t>Posiada umiejętności związane z planowaniem postępowania zabiegowego i potrafi wyjaśnić klientowi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04F0" w14:textId="4CC1EDFF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602736" w14:paraId="2784687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150C5" w14:textId="77777777" w:rsidR="00602736" w:rsidRDefault="00602736" w:rsidP="0060273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02736" w14:paraId="495087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0498F" w14:textId="0DB972A1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2A350" w14:textId="6B61A499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taktownie odmówić wykonania zabiegu na ciało, szczególnie gdy u klienta występują przeciwwskazania.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2AA4" w14:textId="274208D2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  <w:tr w:rsidR="00602736" w14:paraId="2848815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92F26" w14:textId="30A2F4A7" w:rsidR="00602736" w:rsidRDefault="00602736" w:rsidP="0060273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2926D" w14:textId="2B278F07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zadbać o bezpieczeństwo swoje i otoczenia podczas wykonywania zabiegu ze szczególnym uwzględnieniem zasad BHP.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66B1" w14:textId="522FCC32" w:rsidR="00602736" w:rsidRDefault="00602736" w:rsidP="0060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KOS1P_K08</w:t>
            </w:r>
          </w:p>
        </w:tc>
      </w:tr>
    </w:tbl>
    <w:p w14:paraId="48DD1BF2" w14:textId="77777777" w:rsidR="00514E8D" w:rsidRDefault="00514E8D" w:rsidP="000A4B0C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516"/>
        <w:gridCol w:w="519"/>
        <w:gridCol w:w="519"/>
        <w:gridCol w:w="521"/>
        <w:gridCol w:w="519"/>
        <w:gridCol w:w="519"/>
        <w:gridCol w:w="521"/>
        <w:gridCol w:w="521"/>
        <w:gridCol w:w="521"/>
        <w:gridCol w:w="548"/>
        <w:gridCol w:w="7"/>
      </w:tblGrid>
      <w:tr w:rsidR="000A4B0C" w14:paraId="0D7C9718" w14:textId="77777777" w:rsidTr="00FB6576">
        <w:trPr>
          <w:trHeight w:val="284"/>
        </w:trPr>
        <w:tc>
          <w:tcPr>
            <w:tcW w:w="72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49B0A" w14:textId="77777777" w:rsidR="000A4B0C" w:rsidRDefault="000A4B0C" w:rsidP="007C03A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0A4B0C" w14:paraId="6CC23ABF" w14:textId="77777777" w:rsidTr="00FB6576">
        <w:trPr>
          <w:trHeight w:val="284"/>
        </w:trPr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19A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48D323F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5F0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9244A" w14:paraId="0DFB6A9D" w14:textId="77777777" w:rsidTr="00FB6576">
        <w:trPr>
          <w:trHeight w:val="284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4909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13CF882" w14:textId="3DF7FB7F" w:rsidR="0049244A" w:rsidRDefault="001E33F5" w:rsidP="001E33F5">
            <w:pPr>
              <w:ind w:left="-113" w:right="-113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  <w:bookmarkStart w:id="0" w:name="_GoBack"/>
            <w:bookmarkEnd w:id="0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16577D" w14:textId="77777777" w:rsidR="0049244A" w:rsidRDefault="0049244A" w:rsidP="007C03A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D9BB6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49244A" w14:paraId="7157535D" w14:textId="77777777" w:rsidTr="00FB6576">
        <w:trPr>
          <w:trHeight w:val="284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5C62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7008E95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59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3B6AA2A0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91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B1AD6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9244A" w14:paraId="38A0486F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60109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027FA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1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1E6F04C" w14:textId="5BDEA548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1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39D5EEA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1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4EFF8A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1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AE2460" w14:textId="12D51E3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1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B66F82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2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21EA43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C8E3BA7" w14:textId="7058A5E1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4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34A91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9244A" w14:paraId="0CE1A13C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7A728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A4ABC1" w14:textId="02CC047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5DFFA1" w14:textId="29E6B81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2488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CB588" w14:textId="22D9C85E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CDCA1" w14:textId="3EA162A1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8C523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AF74CF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211938" w14:textId="7B3C4D83" w:rsidR="0049244A" w:rsidRPr="009E037E" w:rsidRDefault="00004177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1421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4EB51C80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340B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062549" w14:textId="507D5946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D150EF" w14:textId="625160C9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1AE4E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D1491" w14:textId="4C980A92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AC88E" w14:textId="666638A8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CCD2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59AC23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2D8C3D" w14:textId="04F2AAE5" w:rsidR="0049244A" w:rsidRPr="009E037E" w:rsidRDefault="00004177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9CB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FBFFEAF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4CF1C" w14:textId="3C23712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AA1B0C" w14:textId="73D6AB5E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DC65D7" w14:textId="66FAFA80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BB1B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D6D55" w14:textId="7826EA07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2407" w14:textId="7477C24B" w:rsidR="0049244A" w:rsidRPr="009E037E" w:rsidRDefault="003E09D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B0BB1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EA7CF1" w14:textId="43D1CBB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C8191E" w14:textId="561E7CD1" w:rsidR="0049244A" w:rsidRPr="009E037E" w:rsidRDefault="0000417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87F7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70D0518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E32B" w14:textId="09974046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38DF3B" w14:textId="0D79264B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D8C8E1" w14:textId="4568E78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9F2F8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F85C5" w14:textId="29B525A8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B98BB" w14:textId="46E60FDC" w:rsidR="0049244A" w:rsidRPr="009E037E" w:rsidRDefault="0000417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005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900EED" w14:textId="6280DD2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997177" w14:textId="2F0FC97A" w:rsidR="0049244A" w:rsidRPr="009E037E" w:rsidRDefault="0000417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2C2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3497" w14:paraId="190243CF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34D81" w14:textId="00956ABA" w:rsidR="00A23497" w:rsidRDefault="00A23497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C1241B" w14:textId="7F2BFFD6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2FC44" w14:textId="5602C3A1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E4C272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49876" w14:textId="4317EBDA" w:rsidR="00A23497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9A2E2" w14:textId="07BFE769" w:rsidR="00A23497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AA4E6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24DB81" w14:textId="48F0DA05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05B66F" w14:textId="681D591F" w:rsidR="00A23497" w:rsidRDefault="00A23497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4A09B" w14:textId="77777777" w:rsidR="00A23497" w:rsidRPr="009E037E" w:rsidRDefault="00A23497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781E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34BD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5256AC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D3C1DB" w14:textId="7D0E2CD3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C098F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9349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35E2B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0853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21D3A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C1896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1A49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38E98BDC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0FE6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FB7CD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F2423D" w14:textId="15034ED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40617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A5170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2E83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27A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5896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94679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7EB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F857A96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74FE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B27BF0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49604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E950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8DBB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25DC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3F0F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DC968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885686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C084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9962" w14:textId="77777777" w:rsidTr="00FB6576">
        <w:trPr>
          <w:gridAfter w:val="1"/>
          <w:wAfter w:w="7" w:type="dxa"/>
          <w:trHeight w:val="2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C5B50" w14:textId="7995F5F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57D4BE" w14:textId="4209718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895E35" w14:textId="1EEA0E7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EFE14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272AD" w14:textId="3F09C3C8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649CA" w14:textId="3D645981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9964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9D59A" w14:textId="174AB6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243D2D" w14:textId="6EC8F42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BC51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EBC7F39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E74751" w14:paraId="22A3A5A4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E5AB" w14:textId="77777777" w:rsidR="00E74751" w:rsidRDefault="00E74751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E74751" w14:paraId="54E5E013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65A3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07C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784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E74751" w:rsidRPr="00A85EFE" w14:paraId="57C7A34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D2282D" w14:textId="77777777" w:rsidR="00E74751" w:rsidRDefault="00E74751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BEFB5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D6C8" w14:textId="208E7771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D3705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61-68% pozytywnie zaliczonego kolokwium pisemnego. </w:t>
            </w:r>
          </w:p>
        </w:tc>
      </w:tr>
      <w:tr w:rsidR="00E74751" w:rsidRPr="00A85EFE" w14:paraId="4C77891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0A95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D962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E8FA" w14:textId="7F7558AB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D3705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8D43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kolokwium pisemnego. </w:t>
            </w:r>
          </w:p>
        </w:tc>
      </w:tr>
      <w:tr w:rsidR="00E74751" w:rsidRPr="00A85EFE" w14:paraId="0B54F2EC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77F8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1254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14B9" w14:textId="4A782D33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D3705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kolokwium pisemnego. </w:t>
            </w:r>
          </w:p>
        </w:tc>
      </w:tr>
      <w:tr w:rsidR="00E74751" w:rsidRPr="00A85EFE" w14:paraId="2C56A8C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808EC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209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F5A43" w14:textId="4046823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D3705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8D43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kolokwium pisemnego. </w:t>
            </w:r>
          </w:p>
        </w:tc>
      </w:tr>
      <w:tr w:rsidR="00E74751" w:rsidRPr="00A85EFE" w14:paraId="454E5FF7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51463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BE1B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36AC" w14:textId="186683D0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D3705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8D43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kolokwium pisemnego. </w:t>
            </w:r>
          </w:p>
        </w:tc>
      </w:tr>
      <w:tr w:rsidR="00E74751" w:rsidRPr="00A85EFE" w14:paraId="0C425224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C46DC1" w14:textId="77777777" w:rsidR="00E74751" w:rsidRDefault="00E74751" w:rsidP="007C03A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7BF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F643" w14:textId="12FF7D74" w:rsidR="00E74751" w:rsidRPr="004275B3" w:rsidRDefault="004275B3" w:rsidP="001B4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wymaga nadzoru, czynności wykonuje niepewnie, nie zawsze uwzględnia indywidualną sytuację pacjenta, wymaga ciągłego naprowadzania i przypominania w zakresie wykonywania złożonych czynności, podejmuje kontakt, ale nie potrafi utrzymywać dalej komunikacji z pacjentem, nie zawsze potrafi ocenić i analizować własne postępowanie.</w:t>
            </w:r>
          </w:p>
        </w:tc>
      </w:tr>
      <w:tr w:rsidR="00E74751" w:rsidRPr="00A85EFE" w14:paraId="7BA009D8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5F4D6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E93B3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531B0" w14:textId="4F362A08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 xml:space="preserve">Obecność zgodna z regulaminem studiów i aktywność na zajęciach praktycznych. Zaliczenie praktyczne: po ukierunkowaniu wykonuje czynności w miarę poprawnie, niekiedy wymaga wsparcia </w:t>
            </w:r>
            <w:r w:rsidRPr="004275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 poczucia pewności działania, uwzględnia indywidualną sytuację zdrowotną pacjenta, często wymaga przypominania w podejmowanym działaniu, potrafi nawiązać i utrzymać kontakt werbalny z pacjentem, podejmuje wysiłek, by ocenić i analizować własne postępowanie.</w:t>
            </w:r>
          </w:p>
        </w:tc>
      </w:tr>
      <w:tr w:rsidR="00E74751" w:rsidRPr="00A85EFE" w14:paraId="531CD02E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6ACA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ABFB7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8DAC" w14:textId="1D2988CA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zasady, po ukierunkowaniu wykonuje czynności poprawnie, w tempie zwolnionym, zwraca uwagę na indywidualną sytuację pacjenta,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E74751" w:rsidRPr="00A85EFE" w14:paraId="098B7D72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B669B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BFF62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1197B" w14:textId="7FA2A1E3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 po wstępnym ukierunkowaniu, technika i kolejność czynności bez żadnych uwag, czynności wykonuje pewnie, ale po krótkim zastanowieniu, przejawia troskę o uwzględnienie sytuacji zdrowotnej pacjenta, czasami wymaga przypomnienia i ukierunkowania również w doborze metod komunikowania się, wykazuje starania w zakresie oceny i analizy własnego postępowania.</w:t>
            </w:r>
          </w:p>
        </w:tc>
      </w:tr>
      <w:tr w:rsidR="00E74751" w:rsidRPr="00A85EFE" w14:paraId="0C6F467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8385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FE61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C9F7D" w14:textId="55BF987B" w:rsidR="00E74751" w:rsidRPr="004275B3" w:rsidRDefault="004275B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5B3">
              <w:rPr>
                <w:rFonts w:ascii="Times New Roman" w:hAnsi="Times New Roman" w:cs="Times New Roman"/>
                <w:sz w:val="20"/>
                <w:szCs w:val="20"/>
              </w:rPr>
              <w:t>Obecność zgodna z regulaminem studiów i aktywność na zajęciach praktycznych. Zaliczenie praktyczne: przestrzega zasad, technika i kolejność wykonania czynności bez żadnych uwag, czynności wykonuje pewnie, energicznie, uwzględnia sytuację pacjenta, i aktualne możliwości do wykonania tych czynności,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4300B3AC" w14:textId="77777777" w:rsidR="000A4B0C" w:rsidRDefault="000A4B0C" w:rsidP="002867B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CDDC502" w14:textId="70ADFE65" w:rsidR="00E74751" w:rsidRPr="00E41A49" w:rsidRDefault="00B87343" w:rsidP="00B87343">
      <w:p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5. </w:t>
      </w:r>
      <w:r w:rsidR="00E74751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E74751" w14:paraId="12A0A835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98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23D2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74751" w14:paraId="168F22B9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1C51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2899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F4A92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85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BA2FB4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74751" w14:paraId="55B24A7E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33C8B6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A795C1" w14:textId="768BCAE1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8EA52" w14:textId="5228966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3309A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E74751" w14:paraId="20F307E4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0A39C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1575C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14D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74751" w14:paraId="5466983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27465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813DD" w14:textId="31BFEF6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F08EF" w14:textId="2C109358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309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E74751" w14:paraId="51D592B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EEA0BD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D5D242" w14:textId="6E534C04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CF017FF" w14:textId="0D748C2F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45</w:t>
            </w:r>
          </w:p>
        </w:tc>
      </w:tr>
      <w:tr w:rsidR="00E74751" w14:paraId="7E9448E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B354E" w14:textId="79EDA3E6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C373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8A03D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3920" w14:textId="1D537E35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E74751" w14:paraId="4B332E8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EB72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5A4E4" w14:textId="65EF7E79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A87A" w14:textId="017C0BF3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E74751" w14:paraId="4D210492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8BF112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ABE9B9" w14:textId="50514463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32422A" w14:textId="54788ED6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E74751" w14:paraId="0917F07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B9418A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13FF36" w14:textId="5E2205E2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32774E" w14:textId="6B6F3BD1" w:rsidR="00E74751" w:rsidRDefault="0028471B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251DCDCF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36D3EDE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11174C3" w14:textId="27B678A1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FB6576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65B91376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82C7FAB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E2A88E1" w14:textId="77777777" w:rsidR="000A4B0C" w:rsidRDefault="000A4B0C" w:rsidP="000A4B0C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650DB5EE" w14:textId="77777777" w:rsidR="00E034D9" w:rsidRDefault="00E034D9"/>
    <w:sectPr w:rsidR="00E034D9" w:rsidSect="008E2FA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28BD0A55"/>
    <w:multiLevelType w:val="multilevel"/>
    <w:tmpl w:val="A71E9D3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4" w15:restartNumberingAfterBreak="0">
    <w:nsid w:val="2F977109"/>
    <w:multiLevelType w:val="hybridMultilevel"/>
    <w:tmpl w:val="1DFA6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0C"/>
    <w:rsid w:val="00004177"/>
    <w:rsid w:val="00027E6E"/>
    <w:rsid w:val="00043C05"/>
    <w:rsid w:val="000823EB"/>
    <w:rsid w:val="00096353"/>
    <w:rsid w:val="000A4B0C"/>
    <w:rsid w:val="000C7DE8"/>
    <w:rsid w:val="0016093F"/>
    <w:rsid w:val="001A0807"/>
    <w:rsid w:val="001B476F"/>
    <w:rsid w:val="001B6006"/>
    <w:rsid w:val="001B6341"/>
    <w:rsid w:val="001C29A1"/>
    <w:rsid w:val="001E33F5"/>
    <w:rsid w:val="00213B3E"/>
    <w:rsid w:val="0027124E"/>
    <w:rsid w:val="0028471B"/>
    <w:rsid w:val="002867B4"/>
    <w:rsid w:val="002C69BE"/>
    <w:rsid w:val="002C7408"/>
    <w:rsid w:val="003309A1"/>
    <w:rsid w:val="003A6A32"/>
    <w:rsid w:val="003B2766"/>
    <w:rsid w:val="003D32FF"/>
    <w:rsid w:val="003E09DB"/>
    <w:rsid w:val="003E5E7E"/>
    <w:rsid w:val="004013C1"/>
    <w:rsid w:val="004275B3"/>
    <w:rsid w:val="00476CC4"/>
    <w:rsid w:val="0049244A"/>
    <w:rsid w:val="004E16F9"/>
    <w:rsid w:val="00514E8D"/>
    <w:rsid w:val="005650F7"/>
    <w:rsid w:val="00602736"/>
    <w:rsid w:val="0061610D"/>
    <w:rsid w:val="00634DA6"/>
    <w:rsid w:val="006600A1"/>
    <w:rsid w:val="00665D79"/>
    <w:rsid w:val="00701C4E"/>
    <w:rsid w:val="00703A4C"/>
    <w:rsid w:val="0072459D"/>
    <w:rsid w:val="007258E9"/>
    <w:rsid w:val="00732536"/>
    <w:rsid w:val="00762C46"/>
    <w:rsid w:val="007A038F"/>
    <w:rsid w:val="008A0514"/>
    <w:rsid w:val="008C49A5"/>
    <w:rsid w:val="008D4361"/>
    <w:rsid w:val="009260F6"/>
    <w:rsid w:val="0094319D"/>
    <w:rsid w:val="009453FF"/>
    <w:rsid w:val="00961BBB"/>
    <w:rsid w:val="009A2990"/>
    <w:rsid w:val="009E4E1D"/>
    <w:rsid w:val="009E7717"/>
    <w:rsid w:val="00A23497"/>
    <w:rsid w:val="00A5574C"/>
    <w:rsid w:val="00A648F3"/>
    <w:rsid w:val="00A843F8"/>
    <w:rsid w:val="00AA7B32"/>
    <w:rsid w:val="00AB0EF9"/>
    <w:rsid w:val="00AE0EA5"/>
    <w:rsid w:val="00AE7EDE"/>
    <w:rsid w:val="00B4133B"/>
    <w:rsid w:val="00B77976"/>
    <w:rsid w:val="00B87343"/>
    <w:rsid w:val="00BC11FC"/>
    <w:rsid w:val="00BD667D"/>
    <w:rsid w:val="00BF4464"/>
    <w:rsid w:val="00C373B7"/>
    <w:rsid w:val="00C46DFC"/>
    <w:rsid w:val="00C5736E"/>
    <w:rsid w:val="00C666FF"/>
    <w:rsid w:val="00C72ED1"/>
    <w:rsid w:val="00D3705E"/>
    <w:rsid w:val="00D813D6"/>
    <w:rsid w:val="00DD7D89"/>
    <w:rsid w:val="00DF3207"/>
    <w:rsid w:val="00E034D9"/>
    <w:rsid w:val="00E632A5"/>
    <w:rsid w:val="00E74751"/>
    <w:rsid w:val="00EA1B3B"/>
    <w:rsid w:val="00EC00BD"/>
    <w:rsid w:val="00EC60FE"/>
    <w:rsid w:val="00F22CCC"/>
    <w:rsid w:val="00F34B10"/>
    <w:rsid w:val="00F35C4C"/>
    <w:rsid w:val="00F42E1B"/>
    <w:rsid w:val="00F85D10"/>
    <w:rsid w:val="00F87B51"/>
    <w:rsid w:val="00FB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8BCC"/>
  <w15:chartTrackingRefBased/>
  <w15:docId w15:val="{0BB7F832-FC59-4837-9121-277C5555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B0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A4B0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0A4B0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rsid w:val="000A4B0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703A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B0E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wona.benewiat-slon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1248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Aneta Łącka</cp:lastModifiedBy>
  <cp:revision>41</cp:revision>
  <dcterms:created xsi:type="dcterms:W3CDTF">2023-02-04T16:28:00Z</dcterms:created>
  <dcterms:modified xsi:type="dcterms:W3CDTF">2024-11-13T08:04:00Z</dcterms:modified>
</cp:coreProperties>
</file>