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EB0F" w14:textId="77777777" w:rsidR="000A4B0C" w:rsidRDefault="000A4B0C" w:rsidP="003D1C4B">
      <w:pPr>
        <w:pStyle w:val="Bodytext2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2F421A6B" w:rsidR="000A4B0C" w:rsidRPr="00DA128C" w:rsidRDefault="009A6D9C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28C">
              <w:rPr>
                <w:rFonts w:ascii="Times New Roman" w:hAnsi="Times New Roman" w:cs="Times New Roman"/>
                <w:sz w:val="20"/>
                <w:szCs w:val="20"/>
              </w:rPr>
              <w:t>1012.4.</w:t>
            </w:r>
            <w:proofErr w:type="gramStart"/>
            <w:r w:rsidRPr="00DA128C">
              <w:rPr>
                <w:rFonts w:ascii="Times New Roman" w:hAnsi="Times New Roman" w:cs="Times New Roman"/>
                <w:sz w:val="20"/>
                <w:szCs w:val="20"/>
              </w:rPr>
              <w:t>KOS1.D.KC</w:t>
            </w:r>
            <w:proofErr w:type="gramEnd"/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6D2169D8" w:rsidR="000A4B0C" w:rsidRPr="004C25C7" w:rsidRDefault="00C362EA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ciała</w:t>
            </w:r>
          </w:p>
          <w:p w14:paraId="3B9B043F" w14:textId="7D0DC179" w:rsidR="000A4B0C" w:rsidRPr="0033403B" w:rsidRDefault="00AB0EF9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Body </w:t>
            </w:r>
            <w:proofErr w:type="spellStart"/>
            <w:r w:rsidR="004A394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cosmetology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0FE754F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16B35FCB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  <w:r w:rsidR="00AB0EF9">
              <w:rPr>
                <w:rFonts w:ascii="Times New Roman" w:hAnsi="Times New Roman" w:cs="Times New Roman"/>
                <w:sz w:val="20"/>
                <w:szCs w:val="20"/>
              </w:rPr>
              <w:t>, mgr Katarzyna Kulik-Siarek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4B10E7A4" w:rsidR="000A4B0C" w:rsidRPr="00AB0EF9" w:rsidRDefault="00000000" w:rsidP="007C03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AB0EF9" w:rsidRPr="00AB0EF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42894AF0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38B330B8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3EF50493" w:rsidR="000A4B0C" w:rsidRDefault="008A0514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 człowieka.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2CA29E69" w:rsidR="000A4B0C" w:rsidRDefault="00476CC4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53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F53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4274C1D5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893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6EE15BE7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 xml:space="preserve">, </w:t>
            </w:r>
            <w:r w:rsidR="000823EB">
              <w:rPr>
                <w:sz w:val="20"/>
                <w:szCs w:val="20"/>
              </w:rPr>
              <w:t>pogadanka</w:t>
            </w:r>
            <w:r w:rsidR="00634DA6">
              <w:rPr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</w:t>
            </w:r>
            <w:r w:rsidR="000823EB">
              <w:rPr>
                <w:sz w:val="20"/>
                <w:szCs w:val="20"/>
              </w:rPr>
              <w:t>pogadanka, objaśnienie, instruktaż, praca ze źródłem drukowanym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93FE1" w14:textId="77777777" w:rsidR="00C362EA" w:rsidRPr="00BC11FC" w:rsidRDefault="00C362EA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Masaż w kosmetyce i odnowie biologicznej. Wyd. </w:t>
            </w:r>
            <w:proofErr w:type="spellStart"/>
            <w:r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2009. </w:t>
            </w:r>
          </w:p>
          <w:p w14:paraId="172C7B70" w14:textId="002DF3FA" w:rsidR="00C362EA" w:rsidRDefault="00683429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362EA" w:rsidRPr="00BC11FC">
              <w:rPr>
                <w:rFonts w:ascii="Times New Roman" w:hAnsi="Times New Roman" w:cs="Times New Roman"/>
                <w:sz w:val="20"/>
                <w:szCs w:val="20"/>
              </w:rPr>
              <w:t>Noszczyk M. Kosmetologia pielęgnacyjna i lekarska. Wyd. Lekarskie PZWL, Warszawa 2011.</w:t>
            </w:r>
          </w:p>
          <w:p w14:paraId="07497B1A" w14:textId="4BAC466C" w:rsidR="00703A4C" w:rsidRPr="00100A8A" w:rsidRDefault="00683429" w:rsidP="00C362E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K., Kosmetologia ciała, PZWL, Warszawa 2017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DB2C5" w14:textId="4E1FB6BA" w:rsidR="00683429" w:rsidRDefault="00C362EA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Relaksacyjny masaż leczniczy. Wyd. </w:t>
            </w:r>
            <w:proofErr w:type="spellStart"/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683429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2011. </w:t>
            </w:r>
          </w:p>
          <w:p w14:paraId="77B374AE" w14:textId="7C2D0DA1" w:rsidR="000A4B0C" w:rsidRPr="00893752" w:rsidRDefault="00683429" w:rsidP="00C362E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Oellerich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H.,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Wessels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 M., Masaż bańką chińską. Innowacyjna i skuteczna technika rozluźniania mięśni. Wyd. </w:t>
            </w:r>
            <w:proofErr w:type="spellStart"/>
            <w:r w:rsidR="00C362EA">
              <w:rPr>
                <w:rFonts w:ascii="Times New Roman" w:hAnsi="Times New Roman" w:cs="Times New Roman"/>
                <w:sz w:val="20"/>
                <w:szCs w:val="20"/>
              </w:rPr>
              <w:t>Vital</w:t>
            </w:r>
            <w:proofErr w:type="spellEnd"/>
            <w:r w:rsidR="00C36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Białystok </w:t>
            </w:r>
            <w:r w:rsidR="00C362E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2CA9" w14:textId="72B08662" w:rsidR="004E16F9" w:rsidRPr="00514E8D" w:rsidRDefault="004E16F9" w:rsidP="00514E8D">
            <w:pPr>
              <w:pStyle w:val="Akapitzlist"/>
              <w:numPr>
                <w:ilvl w:val="1"/>
                <w:numId w:val="1"/>
              </w:numPr>
              <w:ind w:left="4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E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(z uwzględnieniem formy zajęć) </w:t>
            </w:r>
          </w:p>
          <w:p w14:paraId="54AABF85" w14:textId="4D60C408" w:rsidR="004E16F9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0F1EBF9" w14:textId="4FA96293" w:rsidR="00DF3207" w:rsidRDefault="004E16F9" w:rsidP="004E1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wyposażenie studentów w wiedzę teoretyczną z zakresu 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>kosmetologii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ciała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 dla konkretnych zabiegów.</w:t>
            </w:r>
          </w:p>
          <w:p w14:paraId="7E5F5EDC" w14:textId="15DE1A3F" w:rsidR="00DF3207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Laboratori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274E76B9" w14:textId="5F866BCB" w:rsidR="000A4B0C" w:rsidRPr="004E16F9" w:rsidRDefault="004E16F9" w:rsidP="004E16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Student stosuje kosmetyki i preparaty kosmetyczne oraz wykorzystuje aparaturę kosmetyczną zgodnie z diagnozą, uwzględniając wskazania i przeciwwskazania. Przygotowanie studentów do samodzielnego planowania i wykonywania zabiegów kosmetycznych z zakresu </w:t>
            </w:r>
            <w:r w:rsidR="007E55FD">
              <w:rPr>
                <w:rFonts w:ascii="Times New Roman" w:hAnsi="Times New Roman" w:cs="Times New Roman"/>
                <w:sz w:val="20"/>
                <w:szCs w:val="20"/>
              </w:rPr>
              <w:t>kosmetologii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ciała.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04A1AAAC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6CFDA842" w:rsidR="00F87B51" w:rsidRDefault="003D1C4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odstawow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kosmetologiczny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na ciało </w:t>
            </w:r>
            <w:r w:rsidR="00DE248A"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niezbędnych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warunk</w:t>
            </w:r>
            <w:r w:rsidR="00DE248A">
              <w:rPr>
                <w:rFonts w:ascii="Times New Roman" w:hAnsi="Times New Roman" w:cs="Times New Roman"/>
                <w:sz w:val="20"/>
                <w:szCs w:val="20"/>
              </w:rPr>
              <w:t>ów do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 xml:space="preserve"> jego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>przeprowadzenia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, przygotowanie stanowiska pracy</w:t>
            </w:r>
            <w:r w:rsidR="004A6F7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C5F19">
              <w:rPr>
                <w:rFonts w:ascii="Times New Roman" w:hAnsi="Times New Roman" w:cs="Times New Roman"/>
                <w:sz w:val="20"/>
                <w:szCs w:val="20"/>
              </w:rPr>
              <w:t>akcesoriów,</w:t>
            </w:r>
            <w:r w:rsidR="00D062F1">
              <w:rPr>
                <w:rFonts w:ascii="Times New Roman" w:hAnsi="Times New Roman" w:cs="Times New Roman"/>
                <w:sz w:val="20"/>
                <w:szCs w:val="20"/>
              </w:rPr>
              <w:t xml:space="preserve"> zgodnie z zasadami higieny</w:t>
            </w:r>
            <w:r w:rsidR="001C5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4882"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wskazań i przeciwwskazań.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Wybrane defekty występujące w obrębie ciała: cellulit, rozstępy, </w:t>
            </w:r>
            <w:r w:rsidR="003F7CF5">
              <w:rPr>
                <w:rFonts w:ascii="Times New Roman" w:hAnsi="Times New Roman" w:cs="Times New Roman"/>
                <w:sz w:val="20"/>
                <w:szCs w:val="20"/>
              </w:rPr>
              <w:t>utrata jędrności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, nadwaga, otyłość – 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 xml:space="preserve">czynniki egzogenne i endogenne mające wpływ na ich powstanie oraz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>metody diagnostyczne.</w:t>
            </w:r>
            <w:r w:rsidR="00AB66B3">
              <w:rPr>
                <w:rFonts w:ascii="Times New Roman" w:hAnsi="Times New Roman" w:cs="Times New Roman"/>
                <w:sz w:val="20"/>
                <w:szCs w:val="20"/>
              </w:rPr>
              <w:t xml:space="preserve"> Specjalistyczne zabiegi na ciało z użyciem zaawansowanej technologicznie aparatury kosmetologicznej.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Pielęgnacja domowa ciała, substancje </w:t>
            </w:r>
            <w:r w:rsidR="00D6110F">
              <w:rPr>
                <w:rFonts w:ascii="Times New Roman" w:hAnsi="Times New Roman" w:cs="Times New Roman"/>
                <w:sz w:val="20"/>
                <w:szCs w:val="20"/>
              </w:rPr>
              <w:t>czynne</w:t>
            </w:r>
            <w:r w:rsidR="00B77976">
              <w:rPr>
                <w:rFonts w:ascii="Times New Roman" w:hAnsi="Times New Roman" w:cs="Times New Roman"/>
                <w:sz w:val="20"/>
                <w:szCs w:val="20"/>
              </w:rPr>
              <w:t xml:space="preserve"> w preparatach do pielęgnacji ciała. </w:t>
            </w:r>
            <w:r w:rsidR="00801985">
              <w:rPr>
                <w:rFonts w:ascii="Times New Roman" w:hAnsi="Times New Roman" w:cs="Times New Roman"/>
                <w:sz w:val="20"/>
                <w:szCs w:val="20"/>
              </w:rPr>
              <w:t>Masaż manualny, przyrządowy i aparaturowy w zabiegach kosmetologicznych ciała</w:t>
            </w:r>
            <w:r w:rsidR="006A55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5574C">
              <w:rPr>
                <w:rFonts w:ascii="Times New Roman" w:hAnsi="Times New Roman" w:cs="Times New Roman"/>
                <w:sz w:val="20"/>
                <w:szCs w:val="20"/>
              </w:rPr>
              <w:t xml:space="preserve">Pielęgnacja i estetyka piersi. Pielęgnacja i zabiegowa problematyka u kobiet w ciąży i karmiących piersią. </w:t>
            </w:r>
          </w:p>
          <w:p w14:paraId="44567ED0" w14:textId="733DBA5D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DA12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7F2EA0B" w14:textId="312DECF2" w:rsidR="00B4133B" w:rsidRDefault="00B4133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4133B">
              <w:rPr>
                <w:rFonts w:ascii="Times New Roman" w:hAnsi="Times New Roman" w:cs="Times New Roman"/>
                <w:sz w:val="20"/>
                <w:szCs w:val="20"/>
              </w:rPr>
              <w:t>Zabiegi pielęgnacyjne, upiększające i modelujące sylwetkę. Zabiegi na ciało z wykorzystaniem aparatury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 xml:space="preserve"> – terapia ultradźwiękowa na wybrane partie ciała. Zabieg modelujący na ciało z wykorzystaniem maski gipsowej. Masaż wpływający na poprawę sylwetki</w:t>
            </w:r>
            <w:r w:rsidR="00A648F3">
              <w:rPr>
                <w:rFonts w:ascii="Times New Roman" w:hAnsi="Times New Roman" w:cs="Times New Roman"/>
                <w:sz w:val="20"/>
                <w:szCs w:val="20"/>
              </w:rPr>
              <w:t xml:space="preserve"> - m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>asaż bańką chińską.</w:t>
            </w:r>
          </w:p>
          <w:p w14:paraId="024C3E08" w14:textId="6FC6351D" w:rsidR="000A4B0C" w:rsidRPr="00B4133B" w:rsidRDefault="000A4B0C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9E31248" w14:textId="5A2CDEEA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70A96D" w14:textId="0F2B4E76" w:rsidR="00893752" w:rsidRDefault="00893752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6DC1F0" w14:textId="77777777" w:rsidR="00F53D10" w:rsidRDefault="00F53D10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452865" w14:textId="77777777" w:rsidR="00893752" w:rsidRDefault="00893752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AD2A1E" w14:paraId="5FBD8D4D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C69AF" w14:textId="68C8272A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3797" w14:textId="488BF014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składniki aktywne stosowane w kosmetologii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6D9A" w14:textId="1FCA06C3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AD2A1E" w14:paraId="771D3947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367B" w14:textId="48CA22B3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50266" w14:textId="7A0BD8CD" w:rsidR="00AD2A1E" w:rsidRPr="008C49A5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przyczyny powstawania wybranych defektów w obrębie ciała oraz potrafi je różnicować za pomocą odpowiednich metod diagnostycznych.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C451" w14:textId="5C11C07E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AD2A1E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1DDCAE14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18A5C11C" w:rsidR="00AD2A1E" w:rsidRPr="008C49A5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Zna zabiegi pielęgnacyjne i modelujące sylwetkę, polecane w redukcji nadmiaru tkanki tłuszczowej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cellulitu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rozstępów z uwzględnieniem wskazań i przeciwwskazań.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70FBC78B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AD2A1E" w14:paraId="4DA4F07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55FAE" w14:textId="11F22775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4663B" w14:textId="37CC46DE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procedury bezpieczeństwa pracy w trakcie wykonywania zabiegów pielęgnacyjnych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E557" w14:textId="5E210BF3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AD2A1E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155A3353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1410E181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techniki fizykoterapeutyczne i podstawową aparaturę wykorzystywaną do wykonywania zabiegów pielęgnacyjnych i modelujących ciało.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4C4A97C9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AD2A1E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AD2A1E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5C437C0B" w:rsidR="00AD2A1E" w:rsidRPr="0072459D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zabieg body </w:t>
            </w:r>
            <w:proofErr w:type="spellStart"/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modelowanie maską gipsową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masaż bańką chińską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. Wykorzystuje aparaturę i preparaty kosmetyczne zgodnie z ich przeznaczeniem.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AD2A1E" w:rsidRDefault="00AD2A1E" w:rsidP="00AD2A1E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AD2A1E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35A77729" w:rsidR="00AD2A1E" w:rsidRPr="0072459D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Posiada umiejętności związane z planowaniem postępowania zabiegowego i 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4CC1EDFF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AD2A1E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AD2A1E" w:rsidRDefault="00AD2A1E" w:rsidP="00AD2A1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D2A1E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0DB972A1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6B61A499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taktownie odmówić wykonania zabiegu na ciało, szczególnie gdy u klienta występują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AD2A1E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30A2F4A7" w:rsidR="00AD2A1E" w:rsidRDefault="00AD2A1E" w:rsidP="00AD2A1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AD2A1E" w:rsidRDefault="00AD2A1E" w:rsidP="00AD2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48DD1BF2" w14:textId="77777777" w:rsidR="00514E8D" w:rsidRDefault="00514E8D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60"/>
        <w:gridCol w:w="570"/>
        <w:gridCol w:w="570"/>
        <w:gridCol w:w="570"/>
        <w:gridCol w:w="570"/>
        <w:gridCol w:w="570"/>
        <w:gridCol w:w="570"/>
        <w:gridCol w:w="571"/>
        <w:gridCol w:w="571"/>
        <w:gridCol w:w="606"/>
      </w:tblGrid>
      <w:tr w:rsidR="000A4B0C" w14:paraId="0D7C9718" w14:textId="77777777" w:rsidTr="00893752">
        <w:trPr>
          <w:trHeight w:val="282"/>
        </w:trPr>
        <w:tc>
          <w:tcPr>
            <w:tcW w:w="7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893752">
        <w:trPr>
          <w:trHeight w:val="282"/>
        </w:trPr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EDC2747" w:rsidR="0049244A" w:rsidRDefault="00893752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Egzamin </w:t>
            </w:r>
            <w:r w:rsidR="004924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</w:tc>
        <w:tc>
          <w:tcPr>
            <w:tcW w:w="1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4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893752">
        <w:trPr>
          <w:trHeight w:val="282"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70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7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7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0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22D9C85E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3EA162A1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B3C4D83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4C980A92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666638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04F2AAE5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7826EA07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561E7CD1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29B525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46E60FDC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2F0FC97A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3497" w14:paraId="190243CF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34D81" w14:textId="00956ABA" w:rsidR="00A23497" w:rsidRDefault="00A2349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C1241B" w14:textId="7F2BFFD6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2FC44" w14:textId="5602C3A1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E4C272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49876" w14:textId="4317EBDA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9A2E2" w14:textId="07BFE769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A4E6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24DB81" w14:textId="48F0DA05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05B66F" w14:textId="681D591F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A09B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893752">
        <w:trPr>
          <w:trHeight w:val="282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0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1620AC84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0E5B569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7104CF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3486D84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392436B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75518B8E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104CF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12FF7D74" w:rsidR="00E74751" w:rsidRPr="004275B3" w:rsidRDefault="004275B3" w:rsidP="001B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wymaga nadzoru, czynności wykonuje niepewnie, nie zawsze uwzględnia indywidualną sytuację pacjenta,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4F362A08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po ukierunkowaniu wykonuje czynności w miarę poprawnie, niekiedy wymaga wsparcia i poczucia pewności działania, uwzględnia indywidualną sytuację zdrowotną pacjenta, często wymaga przypominania w podejmowanym działaniu, potrafi nawiązać i utrzymać kontakt werbalny z pacjentem, podejmuje wysiłek, by ocenić i analizować własne postępowanie.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1D2988CA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zasady, po ukierunkowaniu wykonuje czynności poprawnie, w tempie zwolnionym, zwraca uwagę na indywidualną sytuację pacjenta,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FA2A1E3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55BF987B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zasad, technika i kolejność wykonania czynności bez żadnych uwag, czynności wykonuje pewnie, energicznie, uwzględnia sytuację pacjenta, i aktualne możliwości do wykonania tych czynności,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300B3AC" w14:textId="77777777" w:rsidR="000A4B0C" w:rsidRPr="00F53D10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6B500B8B" w:rsidR="00E74751" w:rsidRPr="00F53D10" w:rsidRDefault="00E74751" w:rsidP="00F53D10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F53D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768BCAE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522896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3309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31BFEF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2C109358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309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6E534C0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0D748C2F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57D0D849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93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65EF7E79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017C0BF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051446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54788ED6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5E2205E2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6B6F3BD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7BCDBE28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893752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04158">
    <w:abstractNumId w:val="0"/>
  </w:num>
  <w:num w:numId="2" w16cid:durableId="2055155619">
    <w:abstractNumId w:val="1"/>
  </w:num>
  <w:num w:numId="3" w16cid:durableId="1077480203">
    <w:abstractNumId w:val="2"/>
  </w:num>
  <w:num w:numId="4" w16cid:durableId="920679999">
    <w:abstractNumId w:val="4"/>
  </w:num>
  <w:num w:numId="5" w16cid:durableId="29834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04177"/>
    <w:rsid w:val="00027E6E"/>
    <w:rsid w:val="00043C05"/>
    <w:rsid w:val="000823EB"/>
    <w:rsid w:val="00096353"/>
    <w:rsid w:val="000A4B0C"/>
    <w:rsid w:val="0016093F"/>
    <w:rsid w:val="001B476F"/>
    <w:rsid w:val="001B6006"/>
    <w:rsid w:val="001B6341"/>
    <w:rsid w:val="001C125F"/>
    <w:rsid w:val="001C29A1"/>
    <w:rsid w:val="001C5F19"/>
    <w:rsid w:val="00213B3E"/>
    <w:rsid w:val="0027124E"/>
    <w:rsid w:val="0028471B"/>
    <w:rsid w:val="002867B4"/>
    <w:rsid w:val="002C69BE"/>
    <w:rsid w:val="002C7408"/>
    <w:rsid w:val="003309A1"/>
    <w:rsid w:val="003A6A32"/>
    <w:rsid w:val="003B2766"/>
    <w:rsid w:val="003D1C4B"/>
    <w:rsid w:val="003D32FF"/>
    <w:rsid w:val="003E09DB"/>
    <w:rsid w:val="003E5E7E"/>
    <w:rsid w:val="003F2A85"/>
    <w:rsid w:val="003F7CF5"/>
    <w:rsid w:val="004013C1"/>
    <w:rsid w:val="004275B3"/>
    <w:rsid w:val="00476CC4"/>
    <w:rsid w:val="0049244A"/>
    <w:rsid w:val="004A3940"/>
    <w:rsid w:val="004A6F71"/>
    <w:rsid w:val="004E16F9"/>
    <w:rsid w:val="00514E8D"/>
    <w:rsid w:val="0061610D"/>
    <w:rsid w:val="00634DA6"/>
    <w:rsid w:val="006600A1"/>
    <w:rsid w:val="00683429"/>
    <w:rsid w:val="006A55D3"/>
    <w:rsid w:val="00703A4C"/>
    <w:rsid w:val="007104CF"/>
    <w:rsid w:val="0072459D"/>
    <w:rsid w:val="007258E9"/>
    <w:rsid w:val="00732536"/>
    <w:rsid w:val="00762C46"/>
    <w:rsid w:val="007A038F"/>
    <w:rsid w:val="007E55FD"/>
    <w:rsid w:val="00801985"/>
    <w:rsid w:val="00824882"/>
    <w:rsid w:val="00893752"/>
    <w:rsid w:val="008A0514"/>
    <w:rsid w:val="008C49A5"/>
    <w:rsid w:val="008D4361"/>
    <w:rsid w:val="00904127"/>
    <w:rsid w:val="009453FF"/>
    <w:rsid w:val="009A2990"/>
    <w:rsid w:val="009A6D9C"/>
    <w:rsid w:val="009E7717"/>
    <w:rsid w:val="00A20924"/>
    <w:rsid w:val="00A23497"/>
    <w:rsid w:val="00A5574C"/>
    <w:rsid w:val="00A648F3"/>
    <w:rsid w:val="00AA7B32"/>
    <w:rsid w:val="00AB0EF9"/>
    <w:rsid w:val="00AB66B3"/>
    <w:rsid w:val="00AD2A1E"/>
    <w:rsid w:val="00AE0EA5"/>
    <w:rsid w:val="00AE7EDE"/>
    <w:rsid w:val="00B4133B"/>
    <w:rsid w:val="00B77976"/>
    <w:rsid w:val="00BC11FC"/>
    <w:rsid w:val="00BD667D"/>
    <w:rsid w:val="00BF4464"/>
    <w:rsid w:val="00C362EA"/>
    <w:rsid w:val="00C46DFC"/>
    <w:rsid w:val="00C666FF"/>
    <w:rsid w:val="00C72ED1"/>
    <w:rsid w:val="00D062F1"/>
    <w:rsid w:val="00D6110F"/>
    <w:rsid w:val="00DA128C"/>
    <w:rsid w:val="00DD7D89"/>
    <w:rsid w:val="00DE248A"/>
    <w:rsid w:val="00DF3207"/>
    <w:rsid w:val="00E034D9"/>
    <w:rsid w:val="00E632A5"/>
    <w:rsid w:val="00E74751"/>
    <w:rsid w:val="00EA1B3B"/>
    <w:rsid w:val="00EC00BD"/>
    <w:rsid w:val="00F22CCC"/>
    <w:rsid w:val="00F34B10"/>
    <w:rsid w:val="00F35C4C"/>
    <w:rsid w:val="00F42E1B"/>
    <w:rsid w:val="00F53D10"/>
    <w:rsid w:val="00F85D10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0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1271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23</cp:revision>
  <dcterms:created xsi:type="dcterms:W3CDTF">2023-02-04T18:53:00Z</dcterms:created>
  <dcterms:modified xsi:type="dcterms:W3CDTF">2023-03-03T07:36:00Z</dcterms:modified>
</cp:coreProperties>
</file>