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44754" w14:textId="77777777" w:rsidR="00D73E17" w:rsidRDefault="002712D2">
      <w:pPr>
        <w:spacing w:before="360"/>
        <w:ind w:left="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highlight w:val="lightGray"/>
        </w:rPr>
        <w:t>KARTA PRZEDMIOTU</w:t>
      </w:r>
    </w:p>
    <w:p w14:paraId="76C15667" w14:textId="77777777" w:rsidR="00D73E17" w:rsidRDefault="00D73E17">
      <w:pPr>
        <w:tabs>
          <w:tab w:val="left" w:pos="5280"/>
        </w:tabs>
        <w:ind w:left="55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3686"/>
        <w:gridCol w:w="2799"/>
        <w:gridCol w:w="2799"/>
      </w:tblGrid>
      <w:tr w:rsidR="00D73E17" w14:paraId="3AF05EF6" w14:textId="77777777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21C950B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4D8EA8ED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74F37585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Z-IB-</w:t>
            </w:r>
            <w:r w:rsidR="00026AEA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706</w:t>
            </w:r>
          </w:p>
        </w:tc>
      </w:tr>
      <w:tr w:rsidR="00D73E17" w14:paraId="6DC3F0BB" w14:textId="77777777">
        <w:trPr>
          <w:trHeight w:val="292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277CF92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3962E377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21BD1463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Z-IBN-</w:t>
            </w:r>
            <w:r w:rsidR="00026AEA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706</w:t>
            </w:r>
          </w:p>
        </w:tc>
      </w:tr>
      <w:tr w:rsidR="00D73E17" w14:paraId="250DF62F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71CD0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191A2C" w14:textId="22517831" w:rsidR="00D73E17" w:rsidRDefault="0043667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</w:t>
            </w:r>
            <w:r w:rsidR="00505433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wne i etyczne aspekty inżynierii biomedycznej</w:t>
            </w:r>
          </w:p>
        </w:tc>
      </w:tr>
      <w:tr w:rsidR="00D73E17" w:rsidRPr="00E60362" w14:paraId="3C614866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A27A4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BF8BC1" w14:textId="77777777" w:rsidR="00D73E17" w:rsidRPr="00080653" w:rsidRDefault="0043667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080653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Legal and ethical aspects of biomedical engineering</w:t>
            </w:r>
          </w:p>
        </w:tc>
      </w:tr>
      <w:tr w:rsidR="00D73E17" w14:paraId="5EC49DC4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3505C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CEDB6D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2026/2027</w:t>
            </w:r>
          </w:p>
        </w:tc>
      </w:tr>
    </w:tbl>
    <w:p w14:paraId="37E558BF" w14:textId="77777777" w:rsidR="00D73E17" w:rsidRDefault="00D73E17">
      <w:pPr>
        <w:ind w:left="0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748A6A7B" w14:textId="77777777" w:rsidR="00D73E17" w:rsidRDefault="002712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  <w:t>USYTUOWANIE PRZEDMIOTU W SYSTEMIE STUDIÓW</w:t>
      </w:r>
    </w:p>
    <w:p w14:paraId="7D23DB61" w14:textId="77777777" w:rsidR="00D73E17" w:rsidRDefault="00D73E17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0"/>
        <w:tblW w:w="9285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701"/>
        <w:gridCol w:w="1631"/>
        <w:gridCol w:w="5953"/>
      </w:tblGrid>
      <w:tr w:rsidR="00D73E17" w14:paraId="58A03DB6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40B40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08F90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INŻYNIERIA BIOMEDYCZNA</w:t>
            </w:r>
          </w:p>
        </w:tc>
      </w:tr>
      <w:tr w:rsidR="00D73E17" w14:paraId="2C5A6974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C4404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79F936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 stopień</w:t>
            </w:r>
          </w:p>
        </w:tc>
      </w:tr>
      <w:tr w:rsidR="00D73E17" w14:paraId="46582BFF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C6301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BEEB5D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Praktyczny</w:t>
            </w:r>
          </w:p>
        </w:tc>
      </w:tr>
      <w:tr w:rsidR="00D73E17" w14:paraId="25ED1FDA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CADFA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CB2F93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Studia stacjonarne i niestacjonarne</w:t>
            </w:r>
          </w:p>
        </w:tc>
      </w:tr>
      <w:tr w:rsidR="00D73E17" w14:paraId="577D30B6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BB501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8BB3CB" w14:textId="77777777" w:rsidR="00D73E17" w:rsidRPr="00436676" w:rsidRDefault="00436676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436676">
              <w:rPr>
                <w:rFonts w:ascii="Arial" w:eastAsia="Arial" w:hAnsi="Arial" w:cs="Arial"/>
                <w:b/>
                <w:bCs/>
                <w:sz w:val="22"/>
                <w:szCs w:val="22"/>
              </w:rPr>
              <w:t>Wszystkie zakresy</w:t>
            </w:r>
          </w:p>
        </w:tc>
      </w:tr>
      <w:tr w:rsidR="00D73E17" w14:paraId="437A19C3" w14:textId="77777777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78C29845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Jednostka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88D52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325F2D" w14:textId="4037C6D9" w:rsidR="00D73E17" w:rsidRPr="00080653" w:rsidRDefault="00080653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080653">
              <w:rPr>
                <w:rFonts w:ascii="Arial" w:hAnsi="Arial" w:cs="Arial"/>
                <w:b/>
                <w:sz w:val="22"/>
                <w:szCs w:val="22"/>
              </w:rPr>
              <w:t>Uniwersytet Jana Kochanowskiego</w:t>
            </w:r>
          </w:p>
        </w:tc>
      </w:tr>
      <w:tr w:rsidR="00D73E17" w14:paraId="5804D4E0" w14:textId="77777777" w:rsidTr="00FA3868">
        <w:trPr>
          <w:trHeight w:val="345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E3B3491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C79A5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B34FAF" w14:textId="77777777" w:rsidR="00D73E17" w:rsidRPr="00080653" w:rsidRDefault="00436676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080653">
              <w:rPr>
                <w:rFonts w:ascii="Arial" w:eastAsia="Arial" w:hAnsi="Arial" w:cs="Arial"/>
                <w:b/>
                <w:sz w:val="22"/>
                <w:szCs w:val="22"/>
              </w:rPr>
              <w:t>Instytut Nauk o Zdrowiu</w:t>
            </w:r>
          </w:p>
        </w:tc>
      </w:tr>
      <w:tr w:rsidR="00D73E17" w14:paraId="7BFDCDCF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7779B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64542B" w14:textId="77777777" w:rsidR="00D73E17" w:rsidRDefault="0043667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mgr Bartosz Rębak</w:t>
            </w:r>
          </w:p>
        </w:tc>
      </w:tr>
      <w:tr w:rsidR="00D73E17" w14:paraId="49E99472" w14:textId="77777777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D7662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4374EE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hab. inż. Dariusz Bojczuk, prof. PŚk</w:t>
            </w:r>
          </w:p>
        </w:tc>
      </w:tr>
    </w:tbl>
    <w:p w14:paraId="20F0A5EB" w14:textId="77777777" w:rsidR="00D73E17" w:rsidRDefault="00D73E17">
      <w:pPr>
        <w:tabs>
          <w:tab w:val="left" w:pos="5280"/>
        </w:tabs>
        <w:ind w:left="0"/>
        <w:rPr>
          <w:rFonts w:ascii="Arial" w:eastAsia="Arial" w:hAnsi="Arial" w:cs="Arial"/>
          <w:color w:val="000000"/>
          <w:sz w:val="22"/>
          <w:szCs w:val="22"/>
        </w:rPr>
      </w:pPr>
    </w:p>
    <w:p w14:paraId="4B19ED4E" w14:textId="77777777" w:rsidR="00D73E17" w:rsidRDefault="002712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OGÓLNA CHARAKTERYSTYKA PRZEDMIOTU</w:t>
      </w:r>
    </w:p>
    <w:p w14:paraId="3CB1A75F" w14:textId="77777777" w:rsidR="00D73E17" w:rsidRDefault="00D73E17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1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2127"/>
        <w:gridCol w:w="2126"/>
        <w:gridCol w:w="5031"/>
      </w:tblGrid>
      <w:tr w:rsidR="00D73E17" w14:paraId="1FE91ED6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EBFC8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Przynależność do grupy/bloku przedmiotów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C00E15" w14:textId="77777777" w:rsidR="00D73E17" w:rsidRPr="00080653" w:rsidRDefault="0043667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08065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Przedmiot kształcenia ogólnego</w:t>
            </w:r>
          </w:p>
        </w:tc>
      </w:tr>
      <w:tr w:rsidR="00D73E17" w14:paraId="7CAB9049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0BE19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Status przedmiotu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99B46D" w14:textId="14B90B9E" w:rsidR="00D73E17" w:rsidRPr="00080653" w:rsidRDefault="00FA13F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O</w:t>
            </w:r>
            <w:r w:rsidR="00436676" w:rsidRPr="0008065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bowiązkowy</w:t>
            </w:r>
          </w:p>
        </w:tc>
      </w:tr>
      <w:tr w:rsidR="00D73E17" w14:paraId="0B817446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B46CA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Język prowadzenia zajęć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67A066" w14:textId="77777777" w:rsidR="00D73E17" w:rsidRPr="00080653" w:rsidRDefault="0043667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08065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Polski</w:t>
            </w:r>
          </w:p>
        </w:tc>
      </w:tr>
      <w:tr w:rsidR="00D73E17" w14:paraId="5DF08530" w14:textId="77777777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5667A4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Usytuowanie w planie studiów - semestr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2B9A0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27E7B2" w14:textId="77777777" w:rsidR="00D73E17" w:rsidRPr="00080653" w:rsidRDefault="0043667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08065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Semestr VII</w:t>
            </w:r>
          </w:p>
        </w:tc>
      </w:tr>
      <w:tr w:rsidR="00D73E17" w14:paraId="4656E037" w14:textId="77777777">
        <w:trPr>
          <w:trHeight w:val="34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327992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ECEE5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0426F1" w14:textId="77777777" w:rsidR="00D73E17" w:rsidRPr="00080653" w:rsidRDefault="0043667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08065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Semestr VII</w:t>
            </w:r>
          </w:p>
        </w:tc>
      </w:tr>
      <w:tr w:rsidR="00D73E17" w14:paraId="6C7FC908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470C8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C7511F" w14:textId="312D6B58" w:rsidR="00D73E17" w:rsidRPr="00080653" w:rsidRDefault="0008065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Brak</w:t>
            </w:r>
          </w:p>
        </w:tc>
      </w:tr>
      <w:tr w:rsidR="00D73E17" w14:paraId="2F0C894A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02FA3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Egzamin (TAK/NIE)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408A76" w14:textId="77777777" w:rsidR="00D73E17" w:rsidRPr="00080653" w:rsidRDefault="0043667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080653">
              <w:rPr>
                <w:rFonts w:ascii="Arial" w:hAnsi="Arial" w:cs="Arial"/>
                <w:b/>
                <w:sz w:val="22"/>
                <w:szCs w:val="22"/>
              </w:rPr>
              <w:t>NIE</w:t>
            </w:r>
          </w:p>
        </w:tc>
      </w:tr>
      <w:tr w:rsidR="00D73E17" w14:paraId="17053EB4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BAD1C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2CBAC0" w14:textId="77777777" w:rsidR="00D73E17" w:rsidRPr="00080653" w:rsidRDefault="0043667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08065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1</w:t>
            </w:r>
          </w:p>
        </w:tc>
      </w:tr>
    </w:tbl>
    <w:p w14:paraId="3F4348E5" w14:textId="77777777" w:rsidR="00D73E17" w:rsidRDefault="00D73E17">
      <w:pPr>
        <w:ind w:left="0"/>
        <w:rPr>
          <w:rFonts w:ascii="Arial" w:eastAsia="Arial" w:hAnsi="Arial" w:cs="Arial"/>
          <w:color w:val="000000"/>
        </w:rPr>
      </w:pPr>
    </w:p>
    <w:tbl>
      <w:tblPr>
        <w:tblStyle w:val="a2"/>
        <w:tblW w:w="929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D73E17" w14:paraId="78267302" w14:textId="77777777">
        <w:trPr>
          <w:trHeight w:val="567"/>
        </w:trPr>
        <w:tc>
          <w:tcPr>
            <w:tcW w:w="3402" w:type="dxa"/>
            <w:gridSpan w:val="2"/>
            <w:vAlign w:val="center"/>
          </w:tcPr>
          <w:p w14:paraId="13505A4D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prowadzenia zajęć</w:t>
            </w:r>
          </w:p>
        </w:tc>
        <w:tc>
          <w:tcPr>
            <w:tcW w:w="1179" w:type="dxa"/>
            <w:vAlign w:val="center"/>
          </w:tcPr>
          <w:p w14:paraId="0CA4FF09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79" w:type="dxa"/>
            <w:vAlign w:val="center"/>
          </w:tcPr>
          <w:p w14:paraId="30D8C58D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vAlign w:val="center"/>
          </w:tcPr>
          <w:p w14:paraId="071F7E6E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vAlign w:val="center"/>
          </w:tcPr>
          <w:p w14:paraId="5E41EB05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1180" w:type="dxa"/>
            <w:vAlign w:val="center"/>
          </w:tcPr>
          <w:p w14:paraId="21E20D56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Inne</w:t>
            </w:r>
          </w:p>
        </w:tc>
      </w:tr>
      <w:tr w:rsidR="00D73E17" w14:paraId="2534F16B" w14:textId="77777777" w:rsidTr="00080653">
        <w:trPr>
          <w:trHeight w:val="233"/>
        </w:trPr>
        <w:tc>
          <w:tcPr>
            <w:tcW w:w="1560" w:type="dxa"/>
            <w:vMerge w:val="restart"/>
            <w:vAlign w:val="center"/>
          </w:tcPr>
          <w:p w14:paraId="7616FA9A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6A98CEEB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stacjonarne:</w:t>
            </w:r>
          </w:p>
        </w:tc>
        <w:tc>
          <w:tcPr>
            <w:tcW w:w="1179" w:type="dxa"/>
            <w:vAlign w:val="center"/>
          </w:tcPr>
          <w:p w14:paraId="0346F9A6" w14:textId="77777777" w:rsidR="00D73E17" w:rsidRDefault="0043667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179" w:type="dxa"/>
            <w:vAlign w:val="center"/>
          </w:tcPr>
          <w:p w14:paraId="54E3F479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4826B561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79" w:type="dxa"/>
            <w:vAlign w:val="center"/>
          </w:tcPr>
          <w:p w14:paraId="1009188B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47FF38DA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D73E17" w14:paraId="0904E1FF" w14:textId="77777777">
        <w:trPr>
          <w:trHeight w:val="232"/>
        </w:trPr>
        <w:tc>
          <w:tcPr>
            <w:tcW w:w="1560" w:type="dxa"/>
            <w:vMerge/>
            <w:vAlign w:val="center"/>
          </w:tcPr>
          <w:p w14:paraId="7B1E50C3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550D4033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niestacjonarne:</w:t>
            </w:r>
          </w:p>
        </w:tc>
        <w:tc>
          <w:tcPr>
            <w:tcW w:w="1179" w:type="dxa"/>
            <w:vAlign w:val="center"/>
          </w:tcPr>
          <w:p w14:paraId="7864CC00" w14:textId="77777777" w:rsidR="00D73E17" w:rsidRDefault="0043667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1179" w:type="dxa"/>
            <w:vAlign w:val="center"/>
          </w:tcPr>
          <w:p w14:paraId="4DF31648" w14:textId="77777777" w:rsidR="00D73E17" w:rsidRDefault="00D73E17">
            <w:pPr>
              <w:jc w:val="center"/>
            </w:pPr>
          </w:p>
        </w:tc>
        <w:tc>
          <w:tcPr>
            <w:tcW w:w="1180" w:type="dxa"/>
            <w:vAlign w:val="center"/>
          </w:tcPr>
          <w:p w14:paraId="01AAB2C9" w14:textId="77777777" w:rsidR="00D73E17" w:rsidRDefault="00D73E17">
            <w:pPr>
              <w:jc w:val="center"/>
            </w:pPr>
          </w:p>
        </w:tc>
        <w:tc>
          <w:tcPr>
            <w:tcW w:w="1179" w:type="dxa"/>
            <w:vAlign w:val="center"/>
          </w:tcPr>
          <w:p w14:paraId="0C996858" w14:textId="77777777" w:rsidR="00D73E17" w:rsidRDefault="00D73E17">
            <w:pPr>
              <w:jc w:val="center"/>
            </w:pPr>
          </w:p>
        </w:tc>
        <w:tc>
          <w:tcPr>
            <w:tcW w:w="1180" w:type="dxa"/>
            <w:vAlign w:val="center"/>
          </w:tcPr>
          <w:p w14:paraId="7444A899" w14:textId="77777777" w:rsidR="00D73E17" w:rsidRDefault="00D73E17">
            <w:pPr>
              <w:jc w:val="center"/>
            </w:pPr>
          </w:p>
        </w:tc>
      </w:tr>
    </w:tbl>
    <w:p w14:paraId="1B5EB7E6" w14:textId="77777777" w:rsidR="00D73E17" w:rsidRDefault="002712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br w:type="page"/>
      </w: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EFEKTY UCZENIA SIĘ</w:t>
      </w:r>
    </w:p>
    <w:p w14:paraId="1BC1B83E" w14:textId="77777777" w:rsidR="00D73E17" w:rsidRDefault="00D73E17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3"/>
        <w:tblW w:w="9212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417"/>
        <w:gridCol w:w="907"/>
        <w:gridCol w:w="5187"/>
        <w:gridCol w:w="1701"/>
      </w:tblGrid>
      <w:tr w:rsidR="00D73E17" w14:paraId="60120CAD" w14:textId="77777777">
        <w:trPr>
          <w:cantSplit/>
          <w:trHeight w:val="85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5D326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Kategoria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25496" w14:textId="77777777" w:rsidR="00D73E17" w:rsidRDefault="002712D2">
            <w:pPr>
              <w:ind w:left="-69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B3DB08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681E6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Odniesienie do efektów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kierunkowych</w:t>
            </w:r>
          </w:p>
        </w:tc>
      </w:tr>
      <w:tr w:rsidR="00D73E17" w14:paraId="06AE86BC" w14:textId="77777777" w:rsidTr="00DC4DD1">
        <w:trPr>
          <w:cantSplit/>
          <w:trHeight w:val="28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7D2490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Wiedza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07F60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5388A1" w14:textId="1D6614D7" w:rsidR="00D73E17" w:rsidRPr="00505433" w:rsidRDefault="001E7A97" w:rsidP="001E7A97">
            <w:pPr>
              <w:pStyle w:val="Default"/>
              <w:ind w:left="0"/>
              <w:rPr>
                <w:sz w:val="20"/>
                <w:szCs w:val="20"/>
              </w:rPr>
            </w:pPr>
            <w:r w:rsidRPr="001E7A97">
              <w:rPr>
                <w:sz w:val="21"/>
                <w:szCs w:val="21"/>
              </w:rPr>
              <w:t>Zna zasady organizacji i zarządzania w ochronie zdrowia z uwzględnieniem aspektów prawnych, etycznych oraz podstawowych trendów w inżynierii biomedycznej, istotnych z punktu widzenia odpowiedzialności inżynierskiej. Zna obowiązujące zasady bezpieczeństwa i higieny pracy.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D3A9D" w14:textId="1DB1B5D4" w:rsidR="00D73E17" w:rsidRPr="001E7A97" w:rsidRDefault="001E7A97" w:rsidP="001E7A97">
            <w:pPr>
              <w:pStyle w:val="Default"/>
              <w:rPr>
                <w:sz w:val="22"/>
                <w:szCs w:val="22"/>
              </w:rPr>
            </w:pPr>
            <w:r w:rsidRPr="001E7A97">
              <w:rPr>
                <w:sz w:val="22"/>
                <w:szCs w:val="22"/>
              </w:rPr>
              <w:t xml:space="preserve">IB1_W12 </w:t>
            </w:r>
          </w:p>
        </w:tc>
      </w:tr>
      <w:tr w:rsidR="00D73E17" w14:paraId="4075A89B" w14:textId="77777777" w:rsidTr="00DC4DD1">
        <w:trPr>
          <w:cantSplit/>
          <w:trHeight w:val="285"/>
        </w:trPr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8BBDB6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Umiejętności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9AE6F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A59E75" w14:textId="225D03CE" w:rsidR="00D73E17" w:rsidRDefault="001E7A9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E7A97">
              <w:rPr>
                <w:rFonts w:ascii="Arial" w:eastAsia="Arial" w:hAnsi="Arial" w:cs="Arial"/>
                <w:color w:val="000000"/>
                <w:sz w:val="20"/>
                <w:szCs w:val="20"/>
              </w:rPr>
              <w:t>Potrafi ocenić aspekty etyczne działań inżynierskich oraz ich wpływ na społeczeństwo, szczególnie w zakresie przemysłu ochrony zdrowia.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CC8F2" w14:textId="09DF0771" w:rsidR="00D73E17" w:rsidRPr="001E7A97" w:rsidRDefault="001E7A97" w:rsidP="001E7A97">
            <w:pPr>
              <w:pStyle w:val="Default"/>
              <w:rPr>
                <w:sz w:val="22"/>
                <w:szCs w:val="22"/>
              </w:rPr>
            </w:pPr>
            <w:r w:rsidRPr="001E7A97">
              <w:rPr>
                <w:sz w:val="22"/>
                <w:szCs w:val="22"/>
              </w:rPr>
              <w:t>IB1_U06</w:t>
            </w:r>
          </w:p>
        </w:tc>
      </w:tr>
      <w:tr w:rsidR="00D73E17" w14:paraId="17E93C5D" w14:textId="77777777" w:rsidTr="00DC4DD1">
        <w:trPr>
          <w:cantSplit/>
          <w:trHeight w:val="285"/>
        </w:trPr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B58BAB2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Kompetencje społeczne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F37AD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07A8CF" w14:textId="0A22E7D8" w:rsidR="00D73E17" w:rsidRDefault="0078061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8061C">
              <w:rPr>
                <w:rFonts w:ascii="Arial" w:eastAsia="Arial" w:hAnsi="Arial" w:cs="Arial"/>
                <w:color w:val="000000"/>
                <w:sz w:val="20"/>
                <w:szCs w:val="20"/>
              </w:rPr>
              <w:t>Wykazuje odpowiedzialność za podejmowane decyzje etyczne związane z wykonywaniem zawodu, respektuje zasady etyki zawodowej i dba o ich przestrzeganie w grupie. Jest gotów do identyfikowania i rozstrzygania dylematów etycznych, z uwzględnieniem konsekwencji własnych działań dla życia i dobra innych ludzi.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3F98B" w14:textId="3A376401" w:rsidR="00D73E17" w:rsidRPr="0078061C" w:rsidRDefault="0078061C" w:rsidP="0078061C">
            <w:pPr>
              <w:pStyle w:val="Default"/>
              <w:rPr>
                <w:sz w:val="22"/>
                <w:szCs w:val="22"/>
              </w:rPr>
            </w:pPr>
            <w:r w:rsidRPr="0078061C">
              <w:rPr>
                <w:sz w:val="22"/>
                <w:szCs w:val="22"/>
              </w:rPr>
              <w:t xml:space="preserve">IB1_K03 </w:t>
            </w:r>
          </w:p>
        </w:tc>
      </w:tr>
    </w:tbl>
    <w:p w14:paraId="55ACC1A0" w14:textId="77777777" w:rsidR="00D73E17" w:rsidRDefault="00D73E17">
      <w:pPr>
        <w:ind w:left="0"/>
        <w:rPr>
          <w:rFonts w:ascii="Arial" w:eastAsia="Arial" w:hAnsi="Arial" w:cs="Arial"/>
          <w:b/>
          <w:bCs/>
          <w:color w:val="000000"/>
        </w:rPr>
      </w:pPr>
    </w:p>
    <w:p w14:paraId="5F8CEF2A" w14:textId="77777777" w:rsidR="00D73E17" w:rsidRDefault="002712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TREŚCI PROGRAMOWE</w:t>
      </w:r>
    </w:p>
    <w:p w14:paraId="3CC00882" w14:textId="77777777" w:rsidR="00D73E17" w:rsidRDefault="00D73E17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4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7"/>
        <w:gridCol w:w="7797"/>
      </w:tblGrid>
      <w:tr w:rsidR="00D73E17" w14:paraId="7AA4387E" w14:textId="77777777">
        <w:trPr>
          <w:cantSplit/>
        </w:trPr>
        <w:tc>
          <w:tcPr>
            <w:tcW w:w="1417" w:type="dxa"/>
          </w:tcPr>
          <w:p w14:paraId="2E132C6F" w14:textId="49FE261D" w:rsidR="00D73E17" w:rsidRDefault="0008065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vAlign w:val="center"/>
          </w:tcPr>
          <w:p w14:paraId="309C638F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Treści programowe</w:t>
            </w:r>
          </w:p>
        </w:tc>
      </w:tr>
      <w:tr w:rsidR="00D73E17" w14:paraId="2FE3F484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091827EC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7797" w:type="dxa"/>
            <w:vAlign w:val="center"/>
          </w:tcPr>
          <w:p w14:paraId="7EC03CA8" w14:textId="0A7DEC67" w:rsidR="00D73E17" w:rsidRDefault="0078061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8061C">
              <w:rPr>
                <w:rFonts w:ascii="Arial" w:eastAsia="Arial" w:hAnsi="Arial" w:cs="Arial"/>
                <w:color w:val="000000"/>
                <w:sz w:val="20"/>
                <w:szCs w:val="20"/>
              </w:rPr>
              <w:t>Organizacja systemu ochrony zdrowia. Prawne aspekty funkcjonowania podmiotów leczniczych. Wyrób medyczny w świetle prawa. Procedury uzyskiwania atestów na materiały i urządzenia medyczne. Uzyskiwanie pozwoleń na przeprowadzanie do-świadczeń na zwierzętach. Normy i standardy obowiązujące w inżynierii biomedycznej. Wykonywanie zawodów medycznych. Prawa pacjenta. Odpowiedzialność prawna za błędy medyczne. Eksperymenty medyczne. Zasady prowadzenia badań klinicznych. Etyczne aspekty badań klinicznych produktów leczniczych oraz ocen wyrobów medycznych.</w:t>
            </w:r>
            <w:r w:rsidR="00DC104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3B4479DF" w14:textId="77777777" w:rsidR="00D73E17" w:rsidRDefault="00D73E17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4D043CFF" w14:textId="77777777" w:rsidR="00D73E17" w:rsidRDefault="002712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METODY WERYFIKACJI EFEKTÓW UCZENIA SIĘ</w:t>
      </w:r>
    </w:p>
    <w:p w14:paraId="5E5A2EC6" w14:textId="77777777" w:rsidR="00E60362" w:rsidRDefault="00E6036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tbl>
      <w:tblPr>
        <w:tblStyle w:val="a5"/>
        <w:tblW w:w="9287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D73E17" w14:paraId="15A7D561" w14:textId="77777777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36A4EC70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8166" w:type="dxa"/>
            <w:gridSpan w:val="6"/>
            <w:vAlign w:val="center"/>
          </w:tcPr>
          <w:p w14:paraId="700F4A71" w14:textId="2B89092F" w:rsidR="00D73E17" w:rsidRDefault="002712D2">
            <w:pPr>
              <w:ind w:left="0"/>
              <w:jc w:val="center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Metody sprawdzania efektów kształcenia </w:t>
            </w:r>
          </w:p>
        </w:tc>
      </w:tr>
      <w:tr w:rsidR="00D73E17" w14:paraId="7FB2952E" w14:textId="77777777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62B1952C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1B495E5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17E75506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20B59110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Kolokwium</w:t>
            </w:r>
          </w:p>
        </w:tc>
        <w:tc>
          <w:tcPr>
            <w:tcW w:w="1361" w:type="dxa"/>
            <w:vAlign w:val="center"/>
          </w:tcPr>
          <w:p w14:paraId="708ACA08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Projekt</w:t>
            </w:r>
          </w:p>
        </w:tc>
        <w:tc>
          <w:tcPr>
            <w:tcW w:w="1361" w:type="dxa"/>
            <w:vAlign w:val="center"/>
          </w:tcPr>
          <w:p w14:paraId="17759017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14258D83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Inne</w:t>
            </w:r>
          </w:p>
        </w:tc>
      </w:tr>
      <w:tr w:rsidR="00D73E17" w14:paraId="03BFC0DE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01120791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1361" w:type="dxa"/>
            <w:vAlign w:val="center"/>
          </w:tcPr>
          <w:p w14:paraId="2BB8F0E9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0FEED10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ED98305" w14:textId="7E31ED17" w:rsidR="00D73E17" w:rsidRDefault="00FA38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7984572A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510EC4D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5464487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D73E17" w14:paraId="781056C7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3C6DFB7B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1361" w:type="dxa"/>
            <w:vAlign w:val="center"/>
          </w:tcPr>
          <w:p w14:paraId="6255836F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5A02CCB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CE317B3" w14:textId="24DD8294" w:rsidR="00D73E17" w:rsidRDefault="00FA38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5F111175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CD790D8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4DC720D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D73E17" w14:paraId="4F128A1A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749CBD7A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1361" w:type="dxa"/>
            <w:vAlign w:val="center"/>
          </w:tcPr>
          <w:p w14:paraId="3C1DE2EA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196EC91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5FE7467" w14:textId="1F4EB134" w:rsidR="00D73E17" w:rsidRDefault="00FA38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3DC48BAE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82F5A38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BA4DF2D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1045263C" w14:textId="77777777" w:rsidR="00D73E17" w:rsidRDefault="00D73E17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47D88484" w14:textId="44C15AF0" w:rsidR="00D73E17" w:rsidRDefault="00D73E17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5860A90C" w14:textId="77777777" w:rsidR="00D73E17" w:rsidRDefault="002712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FORMA I WARUNKI ZALICZENIA</w:t>
      </w:r>
    </w:p>
    <w:p w14:paraId="0F421D2F" w14:textId="77777777" w:rsidR="00D73E17" w:rsidRDefault="00D73E17">
      <w:pPr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6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28"/>
        <w:gridCol w:w="2291"/>
        <w:gridCol w:w="5595"/>
      </w:tblGrid>
      <w:tr w:rsidR="00D73E17" w14:paraId="266DC0C4" w14:textId="77777777">
        <w:trPr>
          <w:cantSplit/>
        </w:trPr>
        <w:tc>
          <w:tcPr>
            <w:tcW w:w="1328" w:type="dxa"/>
            <w:vAlign w:val="center"/>
          </w:tcPr>
          <w:p w14:paraId="76665628" w14:textId="0AAD0A70" w:rsidR="00D73E17" w:rsidRDefault="0008065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2291" w:type="dxa"/>
            <w:vAlign w:val="center"/>
          </w:tcPr>
          <w:p w14:paraId="4F0444AD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71CB7C55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Warunki zaliczenia</w:t>
            </w:r>
          </w:p>
        </w:tc>
      </w:tr>
      <w:tr w:rsidR="00D73E17" w14:paraId="713F89E2" w14:textId="77777777">
        <w:trPr>
          <w:cantSplit/>
        </w:trPr>
        <w:tc>
          <w:tcPr>
            <w:tcW w:w="1328" w:type="dxa"/>
            <w:vAlign w:val="center"/>
          </w:tcPr>
          <w:p w14:paraId="5B88EAA8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2291" w:type="dxa"/>
            <w:vAlign w:val="center"/>
          </w:tcPr>
          <w:p w14:paraId="2E9F0580" w14:textId="63E4F02E" w:rsidR="00D73E17" w:rsidRPr="00026AEA" w:rsidRDefault="00637792" w:rsidP="0063779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</w:t>
            </w:r>
            <w:r w:rsidR="00026AEA" w:rsidRPr="00026AEA">
              <w:rPr>
                <w:rFonts w:ascii="Arial" w:eastAsia="Arial" w:hAnsi="Arial" w:cs="Arial"/>
                <w:sz w:val="20"/>
                <w:szCs w:val="20"/>
              </w:rPr>
              <w:t>aliczenie z oceną</w:t>
            </w:r>
          </w:p>
        </w:tc>
        <w:tc>
          <w:tcPr>
            <w:tcW w:w="5595" w:type="dxa"/>
            <w:vAlign w:val="center"/>
          </w:tcPr>
          <w:p w14:paraId="25A2CA81" w14:textId="3AFE2C91" w:rsidR="00D73E17" w:rsidRDefault="00DC1044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C1044">
              <w:rPr>
                <w:rFonts w:ascii="Arial" w:eastAsia="Arial" w:hAnsi="Arial" w:cs="Arial"/>
                <w:color w:val="000000"/>
                <w:sz w:val="20"/>
                <w:szCs w:val="20"/>
              </w:rPr>
              <w:t>Uzyskanie co najmniej 6</w:t>
            </w:r>
            <w:r w:rsidR="00FA3868">
              <w:rPr>
                <w:rFonts w:ascii="Arial" w:eastAsia="Arial" w:hAnsi="Arial" w:cs="Arial"/>
                <w:color w:val="000000"/>
                <w:sz w:val="20"/>
                <w:szCs w:val="20"/>
              </w:rPr>
              <w:t>0</w:t>
            </w:r>
            <w:r w:rsidRPr="00DC1044">
              <w:rPr>
                <w:rFonts w:ascii="Arial" w:eastAsia="Arial" w:hAnsi="Arial" w:cs="Arial"/>
                <w:color w:val="000000"/>
                <w:sz w:val="20"/>
                <w:szCs w:val="20"/>
              </w:rPr>
              <w:t>% punktów z zaliczenia końcowego</w:t>
            </w:r>
          </w:p>
        </w:tc>
      </w:tr>
    </w:tbl>
    <w:p w14:paraId="2D9986D5" w14:textId="416C6ABF" w:rsidR="00D73E17" w:rsidRDefault="00D73E17">
      <w:pPr>
        <w:ind w:left="0"/>
        <w:rPr>
          <w:rFonts w:ascii="Arial" w:eastAsia="Arial" w:hAnsi="Arial" w:cs="Arial"/>
          <w:color w:val="000000"/>
          <w:sz w:val="18"/>
          <w:szCs w:val="18"/>
        </w:rPr>
      </w:pPr>
    </w:p>
    <w:p w14:paraId="75D66A39" w14:textId="77777777" w:rsidR="00D73E17" w:rsidRDefault="00D73E17">
      <w:pPr>
        <w:rPr>
          <w:rFonts w:ascii="Arial" w:eastAsia="Arial" w:hAnsi="Arial" w:cs="Arial"/>
          <w:b/>
          <w:bCs/>
          <w:color w:val="000000"/>
        </w:rPr>
      </w:pPr>
    </w:p>
    <w:p w14:paraId="1E13FE11" w14:textId="77777777" w:rsidR="00E60362" w:rsidRDefault="00E60362">
      <w:pP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br w:type="page"/>
      </w:r>
    </w:p>
    <w:p w14:paraId="3DB60C89" w14:textId="48CA9070" w:rsidR="00D73E17" w:rsidRDefault="002712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NAKŁAD PRACY STUDENTA</w:t>
      </w:r>
    </w:p>
    <w:p w14:paraId="0C0BB8F7" w14:textId="77777777" w:rsidR="00D73E17" w:rsidRDefault="00D73E17">
      <w:pPr>
        <w:pBdr>
          <w:top w:val="nil"/>
          <w:left w:val="nil"/>
          <w:bottom w:val="nil"/>
          <w:right w:val="nil"/>
          <w:between w:val="nil"/>
        </w:pBdr>
        <w:ind w:hanging="720"/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7"/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685"/>
        <w:gridCol w:w="512"/>
        <w:gridCol w:w="338"/>
        <w:gridCol w:w="425"/>
        <w:gridCol w:w="425"/>
        <w:gridCol w:w="426"/>
        <w:gridCol w:w="425"/>
        <w:gridCol w:w="425"/>
        <w:gridCol w:w="425"/>
        <w:gridCol w:w="425"/>
        <w:gridCol w:w="426"/>
        <w:gridCol w:w="796"/>
      </w:tblGrid>
      <w:tr w:rsidR="00D73E17" w14:paraId="445EF323" w14:textId="77777777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C3A35D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Bilans punktów ECTS</w:t>
            </w:r>
          </w:p>
        </w:tc>
      </w:tr>
      <w:tr w:rsidR="00D73E17" w14:paraId="129DFDF9" w14:textId="77777777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A26314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BFB62E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CDA3B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60CC2E7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Jednostka</w:t>
            </w:r>
          </w:p>
        </w:tc>
      </w:tr>
      <w:tr w:rsidR="00D73E17" w14:paraId="4FF40742" w14:textId="77777777">
        <w:trPr>
          <w:cantSplit/>
          <w:trHeight w:val="345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224FC11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E7045F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F9572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4DD4D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niestacjonarne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AB73A" w14:textId="77777777" w:rsidR="00D73E17" w:rsidRDefault="00D73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73E17" w14:paraId="08C75797" w14:textId="77777777" w:rsidTr="00026AEA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FC74AFD" w14:textId="77777777" w:rsidR="00D73E17" w:rsidRDefault="00D73E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B94A7D8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Udział w zajęciach zgodnie z planem studiów</w:t>
            </w:r>
          </w:p>
        </w:tc>
        <w:tc>
          <w:tcPr>
            <w:tcW w:w="512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0F804CE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338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5DD0591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B2B3E07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4F76EC8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361B923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7083C53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1FEF001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C4A2484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367A0BC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98E42C3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1A3ECFD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D73E17" w14:paraId="65A241E6" w14:textId="77777777" w:rsidTr="00080653">
        <w:trPr>
          <w:cantSplit/>
          <w:trHeight w:val="340"/>
        </w:trPr>
        <w:tc>
          <w:tcPr>
            <w:tcW w:w="510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277FFBD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09AF0BB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2" w:type="dxa"/>
            <w:vAlign w:val="center"/>
          </w:tcPr>
          <w:p w14:paraId="431209DA" w14:textId="77777777" w:rsidR="00D73E17" w:rsidRPr="009C0887" w:rsidRDefault="00026A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9C0887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15</w:t>
            </w:r>
          </w:p>
        </w:tc>
        <w:tc>
          <w:tcPr>
            <w:tcW w:w="338" w:type="dxa"/>
            <w:vAlign w:val="center"/>
          </w:tcPr>
          <w:p w14:paraId="2610DAD2" w14:textId="77777777" w:rsidR="00D73E17" w:rsidRPr="009C0887" w:rsidRDefault="00D73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  <w:vAlign w:val="center"/>
          </w:tcPr>
          <w:p w14:paraId="6FA76FF8" w14:textId="77777777" w:rsidR="00D73E17" w:rsidRPr="009C0887" w:rsidRDefault="00D73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bookmarkStart w:id="0" w:name="_heading=h.egebhq6aip66" w:colFirst="0" w:colLast="0"/>
            <w:bookmarkEnd w:id="0"/>
          </w:p>
        </w:tc>
        <w:tc>
          <w:tcPr>
            <w:tcW w:w="425" w:type="dxa"/>
            <w:tcBorders>
              <w:top w:val="single" w:sz="4" w:space="0" w:color="000000"/>
            </w:tcBorders>
            <w:vAlign w:val="center"/>
          </w:tcPr>
          <w:p w14:paraId="057F7A74" w14:textId="77777777" w:rsidR="00D73E17" w:rsidRPr="009C0887" w:rsidRDefault="00D73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  <w:vAlign w:val="center"/>
          </w:tcPr>
          <w:p w14:paraId="06896346" w14:textId="77777777" w:rsidR="00D73E17" w:rsidRPr="009C0887" w:rsidRDefault="00D73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FB23192" w14:textId="7747E75E" w:rsidR="00D73E17" w:rsidRPr="009C0887" w:rsidRDefault="00080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9C0887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425" w:type="dxa"/>
            <w:vAlign w:val="center"/>
          </w:tcPr>
          <w:p w14:paraId="52249045" w14:textId="77777777" w:rsidR="00D73E17" w:rsidRDefault="00D73E17">
            <w:pPr>
              <w:jc w:val="center"/>
            </w:pPr>
          </w:p>
        </w:tc>
        <w:tc>
          <w:tcPr>
            <w:tcW w:w="425" w:type="dxa"/>
            <w:vAlign w:val="center"/>
          </w:tcPr>
          <w:p w14:paraId="5FBF85ED" w14:textId="77777777" w:rsidR="00D73E17" w:rsidRDefault="00D73E17">
            <w:pPr>
              <w:jc w:val="center"/>
            </w:pPr>
          </w:p>
        </w:tc>
        <w:tc>
          <w:tcPr>
            <w:tcW w:w="425" w:type="dxa"/>
            <w:vAlign w:val="center"/>
          </w:tcPr>
          <w:p w14:paraId="5181AD4A" w14:textId="77777777" w:rsidR="00D73E17" w:rsidRDefault="00D73E17">
            <w:pPr>
              <w:jc w:val="center"/>
            </w:pPr>
          </w:p>
        </w:tc>
        <w:tc>
          <w:tcPr>
            <w:tcW w:w="426" w:type="dxa"/>
            <w:vAlign w:val="center"/>
          </w:tcPr>
          <w:p w14:paraId="76E1C1B4" w14:textId="77777777" w:rsidR="00D73E17" w:rsidRDefault="00D73E17">
            <w:pPr>
              <w:jc w:val="center"/>
            </w:pPr>
          </w:p>
        </w:tc>
        <w:tc>
          <w:tcPr>
            <w:tcW w:w="796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DD0FDB7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</w:pPr>
          </w:p>
        </w:tc>
      </w:tr>
      <w:tr w:rsidR="00D73E17" w14:paraId="2EFE6FAC" w14:textId="77777777" w:rsidTr="00080653">
        <w:trPr>
          <w:cantSplit/>
          <w:trHeight w:val="340"/>
        </w:trPr>
        <w:tc>
          <w:tcPr>
            <w:tcW w:w="510" w:type="dxa"/>
            <w:shd w:val="clear" w:color="auto" w:fill="D9D9D9"/>
            <w:vAlign w:val="center"/>
          </w:tcPr>
          <w:p w14:paraId="1CC70E64" w14:textId="77777777" w:rsidR="00D73E17" w:rsidRDefault="00D73E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1B7FD325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Inne (konsultacje, egzamin)</w:t>
            </w:r>
          </w:p>
        </w:tc>
        <w:tc>
          <w:tcPr>
            <w:tcW w:w="512" w:type="dxa"/>
            <w:vAlign w:val="center"/>
          </w:tcPr>
          <w:p w14:paraId="11D3EA7E" w14:textId="6B927867" w:rsidR="00D73E17" w:rsidRPr="009C0887" w:rsidRDefault="00D35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9C0887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338" w:type="dxa"/>
            <w:vAlign w:val="center"/>
          </w:tcPr>
          <w:p w14:paraId="09D79228" w14:textId="77777777" w:rsidR="00D73E17" w:rsidRPr="009C0887" w:rsidRDefault="00D73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E0ECCB8" w14:textId="77777777" w:rsidR="00D73E17" w:rsidRPr="009C0887" w:rsidRDefault="00D73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8D06D90" w14:textId="77777777" w:rsidR="00D73E17" w:rsidRPr="009C0887" w:rsidRDefault="00D73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3F07E210" w14:textId="77777777" w:rsidR="00D73E17" w:rsidRPr="009C0887" w:rsidRDefault="00D73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C7854DC" w14:textId="1C83F404" w:rsidR="00D73E17" w:rsidRPr="009C0887" w:rsidRDefault="00080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9C0887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1F5C359E" w14:textId="77777777" w:rsidR="00D73E17" w:rsidRDefault="00D73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Align w:val="center"/>
          </w:tcPr>
          <w:p w14:paraId="2F81C2FE" w14:textId="77777777" w:rsidR="00D73E17" w:rsidRDefault="00D73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Align w:val="center"/>
          </w:tcPr>
          <w:p w14:paraId="202266E3" w14:textId="77777777" w:rsidR="00D73E17" w:rsidRDefault="00D73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vAlign w:val="center"/>
          </w:tcPr>
          <w:p w14:paraId="62D1D96C" w14:textId="77777777" w:rsidR="00D73E17" w:rsidRDefault="00D73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96" w:type="dxa"/>
            <w:shd w:val="clear" w:color="auto" w:fill="D9D9D9"/>
            <w:vAlign w:val="center"/>
          </w:tcPr>
          <w:p w14:paraId="278EDE9A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D73E17" w14:paraId="546A4CA1" w14:textId="77777777">
        <w:trPr>
          <w:cantSplit/>
          <w:trHeight w:val="283"/>
        </w:trPr>
        <w:tc>
          <w:tcPr>
            <w:tcW w:w="510" w:type="dxa"/>
            <w:shd w:val="clear" w:color="auto" w:fill="D9D9D9"/>
            <w:vAlign w:val="center"/>
          </w:tcPr>
          <w:p w14:paraId="720ED606" w14:textId="77777777" w:rsidR="00D73E17" w:rsidRDefault="00D73E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3E359B64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299724DE" w14:textId="7DEDB8FA" w:rsidR="00D73E17" w:rsidRDefault="00D35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266E34D0" w14:textId="45AC4DDF" w:rsidR="00D73E17" w:rsidRDefault="00080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12D2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6CECD312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D73E17" w14:paraId="37A6D0C5" w14:textId="77777777">
        <w:trPr>
          <w:cantSplit/>
          <w:trHeight w:val="323"/>
        </w:trPr>
        <w:tc>
          <w:tcPr>
            <w:tcW w:w="510" w:type="dxa"/>
            <w:shd w:val="clear" w:color="auto" w:fill="D9D9D9"/>
            <w:vAlign w:val="center"/>
          </w:tcPr>
          <w:p w14:paraId="0D0A9655" w14:textId="77777777" w:rsidR="00D73E17" w:rsidRDefault="00D73E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6A35E62F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30CC98D4" w14:textId="7DC70A0A" w:rsidR="00D73E17" w:rsidRDefault="00D35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0,6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340FCB3E" w14:textId="29419F80" w:rsidR="00D73E17" w:rsidRDefault="00080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0,4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5CF4D546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D73E17" w14:paraId="002D897F" w14:textId="77777777">
        <w:trPr>
          <w:cantSplit/>
          <w:trHeight w:val="690"/>
        </w:trPr>
        <w:tc>
          <w:tcPr>
            <w:tcW w:w="510" w:type="dxa"/>
            <w:vAlign w:val="center"/>
          </w:tcPr>
          <w:p w14:paraId="15A3F674" w14:textId="77777777" w:rsidR="00D73E17" w:rsidRDefault="00D73E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E326E4C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7FBE2F40" w14:textId="3FEE20BF" w:rsidR="00D73E17" w:rsidRDefault="00D35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2126" w:type="dxa"/>
            <w:gridSpan w:val="5"/>
            <w:vAlign w:val="center"/>
          </w:tcPr>
          <w:p w14:paraId="3E279BB1" w14:textId="7D8E1356" w:rsidR="00D73E17" w:rsidRDefault="00080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796" w:type="dxa"/>
            <w:vAlign w:val="center"/>
          </w:tcPr>
          <w:p w14:paraId="108CAF4B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D73E17" w14:paraId="04E22824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6E0077EB" w14:textId="77777777" w:rsidR="00D73E17" w:rsidRDefault="00D73E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30567B6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21688437" w14:textId="6100A9DF" w:rsidR="00D73E17" w:rsidRDefault="00D35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0,4</w:t>
            </w:r>
          </w:p>
        </w:tc>
        <w:tc>
          <w:tcPr>
            <w:tcW w:w="2126" w:type="dxa"/>
            <w:gridSpan w:val="5"/>
            <w:vAlign w:val="center"/>
          </w:tcPr>
          <w:p w14:paraId="41A4F651" w14:textId="0277C213" w:rsidR="00D73E17" w:rsidRDefault="00080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0,6</w:t>
            </w:r>
          </w:p>
        </w:tc>
        <w:tc>
          <w:tcPr>
            <w:tcW w:w="796" w:type="dxa"/>
            <w:vAlign w:val="center"/>
          </w:tcPr>
          <w:p w14:paraId="708A4E13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D73E17" w14:paraId="32ACC385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732A9C81" w14:textId="77777777" w:rsidR="00D73E17" w:rsidRDefault="00D73E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44C3003E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Nakład pracy związany z zajęciami o 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07ED1C46" w14:textId="0D350277" w:rsidR="00D73E17" w:rsidRDefault="00080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2E62636D" w14:textId="475D07E0" w:rsidR="00D73E17" w:rsidRDefault="00080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0F8D16B4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D73E17" w14:paraId="44850ABE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28D58DC6" w14:textId="77777777" w:rsidR="00D73E17" w:rsidRDefault="00D73E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23ACB135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 ramach zajęć o 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331714A6" w14:textId="4B63A335" w:rsidR="00D73E17" w:rsidRDefault="00080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177FE858" w14:textId="28795AB4" w:rsidR="00D73E17" w:rsidRDefault="00080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210128C0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D73E17" w14:paraId="583C9A86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3EF9EF51" w14:textId="77777777" w:rsidR="00D73E17" w:rsidRDefault="00D73E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55EDD88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Sumaryczne obciążenie pracą studenta</w:t>
            </w:r>
          </w:p>
        </w:tc>
        <w:tc>
          <w:tcPr>
            <w:tcW w:w="2126" w:type="dxa"/>
            <w:gridSpan w:val="5"/>
            <w:vAlign w:val="center"/>
          </w:tcPr>
          <w:p w14:paraId="73655B7B" w14:textId="77777777" w:rsidR="00D73E17" w:rsidRDefault="00DC3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2126" w:type="dxa"/>
            <w:gridSpan w:val="5"/>
            <w:vAlign w:val="center"/>
          </w:tcPr>
          <w:p w14:paraId="12737CEA" w14:textId="3480F2FA" w:rsidR="00D73E17" w:rsidRDefault="00080653" w:rsidP="00080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796" w:type="dxa"/>
            <w:vAlign w:val="center"/>
          </w:tcPr>
          <w:p w14:paraId="738BE0D1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D73E17" w14:paraId="7F17CCD0" w14:textId="77777777" w:rsidTr="00080653">
        <w:trPr>
          <w:cantSplit/>
          <w:trHeight w:val="454"/>
        </w:trPr>
        <w:tc>
          <w:tcPr>
            <w:tcW w:w="510" w:type="dxa"/>
            <w:vAlign w:val="center"/>
          </w:tcPr>
          <w:p w14:paraId="2800F666" w14:textId="77777777" w:rsidR="00D73E17" w:rsidRDefault="00D73E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7F97A3A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Punkty ECTS za moduł</w:t>
            </w:r>
          </w:p>
          <w:p w14:paraId="48D2CE5F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vAlign w:val="center"/>
          </w:tcPr>
          <w:p w14:paraId="5A440168" w14:textId="77777777" w:rsidR="00D73E17" w:rsidRDefault="00DC3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96" w:type="dxa"/>
            <w:vAlign w:val="center"/>
          </w:tcPr>
          <w:p w14:paraId="7DF6C606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</w:tbl>
    <w:p w14:paraId="4F193256" w14:textId="77777777" w:rsidR="00D73E17" w:rsidRDefault="00D73E17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</w:rPr>
      </w:pPr>
    </w:p>
    <w:p w14:paraId="14ACE0F1" w14:textId="77777777" w:rsidR="00D73E17" w:rsidRDefault="002712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LITERATURA</w:t>
      </w:r>
    </w:p>
    <w:p w14:paraId="473E2CE8" w14:textId="77777777" w:rsidR="00D73E17" w:rsidRDefault="00D73E17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b/>
          <w:bCs/>
          <w:smallCaps/>
          <w:color w:val="000000"/>
          <w:sz w:val="16"/>
          <w:szCs w:val="16"/>
        </w:rPr>
      </w:pPr>
    </w:p>
    <w:p w14:paraId="49C5B611" w14:textId="5E947AD1" w:rsidR="00C86B91" w:rsidRPr="00C86B91" w:rsidRDefault="00C86B91" w:rsidP="00C86B91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 w:rsidRPr="00C86B91">
        <w:rPr>
          <w:rFonts w:ascii="Arial" w:eastAsia="Arial" w:hAnsi="Arial" w:cs="Arial"/>
          <w:color w:val="000000"/>
          <w:sz w:val="20"/>
          <w:szCs w:val="20"/>
        </w:rPr>
        <w:t>Poździoch S. (2012), [w:] Ustawa o wyrobach medycznych. Komentarz, Warszawa. Wstęp.</w:t>
      </w:r>
    </w:p>
    <w:p w14:paraId="40E677CD" w14:textId="7F0CC0EF" w:rsidR="00C86B91" w:rsidRPr="00C86B91" w:rsidRDefault="00C86B91" w:rsidP="00C86B91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 w:rsidRPr="00C86B91">
        <w:rPr>
          <w:rFonts w:ascii="Arial" w:eastAsia="Arial" w:hAnsi="Arial" w:cs="Arial"/>
          <w:color w:val="000000"/>
          <w:sz w:val="20"/>
          <w:szCs w:val="20"/>
        </w:rPr>
        <w:t>Karkowska D.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C86B91">
        <w:rPr>
          <w:rFonts w:ascii="Arial" w:eastAsia="Arial" w:hAnsi="Arial" w:cs="Arial"/>
          <w:color w:val="000000"/>
          <w:sz w:val="20"/>
          <w:szCs w:val="20"/>
        </w:rPr>
        <w:t>(2009), Prawo do ochrony zdrowia [w:] Prawa pacjenta, Warszawa.</w:t>
      </w:r>
    </w:p>
    <w:p w14:paraId="648ED434" w14:textId="5EEC37A4" w:rsidR="00C86B91" w:rsidRPr="00C86B91" w:rsidRDefault="00C86B91" w:rsidP="00C86B91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 w:rsidRPr="00C86B91">
        <w:rPr>
          <w:rFonts w:ascii="Arial" w:eastAsia="Arial" w:hAnsi="Arial" w:cs="Arial"/>
          <w:color w:val="000000"/>
          <w:sz w:val="20"/>
          <w:szCs w:val="20"/>
        </w:rPr>
        <w:t>Mroczkowski S., Frieske A. (2014), Prawne i etyczne aspekty inżynierii biomedycznej. Eksperymenty na zwierzętach i badania kliniczne wyrobów medycznych, Wydawnictwo Uczelniane UTP Bydgoszcz.</w:t>
      </w:r>
    </w:p>
    <w:p w14:paraId="2FA5E11F" w14:textId="275286EA" w:rsidR="00D73E17" w:rsidRPr="00C86B91" w:rsidRDefault="00C86B91" w:rsidP="00C86B91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 w:rsidRPr="00C86B91">
        <w:rPr>
          <w:rFonts w:ascii="Arial" w:eastAsia="Arial" w:hAnsi="Arial" w:cs="Arial"/>
          <w:color w:val="000000"/>
          <w:sz w:val="20"/>
          <w:szCs w:val="20"/>
        </w:rPr>
        <w:t>Dzienniki Ustaw zawierające akty prawne dotyczące wyrobów medycznych.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sectPr w:rsidR="00D73E17" w:rsidRPr="00C86B91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D513F" w14:textId="77777777" w:rsidR="004C2849" w:rsidRDefault="004C2849">
      <w:r>
        <w:separator/>
      </w:r>
    </w:p>
  </w:endnote>
  <w:endnote w:type="continuationSeparator" w:id="0">
    <w:p w14:paraId="1995C3A3" w14:textId="77777777" w:rsidR="004C2849" w:rsidRDefault="004C2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8CBFB213-B656-43C8-BE28-AFFF31D08407}"/>
    <w:embedBold r:id="rId2" w:fontKey="{CCEF1AAD-D84C-430E-B4A0-CB3998698F1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3" w:fontKey="{EE0053E0-4150-467A-AE90-4F5FA53093F6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52D57E38-11E3-49B3-BCBC-317348BB29B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F92C67A9-B174-43FF-9C9C-E5BF2E483C0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FA5B3" w14:textId="77777777" w:rsidR="00D73E17" w:rsidRDefault="002712D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9C0887">
      <w:rPr>
        <w:rFonts w:ascii="Arial" w:eastAsia="Arial" w:hAnsi="Arial" w:cs="Arial"/>
        <w:noProof/>
        <w:color w:val="000000"/>
        <w:sz w:val="20"/>
        <w:szCs w:val="20"/>
      </w:rPr>
      <w:t>2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164498ED" w14:textId="77777777" w:rsidR="00D73E17" w:rsidRDefault="00D73E1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8846D" w14:textId="77777777" w:rsidR="004C2849" w:rsidRDefault="004C2849">
      <w:r>
        <w:separator/>
      </w:r>
    </w:p>
  </w:footnote>
  <w:footnote w:type="continuationSeparator" w:id="0">
    <w:p w14:paraId="14748E84" w14:textId="77777777" w:rsidR="004C2849" w:rsidRDefault="004C28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C1965" w14:textId="77777777" w:rsidR="00D73E17" w:rsidRDefault="00D73E1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</w:p>
  <w:p w14:paraId="0D27138F" w14:textId="77777777" w:rsidR="00D73E17" w:rsidRDefault="002712D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 wp14:anchorId="49C748BB" wp14:editId="7D3E0DB0">
          <wp:extent cx="2736000" cy="6080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  <w:lang w:val="pl-PL"/>
      </w:rPr>
      <w:drawing>
        <wp:inline distT="0" distB="0" distL="0" distR="0" wp14:anchorId="50A01E62" wp14:editId="29BA82C6">
          <wp:extent cx="2880000" cy="628628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t="7527"/>
                  <a:stretch>
                    <a:fillRect/>
                  </a:stretch>
                </pic:blipFill>
                <pic:spPr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A7DBB"/>
    <w:multiLevelType w:val="multilevel"/>
    <w:tmpl w:val="9CE6BB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423236"/>
    <w:multiLevelType w:val="multilevel"/>
    <w:tmpl w:val="9CE6BB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474212"/>
    <w:multiLevelType w:val="multilevel"/>
    <w:tmpl w:val="E3B63A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47132D"/>
    <w:multiLevelType w:val="hybridMultilevel"/>
    <w:tmpl w:val="AC166B8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10958782">
    <w:abstractNumId w:val="0"/>
  </w:num>
  <w:num w:numId="2" w16cid:durableId="1581478120">
    <w:abstractNumId w:val="2"/>
  </w:num>
  <w:num w:numId="3" w16cid:durableId="1940407367">
    <w:abstractNumId w:val="3"/>
  </w:num>
  <w:num w:numId="4" w16cid:durableId="3195069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E17"/>
    <w:rsid w:val="00026AEA"/>
    <w:rsid w:val="000464B2"/>
    <w:rsid w:val="00080653"/>
    <w:rsid w:val="00147F9A"/>
    <w:rsid w:val="001E0034"/>
    <w:rsid w:val="001E7A97"/>
    <w:rsid w:val="00235AC7"/>
    <w:rsid w:val="00251754"/>
    <w:rsid w:val="002712D2"/>
    <w:rsid w:val="002E7C5E"/>
    <w:rsid w:val="003A0885"/>
    <w:rsid w:val="00436676"/>
    <w:rsid w:val="00460710"/>
    <w:rsid w:val="004C14AB"/>
    <w:rsid w:val="004C2849"/>
    <w:rsid w:val="00505433"/>
    <w:rsid w:val="005439A1"/>
    <w:rsid w:val="005C5C83"/>
    <w:rsid w:val="005F1A07"/>
    <w:rsid w:val="00637792"/>
    <w:rsid w:val="00652A51"/>
    <w:rsid w:val="007314B0"/>
    <w:rsid w:val="0078061C"/>
    <w:rsid w:val="009C0887"/>
    <w:rsid w:val="00A9407B"/>
    <w:rsid w:val="00A94A70"/>
    <w:rsid w:val="00C86B91"/>
    <w:rsid w:val="00D3547A"/>
    <w:rsid w:val="00D73E17"/>
    <w:rsid w:val="00DC1044"/>
    <w:rsid w:val="00DC3930"/>
    <w:rsid w:val="00DC4DD1"/>
    <w:rsid w:val="00E60362"/>
    <w:rsid w:val="00F22CA3"/>
    <w:rsid w:val="00FA13F8"/>
    <w:rsid w:val="00FA3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23163"/>
  <w15:docId w15:val="{7868EFAD-169A-4104-BB55-DD178E167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widowControl w:val="0"/>
      <w:ind w:left="720" w:hanging="180"/>
      <w:jc w:val="both"/>
      <w:outlineLvl w:val="5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ind w:left="0"/>
      <w:jc w:val="center"/>
    </w:pPr>
    <w:rPr>
      <w:rFonts w:ascii="Arial" w:eastAsia="Arial" w:hAnsi="Arial" w:cs="Arial"/>
      <w:b/>
      <w:bCs/>
      <w:color w:val="000000"/>
    </w:rPr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lang w:eastAsia="en-US"/>
    </w:rPr>
  </w:style>
  <w:style w:type="paragraph" w:customStyle="1" w:styleId="Akapitzlist1">
    <w:name w:val="Akapit z listą1"/>
    <w:uiPriority w:val="34"/>
    <w:qFormat/>
    <w:rsid w:val="002607B7"/>
    <w:pPr>
      <w:ind w:left="720"/>
      <w:contextualSpacing/>
    </w:pPr>
  </w:style>
  <w:style w:type="character" w:customStyle="1" w:styleId="TytuZnak">
    <w:name w:val="Tytuł Znak"/>
    <w:rsid w:val="00D16B67"/>
    <w:rPr>
      <w:rFonts w:ascii="Arial" w:eastAsia="Times New Roman" w:hAnsi="Arial"/>
      <w:b/>
      <w:sz w:val="24"/>
    </w:rPr>
  </w:style>
  <w:style w:type="character" w:customStyle="1" w:styleId="PodtytuZnak">
    <w:name w:val="Podtytuł Znak"/>
    <w:rsid w:val="00D16B67"/>
    <w:rPr>
      <w:rFonts w:eastAsia="Times New Roman"/>
      <w:b/>
      <w:bCs/>
      <w:sz w:val="24"/>
      <w:szCs w:val="24"/>
    </w:rPr>
  </w:style>
  <w:style w:type="paragraph" w:styleId="BodyTextIndent">
    <w:name w:val="Body Text Indent"/>
    <w:link w:val="BodyTextIndentChar"/>
    <w:semiHidden/>
    <w:unhideWhenUsed/>
    <w:rsid w:val="00A04F7E"/>
    <w:pPr>
      <w:suppressAutoHyphens/>
      <w:ind w:left="0"/>
      <w:jc w:val="center"/>
    </w:pPr>
    <w:rPr>
      <w:b/>
      <w:szCs w:val="20"/>
      <w:lang w:eastAsia="ar-SA"/>
    </w:rPr>
  </w:style>
  <w:style w:type="character" w:customStyle="1" w:styleId="BodyTextIndentChar">
    <w:name w:val="Body Text Indent Char"/>
    <w:link w:val="BodyTextIndent"/>
    <w:semiHidden/>
    <w:rsid w:val="00A04F7E"/>
    <w:rPr>
      <w:rFonts w:eastAsia="Times New Roman"/>
      <w:b/>
      <w:sz w:val="24"/>
      <w:lang w:eastAsia="ar-SA"/>
    </w:rPr>
  </w:style>
  <w:style w:type="table" w:styleId="TableGrid">
    <w:name w:val="Table Grid"/>
    <w:basedOn w:val="TableNormal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rsid w:val="00A27D3B"/>
    <w:rPr>
      <w:rFonts w:eastAsia="Lucida Sans Unicode"/>
      <w:sz w:val="24"/>
      <w:lang w:eastAsia="en-US"/>
    </w:rPr>
  </w:style>
  <w:style w:type="paragraph" w:styleId="ListParagraph">
    <w:name w:val="List Paragraph"/>
    <w:qFormat/>
    <w:rsid w:val="00A227E9"/>
    <w:pPr>
      <w:ind w:left="720"/>
      <w:contextualSpacing/>
    </w:pPr>
  </w:style>
  <w:style w:type="paragraph" w:styleId="BodyText">
    <w:name w:val="Body Text"/>
    <w:link w:val="BodyTextChar"/>
    <w:uiPriority w:val="99"/>
    <w:semiHidden/>
    <w:unhideWhenUsed/>
    <w:rsid w:val="0034324A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Emphasis">
    <w:name w:val="Emphasis"/>
    <w:uiPriority w:val="20"/>
    <w:qFormat/>
    <w:rsid w:val="00BF2B63"/>
    <w:rPr>
      <w:i/>
      <w:iCs/>
    </w:rPr>
  </w:style>
  <w:style w:type="paragraph" w:styleId="BalloonText">
    <w:name w:val="Balloon Text"/>
    <w:link w:val="BalloonTextChar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C5957"/>
    <w:rPr>
      <w:color w:val="808080"/>
    </w:rPr>
  </w:style>
  <w:style w:type="paragraph" w:styleId="Header">
    <w:name w:val="header"/>
    <w:link w:val="Head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7DB5"/>
    <w:rPr>
      <w:color w:val="000000"/>
      <w:sz w:val="24"/>
      <w:szCs w:val="24"/>
      <w:lang w:eastAsia="en-US"/>
    </w:rPr>
  </w:style>
  <w:style w:type="paragraph" w:styleId="Footer">
    <w:name w:val="footer"/>
    <w:link w:val="Foot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7DB5"/>
    <w:rPr>
      <w:color w:val="000000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452D3"/>
    <w:rPr>
      <w:sz w:val="16"/>
      <w:szCs w:val="16"/>
    </w:rPr>
  </w:style>
  <w:style w:type="paragraph" w:styleId="CommentText">
    <w:name w:val="annotation text"/>
    <w:link w:val="CommentTextChar"/>
    <w:uiPriority w:val="99"/>
    <w:semiHidden/>
    <w:unhideWhenUsed/>
    <w:rsid w:val="00A452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52D3"/>
    <w:rPr>
      <w:color w:val="0000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52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52D3"/>
    <w:rPr>
      <w:b/>
      <w:bCs/>
      <w:color w:val="000000"/>
      <w:lang w:eastAsia="en-US"/>
    </w:rPr>
  </w:style>
  <w:style w:type="paragraph" w:styleId="Subtitle">
    <w:name w:val="Subtitle"/>
    <w:basedOn w:val="Normal"/>
    <w:next w:val="Normal"/>
    <w:uiPriority w:val="11"/>
    <w:qFormat/>
    <w:pPr>
      <w:ind w:left="0"/>
      <w:jc w:val="center"/>
    </w:pPr>
    <w:rPr>
      <w:b/>
      <w:bCs/>
      <w:color w:val="00000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28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/hRHw+wonH1X+y7SgBB/+CIkeg==">CgMxLjAyDmguZWdlYmhxNmFpcDY2OAByITFxTk5TT3FsaE8xUHFOOGFIRS1IVGdQZXhrNGdiOENmUg==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Medard M</cp:lastModifiedBy>
  <cp:revision>13</cp:revision>
  <dcterms:created xsi:type="dcterms:W3CDTF">2026-03-09T09:32:00Z</dcterms:created>
  <dcterms:modified xsi:type="dcterms:W3CDTF">2026-05-05T11:59:00Z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c08baab2-b722-4e92-bcae-5a6207d6520f</vt:lpwstr>
  </property>
</Properties>
</file>