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B68E" w14:textId="77777777" w:rsidR="005F0181" w:rsidRDefault="00ED454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4C312FF" w14:textId="77777777" w:rsidR="005F0181" w:rsidRDefault="005F0181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5F0181" w14:paraId="13CD0FE0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BC76F6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2C894B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69BD87D" w14:textId="18CADA07" w:rsidR="005F0181" w:rsidRDefault="005A73CA" w:rsidP="005A73C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A73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Z-IB-541</w:t>
            </w:r>
          </w:p>
        </w:tc>
      </w:tr>
      <w:tr w:rsidR="005F0181" w14:paraId="7B0E51E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E6BD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FCAE4B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AB774F2" w14:textId="7BFE1CA5" w:rsidR="005F0181" w:rsidRDefault="0048234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A73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  <w:r w:rsidRPr="005A73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-541</w:t>
            </w:r>
          </w:p>
        </w:tc>
      </w:tr>
      <w:tr w:rsidR="005F0181" w14:paraId="674FB7F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3ED9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A02F1" w14:textId="211457F3" w:rsidR="005F0181" w:rsidRDefault="005A73CA" w:rsidP="0087730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A73C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iomechanika układu ruchu</w:t>
            </w:r>
          </w:p>
        </w:tc>
      </w:tr>
      <w:tr w:rsidR="005F0181" w:rsidRPr="00046EF6" w14:paraId="24F9647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0F9E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E0EC4" w14:textId="1732235B" w:rsidR="005F0181" w:rsidRPr="0087730E" w:rsidRDefault="00BD126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Biomechanics of the musculoskeletal systems</w:t>
            </w:r>
          </w:p>
        </w:tc>
      </w:tr>
      <w:tr w:rsidR="005F0181" w14:paraId="1C6562B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45C2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0E81C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8882F69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B8FCCCD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6B09F79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5F0181" w14:paraId="0EB91B1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DE57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9356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5F0181" w14:paraId="7184BFC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AD1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EBF7C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5F0181" w14:paraId="55B3DBF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2270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ED590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5F0181" w14:paraId="41A5520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66B9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3B8CC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5F0181" w14:paraId="0CD14D8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FAA2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4111C" w14:textId="70D41C4B" w:rsidR="005F0181" w:rsidRPr="0087730E" w:rsidRDefault="0087730E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Biomechanika i </w:t>
            </w:r>
            <w:r w:rsidR="0048234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obotyka </w:t>
            </w:r>
            <w:r w:rsidR="0048234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ehabilitacyjna</w:t>
            </w:r>
          </w:p>
        </w:tc>
      </w:tr>
      <w:tr w:rsidR="005F0181" w14:paraId="471A9267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4989653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DD45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48838" w14:textId="23082F12" w:rsidR="005F0181" w:rsidRPr="0087730E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7730E">
              <w:rPr>
                <w:rFonts w:ascii="Arial" w:hAnsi="Arial" w:cs="Arial"/>
                <w:b/>
                <w:sz w:val="22"/>
                <w:szCs w:val="22"/>
              </w:rPr>
              <w:t>Uniwersytet Jana Kochanowskiego w Kielcach</w:t>
            </w:r>
          </w:p>
        </w:tc>
      </w:tr>
      <w:tr w:rsidR="005F0181" w14:paraId="5574CAA7" w14:textId="77777777" w:rsidTr="00482343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6F4CE3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87A5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17CFD" w14:textId="3EE811E2" w:rsidR="005F0181" w:rsidRPr="0087730E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7730E">
              <w:rPr>
                <w:rFonts w:ascii="Arial" w:eastAsia="Arial" w:hAnsi="Arial" w:cs="Arial"/>
                <w:b/>
                <w:sz w:val="22"/>
                <w:szCs w:val="22"/>
              </w:rPr>
              <w:t>Collegium Medicum – Wydział Nauk o Zdrowiu</w:t>
            </w:r>
          </w:p>
        </w:tc>
      </w:tr>
      <w:tr w:rsidR="005F0181" w14:paraId="1EBDFCA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5336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84A10" w14:textId="285664E8" w:rsidR="005F0181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270C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Arkadiusz Żurawski</w:t>
            </w:r>
          </w:p>
        </w:tc>
      </w:tr>
      <w:tr w:rsidR="005F0181" w14:paraId="2D9097C6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D539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DEE01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1F1B40A0" w14:textId="77777777" w:rsidR="005F0181" w:rsidRDefault="005F0181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38B0EB7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C08575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5F0181" w14:paraId="3C4D18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A076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4A93B" w14:textId="32F728B9" w:rsidR="005F0181" w:rsidRPr="0087730E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7730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Przedmioty kierunkowe</w:t>
            </w:r>
          </w:p>
        </w:tc>
      </w:tr>
      <w:tr w:rsidR="005F0181" w14:paraId="43B8C12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8938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7208F" w14:textId="6784E1CE" w:rsidR="005F0181" w:rsidRPr="0087730E" w:rsidRDefault="008D78CB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5F0181" w14:paraId="7DB3D11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C4CA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B4B48" w14:textId="01152439" w:rsidR="005F0181" w:rsidRPr="0087730E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7730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5F0181" w14:paraId="26057274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692137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2E4C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8E211" w14:textId="5FBF575C" w:rsidR="005F0181" w:rsidRPr="0087730E" w:rsidRDefault="0087730E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2270C5" w:rsidRP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emestr </w:t>
            </w:r>
            <w:r w:rsidR="005A73CA" w:rsidRP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F0181" w14:paraId="141B282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4A28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25CE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326FA" w14:textId="45E74E69" w:rsidR="005F0181" w:rsidRPr="0087730E" w:rsidRDefault="0087730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2270C5" w:rsidRP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emestr </w:t>
            </w:r>
            <w:r w:rsidR="005A73CA" w:rsidRP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F0181" w14:paraId="3ECFA6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1AA4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7ECAF" w14:textId="4E8A108D" w:rsidR="005F0181" w:rsidRPr="0087730E" w:rsidRDefault="005A73CA" w:rsidP="005A73C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7730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anatomii, podstawy fizjologii oraz biofizyka.</w:t>
            </w:r>
          </w:p>
        </w:tc>
      </w:tr>
      <w:tr w:rsidR="005F0181" w14:paraId="547AAA5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2D89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4A495" w14:textId="45C7CCA2" w:rsidR="005F0181" w:rsidRPr="0087730E" w:rsidRDefault="005A73C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7730E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5F0181" w14:paraId="549E159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A182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EA509" w14:textId="7A971BB1" w:rsidR="005F0181" w:rsidRPr="0087730E" w:rsidRDefault="005A73C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7730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</w:tbl>
    <w:p w14:paraId="4FAE7C6F" w14:textId="77777777" w:rsidR="005F0181" w:rsidRDefault="005F0181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5F0181" w14:paraId="1A499C3F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3E8902D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BF01718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4B2BA3B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79F19FC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DB4CD5D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C372314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5F0181" w14:paraId="0A67AF78" w14:textId="77777777" w:rsidTr="0087730E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4FBD89C" w14:textId="77777777" w:rsidR="005F0181" w:rsidRDefault="00ED45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CB1833C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1044EDD" w14:textId="299C4408" w:rsidR="005F0181" w:rsidRDefault="005516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7D526BB8" w14:textId="73F7B0DD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DFB6036" w14:textId="0C4AD3EB" w:rsidR="005F0181" w:rsidRDefault="005A73C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FA6E6E4" w14:textId="6B0BA40A" w:rsidR="005F0181" w:rsidRDefault="005A73C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vAlign w:val="center"/>
          </w:tcPr>
          <w:p w14:paraId="10F4623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5F0181" w14:paraId="6CB9927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6C354E0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E9BFDC0" w14:textId="77777777" w:rsidR="005F0181" w:rsidRDefault="00ED454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1628990" w14:textId="55B7F0DA" w:rsidR="005F0181" w:rsidRPr="0087730E" w:rsidRDefault="0087730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7730E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C4438D8" w14:textId="77777777" w:rsidR="005F0181" w:rsidRPr="0087730E" w:rsidRDefault="005F018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0" w:type="dxa"/>
            <w:vAlign w:val="center"/>
          </w:tcPr>
          <w:p w14:paraId="7045A702" w14:textId="0C9FCBD1" w:rsidR="005F0181" w:rsidRPr="0087730E" w:rsidRDefault="0087730E" w:rsidP="0087730E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87730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79" w:type="dxa"/>
            <w:vAlign w:val="center"/>
          </w:tcPr>
          <w:p w14:paraId="3B24F130" w14:textId="5A3614B3" w:rsidR="005F0181" w:rsidRPr="00482343" w:rsidRDefault="0087730E" w:rsidP="0048234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80" w:type="dxa"/>
            <w:vAlign w:val="center"/>
          </w:tcPr>
          <w:p w14:paraId="134582DA" w14:textId="77777777" w:rsidR="005F0181" w:rsidRDefault="005F0181">
            <w:pPr>
              <w:jc w:val="center"/>
            </w:pPr>
          </w:p>
        </w:tc>
      </w:tr>
    </w:tbl>
    <w:p w14:paraId="26343AE4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CC41312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5F0181" w14:paraId="5F97F9CD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7600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BD62" w14:textId="77777777" w:rsidR="005F0181" w:rsidRDefault="00ED454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3B35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3B98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5F0181" w14:paraId="437F178D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572787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621F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537AD" w14:textId="69B75203" w:rsidR="005F0181" w:rsidRPr="0087730E" w:rsidRDefault="0087730E">
            <w:pPr>
              <w:ind w:left="0"/>
              <w:rPr>
                <w:rFonts w:ascii="Arial" w:eastAsia="Arial" w:hAnsi="Arial" w:cs="Arial"/>
                <w:vanish/>
                <w:color w:val="000000"/>
                <w:sz w:val="20"/>
                <w:szCs w:val="20"/>
                <w:lang w:val="pl-PL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Zna podstawowe pojęcia i prawa mechaniki stosowane w biomechanice układu ruchu człowieka, w szczególności dotyczące statyki, dynamiki oraz kinematyki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ruchu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DED8" w14:textId="77777777" w:rsidR="0015763B" w:rsidRDefault="0015763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  <w:p w14:paraId="1AB5976E" w14:textId="5006DBC2" w:rsidR="005F0181" w:rsidRDefault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</w:tc>
      </w:tr>
      <w:tr w:rsidR="005F0181" w14:paraId="2BAD7B32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DB745B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D1AD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AC347" w14:textId="5CD2CD52" w:rsidR="005F0181" w:rsidRDefault="005A73CA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Zna budowę funkcjonalną układu mięśniowo-szkieletowego oraz biomechaniczne zasady działania mięśni, ścięgien i stawów.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1DC8" w14:textId="10989191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5F0181" w14:paraId="1F37C14A" w14:textId="77777777" w:rsidTr="0015763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5BE91C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96A4" w14:textId="0D5001C8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1BF49" w14:textId="0E1C0EF0" w:rsidR="005F0181" w:rsidRDefault="005A73CA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Zna właściwości mechaniczne tkanek biologicznych oraz zasady powstawania i przenoszenia obciążeń w układzie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A511" w14:textId="77777777" w:rsidR="0015763B" w:rsidRDefault="0015763B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085425B8" w14:textId="07F53C7E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5F0181" w14:paraId="376DA67A" w14:textId="77777777" w:rsidTr="0015763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EE543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09B7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78B2C" w14:textId="1F510512" w:rsidR="005F0181" w:rsidRDefault="005A73CA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analizować działanie sił i momentów sił w stawach oraz interpretować ich znaczenie w ruchu człowieka.</w:t>
            </w:r>
            <w:r w:rsidR="00057D19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3EED4" w14:textId="77777777" w:rsidR="0015763B" w:rsidRDefault="0015763B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C62DAB8" w14:textId="7BDE2808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5F0181" w14:paraId="61DD8F49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9863CD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5BE7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7A21B" w14:textId="1F4B1730" w:rsidR="005F0181" w:rsidRDefault="005A73CA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wykorzystywać aparaturę pomiarową stosowaną w analizie biomechanicznej (np. </w:t>
            </w:r>
            <w:r w:rsidR="008A0481">
              <w:rPr>
                <w:rFonts w:ascii="Arial" w:eastAsia="Arial" w:hAnsi="Arial" w:cs="Arial"/>
                <w:color w:val="000000"/>
                <w:sz w:val="20"/>
                <w:szCs w:val="20"/>
              </w:rPr>
              <w:t>fotogrametrię, pedobarografię</w:t>
            </w: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, EMG, USG) do oceny funkcji układu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C2F2" w14:textId="7E5DF448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63FDA640" w14:textId="77777777" w:rsidTr="0015763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EC767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72C4" w14:textId="2905E692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39376" w14:textId="5C10E643" w:rsidR="005F0181" w:rsidRDefault="005A73CA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opracować i zaprezentować projekt analizy biomechanicznej wybranego ruchu lub stawu z wykorzystaniem danych pomiarowych.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772" w14:textId="77777777" w:rsidR="0015763B" w:rsidRDefault="0015763B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1ECC992" w14:textId="73062351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5F0181" w14:paraId="1B80724E" w14:textId="77777777" w:rsidTr="0015763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DFD8A4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DAED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99DA6" w14:textId="000E0B64" w:rsidR="005F0181" w:rsidRDefault="005A73CA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krytycznej analizy wyników badań biomechanicznych oraz ich interpretacji w kontekście zastosowań medycznych i inżynierskich.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C432" w14:textId="2C381411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5F0181" w14:paraId="22D8A906" w14:textId="77777777" w:rsidTr="0015763B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DE0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562A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44A12" w14:textId="1C484302" w:rsidR="005F0181" w:rsidRDefault="005A73CA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znaczenie współpracy interdyscyplinarnej pomiędzy inżynierami biomedycznymi, lekarzami i fizjoterapeutami w analizie i usprawnianiu funkcji układu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72F4" w14:textId="2839224A" w:rsidR="005F0181" w:rsidRDefault="005C0850" w:rsidP="005C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C0850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4FD3AEE0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6E8A078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560CDF3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5F0181" w14:paraId="0534A3EA" w14:textId="77777777">
        <w:trPr>
          <w:cantSplit/>
        </w:trPr>
        <w:tc>
          <w:tcPr>
            <w:tcW w:w="1417" w:type="dxa"/>
          </w:tcPr>
          <w:p w14:paraId="0DC99927" w14:textId="7280CF32" w:rsidR="005F0181" w:rsidRDefault="0087730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A0537A6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5F0181" w14:paraId="30A89EB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F80FBDC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224AF513" w14:textId="64594E2C" w:rsidR="005F0181" w:rsidRDefault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biomechaniki układu ruchu człowieka – podstawowe pojęcia, modele biomechaniczne i układy odniesienia. Statyka i dynamika w układzie ruchu – siły, momenty sił oraz warunki równowagi. Układ mięśniowo-szkieletowy jako system dźwigni biologicznych. Biomechanika mięśni – zależność długość-napięcie, praca mięśniowa, typy skurczów. Właściwości mechaniczne tkanek biologicznych (kość, chrząstka, więzadła, ścięgna). Biomechanika stawów – stopnie swobody, stabilność bierna i czynna. Biomechanika wybranych stawów kończyny górnej i dolnej. Biomechanika kręgosłupa i mechanizmy stabilizacji posturalnej. Podstawy analizy obciążeń działających na układ ruchu. Wprowadzenie do metod pomiarowych stosowanych w biomechanice.</w:t>
            </w:r>
          </w:p>
        </w:tc>
      </w:tr>
      <w:tr w:rsidR="005F0181" w14:paraId="2E460A66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A941821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3E6E7332" w14:textId="360D357E" w:rsidR="005F0181" w:rsidRDefault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Zapoznanie z aparaturą wykorzystywaną w analizie biomechanicznej. Ocena statyki postawy z wykorzystaniem fotogrametrii powierzchniowej tułowia. Analiza rozkładu nacisków stóp z użyciem systemu pedobarograficznego. Podstawy analizy aktywności mięśni z wykorzystaniem elektromiografii powierzchniowej (sEMG). Wprowadzenie do oceny struktury i aktywności mięśni w badaniu ultrasonograficznym. Analiza prostych ruchów w wybranych stawach z wykorzystaniem systemów pomiarowych.</w:t>
            </w:r>
          </w:p>
        </w:tc>
      </w:tr>
      <w:tr w:rsidR="005F0181" w14:paraId="149D76DD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009BE99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projekt</w:t>
            </w:r>
          </w:p>
        </w:tc>
        <w:tc>
          <w:tcPr>
            <w:tcW w:w="7797" w:type="dxa"/>
            <w:vAlign w:val="center"/>
          </w:tcPr>
          <w:p w14:paraId="20E1E1BB" w14:textId="72699172" w:rsidR="005F0181" w:rsidRDefault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Opracowanie projektu biomechanicznej analizy wybranego elementu układu ruchu (np. stawu lub ruchu funkcjonalnego). Identyfikacja sił działających na analizowany segment ciała oraz określenie momentów sił w stawie. Wykorzystanie danych pomiarowych uzyskanych w laboratorium (np. fotogrametria, pedobarografia, sEMG, USG) do interpretacji funkcji biomechanicznych. Opracowanie raportu biomechanicznego zawierającego opis modelu biomechanicznego, analizę wyników oraz wnioski dotyczące funkcjonowania układu ruchu.</w:t>
            </w:r>
          </w:p>
        </w:tc>
      </w:tr>
    </w:tbl>
    <w:p w14:paraId="35BEB9A1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0E42FED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53744CFB" w14:textId="77777777" w:rsidR="00482343" w:rsidRDefault="0048234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F0181" w14:paraId="5C4009A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D0F7A26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5CE091A" w14:textId="0F56172E" w:rsidR="005F0181" w:rsidRDefault="00ED454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F0181" w14:paraId="246CAFC8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FC02CE2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869752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867E7A1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52DBFDE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72659DA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551CE7F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E6BB0DC" w14:textId="1C2CF6D5" w:rsidR="005F0181" w:rsidRDefault="0048234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5A73CA" w14:paraId="0506FB7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A0468C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7BF6039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DB2BD2" w14:textId="0679CB3C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2CEB35" w14:textId="7DA34979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8483AE1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078F6C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15F93A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A73CA" w14:paraId="28613D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EAC6F2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4DF1845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B2C756" w14:textId="09767B9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9617E4" w14:textId="7C46965F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F1F6429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526D09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2DBAB9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A73CA" w14:paraId="1FAE502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58E843A" w14:textId="254D3DE8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3773691B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9407F3" w14:textId="21700B93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01D8A3" w14:textId="3B03BE9C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CE09325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79D98A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9B80F1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A73CA" w14:paraId="17841F2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D44CCC3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3705FAE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38662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170DDC" w14:textId="635875B0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7B6380" w14:textId="4157490F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0A4F047" w14:textId="4C9AA82E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2A2B845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A73CA" w14:paraId="024D222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AC378B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3DBAC8E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77B459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4EC8B1" w14:textId="53A7DDC4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763301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8F54DB" w14:textId="6432BD7B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B6FE78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A73CA" w14:paraId="54318AA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424F75B" w14:textId="2431F2FB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932442F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6EC606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AF8CE6" w14:textId="69F39991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BD40A7" w14:textId="099C108C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8660C20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EC1014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A73CA" w14:paraId="3403747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BA236FE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9245276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7C6ECE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B3AAEF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13AFC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30BD2C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D622D7" w14:textId="3973385A" w:rsidR="005A73CA" w:rsidRDefault="0087730E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A73CA" w14:paraId="00D5D98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398A5EC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221FF4B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4B8855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BA058A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33EC0" w14:textId="09C5572B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3B0765" w14:textId="77777777" w:rsidR="005A73CA" w:rsidRDefault="005A73CA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9777A5" w14:textId="14459895" w:rsidR="005A73CA" w:rsidRDefault="0087730E" w:rsidP="005A73C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E9CEBF5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3FF0C90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7A91E353" w14:textId="77777777" w:rsidR="005F0181" w:rsidRDefault="005F0181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5F0181" w14:paraId="69B7894D" w14:textId="77777777">
        <w:trPr>
          <w:cantSplit/>
        </w:trPr>
        <w:tc>
          <w:tcPr>
            <w:tcW w:w="1328" w:type="dxa"/>
            <w:vAlign w:val="center"/>
          </w:tcPr>
          <w:p w14:paraId="49CAE063" w14:textId="2C77E0DE" w:rsidR="005F0181" w:rsidRDefault="0087730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70F0BE9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748AA3B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5F0181" w14:paraId="76F1EB54" w14:textId="77777777">
        <w:trPr>
          <w:cantSplit/>
        </w:trPr>
        <w:tc>
          <w:tcPr>
            <w:tcW w:w="1328" w:type="dxa"/>
            <w:vAlign w:val="center"/>
          </w:tcPr>
          <w:p w14:paraId="411B3014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4B1058B0" w14:textId="38335512" w:rsidR="005F0181" w:rsidRPr="00BD7F61" w:rsidRDefault="008A0481" w:rsidP="00482343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A0481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D274795" w14:textId="4A895649" w:rsidR="005F0181" w:rsidRDefault="005A73CA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pozytywnej oceny z kolokwium obejmującego treści wykładów oraz podstawową wiedzę z zakresu biomechaniki układu ruchu.</w:t>
            </w:r>
          </w:p>
        </w:tc>
      </w:tr>
      <w:tr w:rsidR="005F0181" w14:paraId="2A763931" w14:textId="77777777">
        <w:trPr>
          <w:cantSplit/>
        </w:trPr>
        <w:tc>
          <w:tcPr>
            <w:tcW w:w="1328" w:type="dxa"/>
            <w:vAlign w:val="center"/>
          </w:tcPr>
          <w:p w14:paraId="661201A0" w14:textId="77777777" w:rsidR="005F0181" w:rsidRDefault="00ED4542" w:rsidP="0015763B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5BD53C5A" w14:textId="33491A91" w:rsidR="005F0181" w:rsidRPr="00BD7F61" w:rsidRDefault="008A0481" w:rsidP="00482343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A0481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E7931BF" w14:textId="4FEA0D5F" w:rsidR="005F0181" w:rsidRDefault="005A73CA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73CA">
              <w:rPr>
                <w:rFonts w:ascii="Arial" w:eastAsia="Arial" w:hAnsi="Arial" w:cs="Arial"/>
                <w:color w:val="000000"/>
                <w:sz w:val="20"/>
                <w:szCs w:val="20"/>
              </w:rPr>
              <w:t>Obecność na zajęciach laboratoryjnych oraz przygotowanie sprawozdań z przeprowadzonych badań biomechanicznych (np. analiza postawy, pedobarografia, EMG lub USG) i ich omówienie z prowadzącym.</w:t>
            </w:r>
          </w:p>
        </w:tc>
      </w:tr>
      <w:tr w:rsidR="005F0181" w14:paraId="341297D8" w14:textId="77777777">
        <w:trPr>
          <w:cantSplit/>
        </w:trPr>
        <w:tc>
          <w:tcPr>
            <w:tcW w:w="1328" w:type="dxa"/>
            <w:vAlign w:val="center"/>
          </w:tcPr>
          <w:p w14:paraId="147CC73F" w14:textId="77777777" w:rsidR="005F0181" w:rsidRDefault="00ED45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11F48971" w14:textId="216DD99C" w:rsidR="005F0181" w:rsidRPr="00BD7F61" w:rsidRDefault="008A0481" w:rsidP="00482343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A0481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6D496773" w14:textId="535DF89E" w:rsidR="005F0181" w:rsidRPr="0087730E" w:rsidRDefault="006D66D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7730E">
              <w:rPr>
                <w:rFonts w:ascii="Arial" w:hAnsi="Arial" w:cs="Arial"/>
                <w:sz w:val="20"/>
                <w:szCs w:val="20"/>
              </w:rPr>
              <w:t>Opracowanie projektu biomechanicznej analizy wybranego elementu układu ruchu lub ruchu funkcjonalnego człowieka, przygotowanie raportu oraz prezentacja wyników projektu.</w:t>
            </w:r>
          </w:p>
        </w:tc>
      </w:tr>
    </w:tbl>
    <w:p w14:paraId="64CDCB83" w14:textId="6D6EFB33" w:rsidR="005F0181" w:rsidRDefault="005F0181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4605545B" w14:textId="77777777" w:rsidR="005F0181" w:rsidRDefault="005F0181">
      <w:pPr>
        <w:rPr>
          <w:rFonts w:ascii="Arial" w:eastAsia="Arial" w:hAnsi="Arial" w:cs="Arial"/>
          <w:b/>
          <w:bCs/>
          <w:color w:val="000000"/>
        </w:rPr>
      </w:pPr>
    </w:p>
    <w:p w14:paraId="402DB9DE" w14:textId="77777777" w:rsidR="0087730E" w:rsidRDefault="0087730E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581F2E3" w14:textId="57179EA3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754FC168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5F0181" w14:paraId="2F3E5A54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BB5E9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5F0181" w14:paraId="54760EB1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C0237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8DA635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423C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F9863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5F0181" w14:paraId="65922156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E788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03109D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1FA4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7B0C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29E5" w14:textId="77777777" w:rsidR="005F0181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0181" w14:paraId="269BC035" w14:textId="77777777" w:rsidTr="00046EF6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15D6B4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DA97E7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022A98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28F378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110BF2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043C74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8FD33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A754E7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70ECEC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E3DECC1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B08BD9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F1AE3D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B65306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08B9EF2C" w14:textId="77777777" w:rsidTr="00046EF6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297F7B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0C5D70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695DAA" w14:textId="12115677" w:rsidR="005F0181" w:rsidRPr="00482343" w:rsidRDefault="00551691" w:rsidP="00046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513B23A4" w14:textId="1044C69F" w:rsidR="005F0181" w:rsidRPr="00482343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4D31F18" w14:textId="2A55EE0A" w:rsidR="005F0181" w:rsidRPr="00482343" w:rsidRDefault="006D66DA" w:rsidP="00046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125CD7BA" w14:textId="4EE77B94" w:rsidR="005F0181" w:rsidRPr="00482343" w:rsidRDefault="006D6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ECCC5A7" w14:textId="77777777" w:rsidR="005F0181" w:rsidRPr="00482343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C74B4B" w14:textId="21DB839C" w:rsidR="005F0181" w:rsidRPr="00482343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8A05BDA" w14:textId="77777777" w:rsidR="005F0181" w:rsidRPr="00482343" w:rsidRDefault="005F0181" w:rsidP="0087730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F0B1B5" w14:textId="7D54C106" w:rsidR="005F0181" w:rsidRPr="00482343" w:rsidRDefault="0087730E" w:rsidP="0087730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EDE3BBB" w14:textId="7754C3EE" w:rsidR="005F0181" w:rsidRPr="00482343" w:rsidRDefault="0087730E" w:rsidP="0087730E">
            <w:pPr>
              <w:ind w:left="-2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6" w:type="dxa"/>
            <w:vAlign w:val="center"/>
          </w:tcPr>
          <w:p w14:paraId="4EA639A4" w14:textId="77777777" w:rsidR="005F0181" w:rsidRPr="00482343" w:rsidRDefault="005F0181" w:rsidP="0087730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FE3812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5F0181" w14:paraId="028B48E9" w14:textId="77777777" w:rsidTr="00046EF6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0191C49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5F0A4A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F1A96B1" w14:textId="35404DA5" w:rsidR="005F0181" w:rsidRPr="00482343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A13EE07" w14:textId="77777777" w:rsidR="005F0181" w:rsidRPr="00482343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9F4156" w14:textId="7EEF7E2A" w:rsidR="005F0181" w:rsidRPr="00482343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D9A3BF6" w14:textId="68C45E54" w:rsidR="005F0181" w:rsidRPr="00482343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60FB1D4A" w14:textId="77777777" w:rsidR="005F0181" w:rsidRPr="00482343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C9F8051" w14:textId="27850004" w:rsidR="005F0181" w:rsidRPr="00482343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E0A7480" w14:textId="77777777" w:rsidR="005F0181" w:rsidRPr="00482343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241A81" w14:textId="7712CE65" w:rsidR="005F0181" w:rsidRPr="00482343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E19B60F" w14:textId="1A353415" w:rsidR="005F0181" w:rsidRPr="00482343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823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5B6A2634" w14:textId="77777777" w:rsidR="005F0181" w:rsidRPr="00482343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1248810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7AFF7E61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478B1D1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54A67FC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283FCD8" w14:textId="76E80E71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C87E38D" w14:textId="0A77201F" w:rsidR="005F0181" w:rsidRDefault="00227E1C" w:rsidP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4318672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552FA2B2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6A04D91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CC971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9CDC212" w14:textId="03338BD1" w:rsidR="005F0181" w:rsidRDefault="006D6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5169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="00227E1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9B0F84" w14:textId="7581CBC8" w:rsidR="005F0181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8AF3922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F0181" w14:paraId="44EA22C3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F815C3C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BC2DE8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E39FB65" w14:textId="42F67AFD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616E0A8F" w14:textId="2741EB8E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55980AF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63ABEDE9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5447C0A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576660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6FF2314" w14:textId="3680A2FB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24F18491" w14:textId="2B6B8D0C" w:rsidR="005F0181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60778165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F0181" w14:paraId="320DF08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5D2E4E7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6A442E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A7F269" w14:textId="1816B5A1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0B7318" w14:textId="042A1A61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64B4E77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31747CAF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BD1B8A5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7A57BF8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2918D65" w14:textId="06C5F587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EA2D49" w14:textId="64DCE488" w:rsidR="005F0181" w:rsidRDefault="0022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6D8424F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F0181" w14:paraId="1EDE713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CE010F3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F73024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7FEA435" w14:textId="7B8CACD3" w:rsidR="005F0181" w:rsidRDefault="006D6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5"/>
            <w:vAlign w:val="center"/>
          </w:tcPr>
          <w:p w14:paraId="1EEE318A" w14:textId="74B3FE6D" w:rsidR="005F0181" w:rsidRDefault="00877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ED454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32EF3C06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1CE70D71" w14:textId="77777777" w:rsidTr="0087730E">
        <w:trPr>
          <w:cantSplit/>
          <w:trHeight w:val="454"/>
        </w:trPr>
        <w:tc>
          <w:tcPr>
            <w:tcW w:w="510" w:type="dxa"/>
            <w:vAlign w:val="center"/>
          </w:tcPr>
          <w:p w14:paraId="56A95BC9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3318F1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550B71B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48D73AF" w14:textId="7B260209" w:rsidR="005F0181" w:rsidRDefault="006D6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119BB122" w14:textId="77777777" w:rsidR="005F0181" w:rsidRDefault="00ED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6FB6258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54F8AFF2" w14:textId="77777777" w:rsidR="005F0181" w:rsidRDefault="00ED454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6382B8EB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2526C283" w14:textId="77777777" w:rsidR="006D66DA" w:rsidRPr="0087730E" w:rsidRDefault="006D66DA" w:rsidP="0015763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hAnsi="Arial" w:cs="Arial"/>
          <w:sz w:val="20"/>
          <w:szCs w:val="20"/>
          <w:lang w:val="pl-PL"/>
        </w:rPr>
      </w:pPr>
      <w:r w:rsidRPr="0087730E">
        <w:rPr>
          <w:rFonts w:ascii="Arial" w:hAnsi="Arial" w:cs="Arial"/>
          <w:sz w:val="20"/>
          <w:szCs w:val="20"/>
          <w:lang w:val="pl-PL"/>
        </w:rPr>
        <w:t>Bober T., Zawadzki J. Biomechanika układu ruchu człowieka. Wydawnictwo BK, Wrocław.</w:t>
      </w:r>
    </w:p>
    <w:p w14:paraId="4BE050A5" w14:textId="77777777" w:rsidR="006D66DA" w:rsidRPr="0087730E" w:rsidRDefault="006D66DA" w:rsidP="0015763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hAnsi="Arial" w:cs="Arial"/>
          <w:sz w:val="20"/>
          <w:szCs w:val="20"/>
          <w:lang w:val="pl-PL"/>
        </w:rPr>
      </w:pPr>
      <w:r w:rsidRPr="0087730E">
        <w:rPr>
          <w:rFonts w:ascii="Arial" w:hAnsi="Arial" w:cs="Arial"/>
          <w:sz w:val="20"/>
          <w:szCs w:val="20"/>
          <w:lang w:val="pl-PL"/>
        </w:rPr>
        <w:t>Tejszerska D., Świtoński E., Gzik M. (red.) Biomechanika narządu ruchu człowieka. Instytut Technologii Eksploatacji, Radom–Gliwice.</w:t>
      </w:r>
    </w:p>
    <w:p w14:paraId="563FF67C" w14:textId="6B33916B" w:rsidR="005F0181" w:rsidRPr="0087730E" w:rsidRDefault="006D66DA" w:rsidP="0015763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color w:val="000000"/>
          <w:sz w:val="20"/>
          <w:szCs w:val="20"/>
        </w:rPr>
      </w:pPr>
      <w:r w:rsidRPr="0087730E">
        <w:rPr>
          <w:rFonts w:ascii="Arial" w:hAnsi="Arial" w:cs="Arial"/>
          <w:sz w:val="20"/>
          <w:szCs w:val="20"/>
          <w:lang w:val="pl-PL"/>
        </w:rPr>
        <w:t>Kapandji I.A. Fizjologia stawów. Tom 1–3. Elsevier Urban &amp; Partner, Wrocław.</w:t>
      </w:r>
    </w:p>
    <w:sectPr w:rsidR="005F0181" w:rsidRPr="0087730E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4A643" w14:textId="77777777" w:rsidR="00E357E1" w:rsidRDefault="00E357E1">
      <w:r>
        <w:separator/>
      </w:r>
    </w:p>
  </w:endnote>
  <w:endnote w:type="continuationSeparator" w:id="0">
    <w:p w14:paraId="394029D7" w14:textId="77777777" w:rsidR="00E357E1" w:rsidRDefault="00E3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3FA5F3D-3EDC-4788-AC47-ACC97E25F6F4}"/>
    <w:embedBold r:id="rId2" w:fontKey="{75099E86-AC15-410D-B078-00466B97C7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F97AC033-ACF8-4771-94DE-759DC90A77C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866F8B3-FA3D-41B2-A5A6-EC02010A7A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7006581-3CEA-49E3-9B60-15BEDEF189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AF8E" w14:textId="77777777" w:rsidR="005F0181" w:rsidRDefault="00ED45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15763B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4728BBE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5403" w14:textId="77777777" w:rsidR="00E357E1" w:rsidRDefault="00E357E1">
      <w:r>
        <w:separator/>
      </w:r>
    </w:p>
  </w:footnote>
  <w:footnote w:type="continuationSeparator" w:id="0">
    <w:p w14:paraId="2BFEF11F" w14:textId="77777777" w:rsidR="00E357E1" w:rsidRDefault="00E35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14D3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C58CBA0" w14:textId="77777777" w:rsidR="005F0181" w:rsidRDefault="00ED45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53CA305" wp14:editId="1246D44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249887F" wp14:editId="1A06438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607"/>
    <w:multiLevelType w:val="hybridMultilevel"/>
    <w:tmpl w:val="0C6E4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1702"/>
    <w:multiLevelType w:val="multilevel"/>
    <w:tmpl w:val="A5263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097B"/>
    <w:multiLevelType w:val="multilevel"/>
    <w:tmpl w:val="E33E6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4670"/>
    <w:multiLevelType w:val="hybridMultilevel"/>
    <w:tmpl w:val="9470165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3443A"/>
    <w:multiLevelType w:val="hybridMultilevel"/>
    <w:tmpl w:val="5F2454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1998925">
    <w:abstractNumId w:val="1"/>
  </w:num>
  <w:num w:numId="2" w16cid:durableId="391588948">
    <w:abstractNumId w:val="2"/>
  </w:num>
  <w:num w:numId="3" w16cid:durableId="1390768001">
    <w:abstractNumId w:val="0"/>
  </w:num>
  <w:num w:numId="4" w16cid:durableId="1148742346">
    <w:abstractNumId w:val="3"/>
  </w:num>
  <w:num w:numId="5" w16cid:durableId="758020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81"/>
    <w:rsid w:val="000030B8"/>
    <w:rsid w:val="00046EF6"/>
    <w:rsid w:val="000565EB"/>
    <w:rsid w:val="00057D19"/>
    <w:rsid w:val="0008565D"/>
    <w:rsid w:val="000F3CF1"/>
    <w:rsid w:val="00150AA1"/>
    <w:rsid w:val="0015763B"/>
    <w:rsid w:val="00193DBE"/>
    <w:rsid w:val="002270C5"/>
    <w:rsid w:val="00227E1C"/>
    <w:rsid w:val="00482343"/>
    <w:rsid w:val="005101AB"/>
    <w:rsid w:val="00551691"/>
    <w:rsid w:val="00551DC3"/>
    <w:rsid w:val="005A73CA"/>
    <w:rsid w:val="005C0850"/>
    <w:rsid w:val="005E25AE"/>
    <w:rsid w:val="005F0181"/>
    <w:rsid w:val="00687451"/>
    <w:rsid w:val="006D66DA"/>
    <w:rsid w:val="0087730E"/>
    <w:rsid w:val="008A0481"/>
    <w:rsid w:val="008D78CB"/>
    <w:rsid w:val="00942F1B"/>
    <w:rsid w:val="00A76F54"/>
    <w:rsid w:val="00B070F2"/>
    <w:rsid w:val="00B71F0B"/>
    <w:rsid w:val="00BA73C8"/>
    <w:rsid w:val="00BD1269"/>
    <w:rsid w:val="00BD7F61"/>
    <w:rsid w:val="00CC5DA9"/>
    <w:rsid w:val="00DB1A6B"/>
    <w:rsid w:val="00E357E1"/>
    <w:rsid w:val="00ED4542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A190"/>
  <w15:docId w15:val="{A26BC13E-8709-4BB5-B21D-3022158F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57D19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16</cp:revision>
  <dcterms:created xsi:type="dcterms:W3CDTF">2026-03-06T14:25:00Z</dcterms:created>
  <dcterms:modified xsi:type="dcterms:W3CDTF">2026-05-06T09:08:00Z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10e90a27-a404-4576-b3dd-3d63fff9abc0</vt:lpwstr>
  </property>
</Properties>
</file>