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832F90" w14:textId="77777777" w:rsidR="002500F8" w:rsidRDefault="00A64250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1EC456E5" w14:textId="77777777" w:rsidR="002500F8" w:rsidRDefault="002500F8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476"/>
        <w:gridCol w:w="3122"/>
      </w:tblGrid>
      <w:tr w:rsidR="00F35E51" w14:paraId="14C0D44C" w14:textId="1DE41093" w:rsidTr="00F35E51">
        <w:trPr>
          <w:trHeight w:val="295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464FC7" w14:textId="77777777" w:rsidR="00F35E51" w:rsidRDefault="00F35E5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4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E8713" w14:textId="367F0565" w:rsidR="00F35E51" w:rsidRDefault="00F35E51" w:rsidP="00F3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studia stacjonarne: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5CA840" w14:textId="53E2AC4F" w:rsidR="00F35E51" w:rsidRPr="00F35E51" w:rsidRDefault="00F35E51" w:rsidP="00F3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Z-IB-502</w:t>
            </w:r>
          </w:p>
        </w:tc>
      </w:tr>
      <w:tr w:rsidR="00F35E51" w14:paraId="6D0C64AE" w14:textId="77777777" w:rsidTr="00F35E51">
        <w:trPr>
          <w:trHeight w:val="295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A6FE66" w14:textId="77777777" w:rsidR="00F35E51" w:rsidRDefault="00F35E5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7A7748" w14:textId="75F56CCD" w:rsidR="00F35E51" w:rsidRDefault="00F35E51" w:rsidP="001F5BB4">
            <w:pPr>
              <w:ind w:left="0"/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studia niestacjonarne: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83ED209" w14:textId="7DB9C237" w:rsidR="00F35E51" w:rsidRDefault="00F35E51" w:rsidP="001F5BB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Z-IBN-502</w:t>
            </w:r>
          </w:p>
        </w:tc>
      </w:tr>
      <w:tr w:rsidR="002500F8" w14:paraId="16BBB1D9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3D0BD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EBDE4A" w14:textId="640D6369" w:rsidR="002500F8" w:rsidRPr="0003047E" w:rsidRDefault="001F5BB4" w:rsidP="0003047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Fizjoterapia narządów ruchu</w:t>
            </w:r>
          </w:p>
        </w:tc>
      </w:tr>
      <w:tr w:rsidR="002500F8" w14:paraId="54428881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9A23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00156B" w14:textId="25EF9763" w:rsidR="002500F8" w:rsidRDefault="001F5BB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Physiotherapy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 xml:space="preserve"> for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locomotor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organs</w:t>
            </w:r>
            <w:proofErr w:type="spellEnd"/>
          </w:p>
        </w:tc>
      </w:tr>
      <w:tr w:rsidR="002500F8" w14:paraId="5C760B21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BA684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AFCDC5" w14:textId="77777777" w:rsidR="002500F8" w:rsidRDefault="00A642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3795E7E6" w14:textId="77777777" w:rsidR="002500F8" w:rsidRDefault="002500F8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0CEE4683" w14:textId="77777777" w:rsidR="002500F8" w:rsidRDefault="00A6425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2C13CEE8" w14:textId="77777777" w:rsidR="002500F8" w:rsidRDefault="002500F8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2500F8" w14:paraId="3F11D2F8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5606B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09CF1" w14:textId="77777777" w:rsidR="002500F8" w:rsidRDefault="00A642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2500F8" w14:paraId="62E27D4F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752E1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352F6" w14:textId="77777777" w:rsidR="002500F8" w:rsidRDefault="00A642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2500F8" w14:paraId="08B9DF18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E26A7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4D9E2C" w14:textId="77777777" w:rsidR="002500F8" w:rsidRDefault="00A642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2500F8" w14:paraId="393EAE6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05EC7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30E7EF" w14:textId="77777777" w:rsidR="002500F8" w:rsidRDefault="00A642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2500F8" w14:paraId="6CD05AD5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501C1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111146" w14:textId="2162A7B6" w:rsidR="002500F8" w:rsidRDefault="001F5BB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Wszystkie zakresy</w:t>
            </w:r>
          </w:p>
        </w:tc>
      </w:tr>
      <w:tr w:rsidR="002500F8" w14:paraId="1BBD3CDE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0398442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39A97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9E58AF" w14:textId="4735BA8B" w:rsidR="002500F8" w:rsidRDefault="001F5BB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Uniwersytet Jana Kochanowskiego</w:t>
            </w:r>
          </w:p>
        </w:tc>
      </w:tr>
      <w:tr w:rsidR="002500F8" w14:paraId="0179D5FB" w14:textId="77777777" w:rsidTr="00F35E51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D4DDE6" w14:textId="77777777" w:rsidR="002500F8" w:rsidRDefault="002500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A4D0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2C7463" w14:textId="000ED896" w:rsidR="002500F8" w:rsidRDefault="001F5BB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Instytut Nauk o Zdrowiu</w:t>
            </w:r>
          </w:p>
        </w:tc>
      </w:tr>
      <w:tr w:rsidR="002500F8" w14:paraId="25766FF8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2B3C2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86EE71" w14:textId="18BDBEC6" w:rsidR="002500F8" w:rsidRDefault="001F5BB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dr n. o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zdr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. Marta Mierzwa-Molenda</w:t>
            </w:r>
          </w:p>
        </w:tc>
      </w:tr>
      <w:tr w:rsidR="002500F8" w14:paraId="68CBCADD" w14:textId="77777777" w:rsidTr="00457780">
        <w:trPr>
          <w:trHeight w:val="978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24DCB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5F3047" w14:textId="77777777" w:rsidR="002500F8" w:rsidRDefault="00A642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dr hab. inż. Dariusz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Bojczuk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, prof.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PŚk</w:t>
            </w:r>
            <w:proofErr w:type="spellEnd"/>
          </w:p>
        </w:tc>
      </w:tr>
    </w:tbl>
    <w:p w14:paraId="6D326D87" w14:textId="77777777" w:rsidR="002500F8" w:rsidRDefault="002500F8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42A0CDCD" w14:textId="77777777" w:rsidR="002500F8" w:rsidRDefault="00A6425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2E0411C2" w14:textId="77777777" w:rsidR="002500F8" w:rsidRDefault="002500F8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2500F8" w14:paraId="13AAE5A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A029C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B31148" w14:textId="2EC9A87A" w:rsidR="002500F8" w:rsidRDefault="001F5BB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Przedmiot kierunkowy</w:t>
            </w:r>
          </w:p>
        </w:tc>
      </w:tr>
      <w:tr w:rsidR="002500F8" w14:paraId="5E846A6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9F4B1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6CF1C9" w14:textId="58E42AA7" w:rsidR="002500F8" w:rsidRDefault="001F5BB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Obowiązkowy</w:t>
            </w:r>
          </w:p>
        </w:tc>
      </w:tr>
      <w:tr w:rsidR="002500F8" w14:paraId="24910EB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409EE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2DAEA0" w14:textId="70B765DA" w:rsidR="002500F8" w:rsidRDefault="001F5BB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Polski</w:t>
            </w:r>
          </w:p>
        </w:tc>
      </w:tr>
      <w:tr w:rsidR="002500F8" w14:paraId="59B4D298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ED3241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DC9EC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282232" w14:textId="2E6A80A0" w:rsidR="002500F8" w:rsidRDefault="001F5BB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Semestr V</w:t>
            </w:r>
          </w:p>
        </w:tc>
      </w:tr>
      <w:tr w:rsidR="002500F8" w14:paraId="2C65FE07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0009C8" w14:textId="77777777" w:rsidR="002500F8" w:rsidRDefault="002500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3FB19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4C5D3" w14:textId="3E6AB9C4" w:rsidR="002500F8" w:rsidRDefault="00D63FD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Semestr V</w:t>
            </w:r>
          </w:p>
        </w:tc>
      </w:tr>
      <w:tr w:rsidR="002500F8" w14:paraId="2DD3EC0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F2C3B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E0BD89" w14:textId="6ABB036D" w:rsidR="002500F8" w:rsidRDefault="001F5BB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Znajomość podstaw anatomii</w:t>
            </w:r>
            <w:r w:rsidR="00B173F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 xml:space="preserve"> fizjologii</w:t>
            </w:r>
            <w:r w:rsidR="00B173F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, biomechaniki</w:t>
            </w:r>
            <w:r w:rsidR="003B317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, podstaw informatyki, podstaw medycyny klinicznej</w:t>
            </w:r>
          </w:p>
        </w:tc>
      </w:tr>
      <w:tr w:rsidR="002500F8" w14:paraId="308F7DEB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3091C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5149F8" w14:textId="3557B17E" w:rsidR="002500F8" w:rsidRDefault="001F5BB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NIE</w:t>
            </w:r>
          </w:p>
        </w:tc>
      </w:tr>
      <w:tr w:rsidR="002500F8" w14:paraId="1820927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E7D83" w14:textId="77777777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81B599" w14:textId="2533393B" w:rsidR="002500F8" w:rsidRDefault="00B173FB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</w:t>
            </w:r>
          </w:p>
        </w:tc>
      </w:tr>
    </w:tbl>
    <w:p w14:paraId="349F97A7" w14:textId="77777777" w:rsidR="002500F8" w:rsidRDefault="002500F8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2500F8" w14:paraId="1AD7A62E" w14:textId="77777777" w:rsidTr="001F5BB4">
        <w:trPr>
          <w:trHeight w:val="567"/>
        </w:trPr>
        <w:tc>
          <w:tcPr>
            <w:tcW w:w="3402" w:type="dxa"/>
            <w:gridSpan w:val="2"/>
            <w:vAlign w:val="center"/>
          </w:tcPr>
          <w:p w14:paraId="6989B2E3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62A0AAC5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48C42E85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29396DD3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1B36F266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25FDF61E" w14:textId="2E0B0E0F" w:rsidR="002500F8" w:rsidRDefault="00F35E5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A64250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03047E" w14:paraId="2AF5F9DE" w14:textId="77777777" w:rsidTr="00AA0357">
        <w:trPr>
          <w:trHeight w:val="233"/>
        </w:trPr>
        <w:tc>
          <w:tcPr>
            <w:tcW w:w="1560" w:type="dxa"/>
            <w:vAlign w:val="center"/>
          </w:tcPr>
          <w:p w14:paraId="5B2B70A8" w14:textId="77777777" w:rsidR="0003047E" w:rsidRDefault="0003047E" w:rsidP="00AA035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2C8DC93B" w14:textId="77777777" w:rsidR="0003047E" w:rsidRDefault="0003047E" w:rsidP="00AA0357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566D9AFF" w14:textId="77777777" w:rsidR="0003047E" w:rsidRPr="001F5BB4" w:rsidRDefault="0003047E" w:rsidP="00AA03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1F5BB4"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45E01C2D" w14:textId="77777777" w:rsidR="0003047E" w:rsidRPr="001F5BB4" w:rsidRDefault="0003047E" w:rsidP="00AA03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1F5BB4"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80" w:type="dxa"/>
            <w:vAlign w:val="center"/>
          </w:tcPr>
          <w:p w14:paraId="41A5C7A2" w14:textId="77777777" w:rsidR="0003047E" w:rsidRPr="001F5BB4" w:rsidRDefault="0003047E" w:rsidP="00AA03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0FE8712A" w14:textId="77777777" w:rsidR="0003047E" w:rsidRPr="001F5BB4" w:rsidRDefault="0003047E" w:rsidP="00AA03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634A0D88" w14:textId="77777777" w:rsidR="0003047E" w:rsidRPr="001F5BB4" w:rsidRDefault="0003047E" w:rsidP="00AA03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2500F8" w14:paraId="7BE8AA7E" w14:textId="77777777" w:rsidTr="001F5BB4">
        <w:trPr>
          <w:trHeight w:val="233"/>
        </w:trPr>
        <w:tc>
          <w:tcPr>
            <w:tcW w:w="1560" w:type="dxa"/>
            <w:vAlign w:val="center"/>
          </w:tcPr>
          <w:p w14:paraId="5E0EFEE9" w14:textId="77777777" w:rsidR="002500F8" w:rsidRDefault="00A642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00562670" w14:textId="0F14B80B" w:rsidR="002500F8" w:rsidRDefault="00A64250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 w:rsidR="0003047E">
              <w:rPr>
                <w:rFonts w:ascii="Arial" w:eastAsia="Arial" w:hAnsi="Arial" w:cs="Arial"/>
                <w:color w:val="000000"/>
                <w:sz w:val="22"/>
                <w:szCs w:val="22"/>
              </w:rPr>
              <w:t>nie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stacjonarne:</w:t>
            </w:r>
          </w:p>
        </w:tc>
        <w:tc>
          <w:tcPr>
            <w:tcW w:w="1179" w:type="dxa"/>
            <w:vAlign w:val="center"/>
          </w:tcPr>
          <w:p w14:paraId="040D387C" w14:textId="7DE0A115" w:rsidR="002500F8" w:rsidRPr="001F5BB4" w:rsidRDefault="0003047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0A3C9D75" w14:textId="7BF15661" w:rsidR="002500F8" w:rsidRPr="001F5BB4" w:rsidRDefault="0003047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80" w:type="dxa"/>
            <w:vAlign w:val="center"/>
          </w:tcPr>
          <w:p w14:paraId="52713A06" w14:textId="77777777" w:rsidR="002500F8" w:rsidRPr="001F5BB4" w:rsidRDefault="002500F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5CCBEBC4" w14:textId="77777777" w:rsidR="002500F8" w:rsidRPr="001F5BB4" w:rsidRDefault="002500F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16209B0B" w14:textId="77777777" w:rsidR="002500F8" w:rsidRPr="001F5BB4" w:rsidRDefault="002500F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</w:tbl>
    <w:p w14:paraId="2F1C067F" w14:textId="77777777" w:rsidR="0003047E" w:rsidRDefault="0003047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6EF1AD84" w14:textId="748BB7ED" w:rsidR="002500F8" w:rsidRDefault="00A6425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489A886E" w14:textId="77777777" w:rsidR="002500F8" w:rsidRDefault="002500F8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2500F8" w14:paraId="06DB1F49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0B7F4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DFD3B" w14:textId="77777777" w:rsidR="002500F8" w:rsidRDefault="00A64250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F8A85B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FA8CB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457780" w14:paraId="4E736CB1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F4BD517" w14:textId="77777777" w:rsidR="00457780" w:rsidRDefault="00457780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A9538" w14:textId="77777777" w:rsidR="00457780" w:rsidRDefault="00457780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7B5238" w14:textId="6122926E" w:rsidR="00457780" w:rsidRPr="00D440D3" w:rsidRDefault="00F35E51" w:rsidP="00D440D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457780" w:rsidRPr="00D440D3">
              <w:rPr>
                <w:rFonts w:ascii="Arial" w:hAnsi="Arial" w:cs="Arial"/>
                <w:color w:val="000000"/>
                <w:sz w:val="20"/>
                <w:szCs w:val="20"/>
              </w:rPr>
              <w:t>pisuje budowę i funkcję narządu ruchu oraz wyjaśnia podstawowe zależności biomechaniczne ruchu człowieka.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E1620" w14:textId="56AB6DA5" w:rsidR="00457780" w:rsidRPr="00D440D3" w:rsidRDefault="00457780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440D3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IB1_W11</w:t>
            </w:r>
          </w:p>
        </w:tc>
      </w:tr>
      <w:tr w:rsidR="00457780" w14:paraId="74DACFD0" w14:textId="77777777" w:rsidTr="0064133F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1D9C71" w14:textId="77777777" w:rsidR="00457780" w:rsidRDefault="0045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793D" w14:textId="77777777" w:rsidR="00457780" w:rsidRDefault="0045778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C2D900" w14:textId="619F6BA4" w:rsidR="00457780" w:rsidRPr="00B46A7A" w:rsidRDefault="00F35E51" w:rsidP="001F5BB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457780" w:rsidRPr="00B46A7A">
              <w:rPr>
                <w:rFonts w:ascii="Arial" w:hAnsi="Arial" w:cs="Arial"/>
                <w:color w:val="000000"/>
                <w:sz w:val="20"/>
                <w:szCs w:val="20"/>
              </w:rPr>
              <w:t>ozumie mechanizmy patologiczne układu ruchu, procesy kompensacyjne oraz wpływ urazów na funkcję narządu ruchu.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BA58C" w14:textId="7D5B27CE" w:rsidR="00457780" w:rsidRPr="00B46A7A" w:rsidRDefault="00A23E8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IB1</w:t>
            </w:r>
            <w:r w:rsidR="00457780" w:rsidRPr="00B46A7A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_W05</w:t>
            </w:r>
          </w:p>
        </w:tc>
      </w:tr>
      <w:tr w:rsidR="00457780" w14:paraId="38F8084B" w14:textId="77777777" w:rsidTr="0064133F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63443E" w14:textId="77777777" w:rsidR="00457780" w:rsidRDefault="0045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DC4BB" w14:textId="56129AE1" w:rsidR="00457780" w:rsidRPr="001F5BB4" w:rsidRDefault="0045778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F5BB4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11B58" w14:textId="22E38355" w:rsidR="00457780" w:rsidRPr="00B46A7A" w:rsidRDefault="00F35E51" w:rsidP="001F5BB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457780" w:rsidRPr="00B46A7A">
              <w:rPr>
                <w:rFonts w:ascii="Arial" w:hAnsi="Arial" w:cs="Arial"/>
                <w:color w:val="000000"/>
                <w:sz w:val="20"/>
                <w:szCs w:val="20"/>
              </w:rPr>
              <w:t xml:space="preserve">na zasady stosowania zaopatrzenia ortopedycznego, urządzeń pomiarowych oraz podstawowe techniki wspomagania funkcji narządu ruchu.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2B78A" w14:textId="4C5E4B6F" w:rsidR="00457780" w:rsidRPr="00B46A7A" w:rsidRDefault="00A23E8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IB1</w:t>
            </w:r>
            <w:r w:rsidR="00457780" w:rsidRPr="00B46A7A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_W03</w:t>
            </w:r>
          </w:p>
        </w:tc>
      </w:tr>
      <w:tr w:rsidR="00457780" w14:paraId="6061C122" w14:textId="77777777" w:rsidTr="00457780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E58DF6" w14:textId="77777777" w:rsidR="00457780" w:rsidRDefault="004577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3DD2C" w14:textId="7F6B8D7A" w:rsidR="00457780" w:rsidRPr="001F5BB4" w:rsidRDefault="0045778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F5BB4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W04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C8D3C7" w14:textId="2CA59F39" w:rsidR="00457780" w:rsidRPr="00B46A7A" w:rsidRDefault="00F35E51" w:rsidP="001F5BB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Umie wyjaśnić</w:t>
            </w:r>
            <w:r w:rsidR="00457780" w:rsidRPr="00B46A7A">
              <w:rPr>
                <w:rFonts w:ascii="Arial" w:hAnsi="Arial" w:cs="Arial"/>
                <w:color w:val="000000"/>
                <w:sz w:val="20"/>
                <w:szCs w:val="20"/>
              </w:rPr>
              <w:t xml:space="preserve"> biofizyczne i techniczne podstawy działania aparatury wykorzystywanej w fizjoterapii oraz zasady jej bezpiecznego użytkowania w fizjoterapii narządu ruchu.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13743" w14:textId="5E7661F8" w:rsidR="00457780" w:rsidRPr="00B46A7A" w:rsidRDefault="00A23E8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IB1</w:t>
            </w:r>
            <w:r w:rsidR="00457780" w:rsidRPr="00B46A7A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_W07</w:t>
            </w:r>
          </w:p>
        </w:tc>
      </w:tr>
      <w:tr w:rsidR="002500F8" w14:paraId="0FC01FE2" w14:textId="77777777" w:rsidTr="00457780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E62F2F3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F159D" w14:textId="77777777" w:rsidR="002500F8" w:rsidRPr="001F5BB4" w:rsidRDefault="00A642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F5BB4"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BD10DC" w14:textId="5A5CCACF" w:rsidR="002500F8" w:rsidRPr="00B46A7A" w:rsidRDefault="00F35E51" w:rsidP="001F5BB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3B317A" w:rsidRPr="00B46A7A">
              <w:rPr>
                <w:rFonts w:ascii="Arial" w:hAnsi="Arial" w:cs="Arial"/>
                <w:color w:val="000000"/>
                <w:sz w:val="20"/>
                <w:szCs w:val="20"/>
              </w:rPr>
              <w:t>otrafi przeprowadzić ocenę funkcji stawów i mięśni oraz wykonać analizę biomechaniczną wybranej czynności ruchowej z wykorzystaniem urządzeń pomiarowych.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CA62E" w14:textId="5C7BD308" w:rsidR="002500F8" w:rsidRPr="00B46A7A" w:rsidRDefault="00A23E8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IB1</w:t>
            </w:r>
            <w:r w:rsidR="001F5BB4" w:rsidRPr="00B46A7A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_U</w:t>
            </w:r>
            <w:r w:rsidR="00D440D3" w:rsidRPr="00B46A7A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10</w:t>
            </w:r>
          </w:p>
        </w:tc>
      </w:tr>
      <w:tr w:rsidR="002500F8" w14:paraId="4DE564C5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893ED9A" w14:textId="77777777" w:rsidR="002500F8" w:rsidRDefault="002500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F183E" w14:textId="77777777" w:rsidR="002500F8" w:rsidRPr="001F5BB4" w:rsidRDefault="00A642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F5BB4"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21E08E" w14:textId="096D8F6D" w:rsidR="002500F8" w:rsidRPr="00B46A7A" w:rsidRDefault="00F35E51" w:rsidP="001F5BB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3B317A" w:rsidRPr="00B46A7A">
              <w:rPr>
                <w:rFonts w:ascii="Arial" w:hAnsi="Arial" w:cs="Arial"/>
                <w:color w:val="000000"/>
                <w:sz w:val="20"/>
                <w:szCs w:val="20"/>
              </w:rPr>
              <w:t>otrafi dobrać i zastosować podstawowe zaopatrzenie ortopedyczne oraz aktywizację pacjenta z wykorzystaniem aparatury w dysfunkcji narządu ruchu.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0A638" w14:textId="7D4D128D" w:rsidR="002500F8" w:rsidRPr="00B46A7A" w:rsidRDefault="00A23E8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IB1</w:t>
            </w:r>
            <w:r w:rsidR="001F5BB4" w:rsidRPr="00B46A7A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_U</w:t>
            </w:r>
            <w:r w:rsidR="00D440D3" w:rsidRPr="00B46A7A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07</w:t>
            </w:r>
          </w:p>
        </w:tc>
      </w:tr>
      <w:tr w:rsidR="002500F8" w14:paraId="7729F5FA" w14:textId="77777777" w:rsidTr="00457780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57BCC5" w14:textId="77777777" w:rsidR="002500F8" w:rsidRDefault="002500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1D54A" w14:textId="460ABBCF" w:rsidR="002500F8" w:rsidRPr="00F35E51" w:rsidRDefault="001F5BB4" w:rsidP="00F3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1F5BB4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905E29" w14:textId="64BD1CE7" w:rsidR="002500F8" w:rsidRPr="00B46A7A" w:rsidRDefault="00F35E51" w:rsidP="001F5BB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3B317A" w:rsidRPr="00B46A7A">
              <w:rPr>
                <w:rFonts w:ascii="Arial" w:hAnsi="Arial" w:cs="Arial"/>
                <w:color w:val="000000"/>
                <w:sz w:val="20"/>
                <w:szCs w:val="20"/>
              </w:rPr>
              <w:t>otrafi interpretować wyniki badań diagnostycznych narządu ruchu w oparciu o pomiary biomechaniczne.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92269" w14:textId="3C44D135" w:rsidR="002500F8" w:rsidRPr="00B46A7A" w:rsidRDefault="00A23E8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IB1</w:t>
            </w:r>
            <w:r w:rsidR="001F5BB4" w:rsidRPr="00B46A7A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_U</w:t>
            </w:r>
            <w:r w:rsidR="00D440D3" w:rsidRPr="00B46A7A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03</w:t>
            </w:r>
          </w:p>
        </w:tc>
      </w:tr>
      <w:tr w:rsidR="002500F8" w14:paraId="34A919D1" w14:textId="77777777" w:rsidTr="00457780">
        <w:trPr>
          <w:cantSplit/>
          <w:trHeight w:val="285"/>
        </w:trPr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CE5DE0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F41CFC" w14:textId="77777777" w:rsidR="002500F8" w:rsidRPr="001F5BB4" w:rsidRDefault="00A642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F5BB4"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08DBBF" w14:textId="3C1BD67B" w:rsidR="002500F8" w:rsidRPr="00B46A7A" w:rsidRDefault="00F35E51" w:rsidP="001F5BB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3B317A" w:rsidRPr="00B46A7A">
              <w:rPr>
                <w:rFonts w:ascii="Arial" w:hAnsi="Arial" w:cs="Arial"/>
                <w:color w:val="000000"/>
                <w:sz w:val="20"/>
                <w:szCs w:val="20"/>
              </w:rPr>
              <w:t>est świadomy odpowiedzialności etycznej i technicznej przy stosowaniu aparatury w pomiarze narządu ruchu.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2ECF3" w14:textId="1831D597" w:rsidR="002500F8" w:rsidRPr="00B46A7A" w:rsidRDefault="00A23E8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IB1</w:t>
            </w:r>
            <w:bookmarkStart w:id="0" w:name="_GoBack"/>
            <w:bookmarkEnd w:id="0"/>
            <w:r w:rsidR="001F5BB4" w:rsidRPr="00B46A7A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_K0</w:t>
            </w:r>
            <w:r w:rsidR="00D440D3" w:rsidRPr="00B46A7A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1</w:t>
            </w:r>
          </w:p>
        </w:tc>
      </w:tr>
    </w:tbl>
    <w:p w14:paraId="74B72EC7" w14:textId="77777777" w:rsidR="002500F8" w:rsidRDefault="002500F8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328A874C" w14:textId="77777777" w:rsidR="002500F8" w:rsidRDefault="00A6425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077543F5" w14:textId="77777777" w:rsidR="002500F8" w:rsidRDefault="002500F8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2500F8" w14:paraId="70F7B1AD" w14:textId="77777777">
        <w:trPr>
          <w:cantSplit/>
        </w:trPr>
        <w:tc>
          <w:tcPr>
            <w:tcW w:w="1417" w:type="dxa"/>
          </w:tcPr>
          <w:p w14:paraId="38BCBD36" w14:textId="7A6B804E" w:rsidR="002500F8" w:rsidRDefault="00A642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="00457780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zajęć</w:t>
            </w:r>
          </w:p>
        </w:tc>
        <w:tc>
          <w:tcPr>
            <w:tcW w:w="7797" w:type="dxa"/>
            <w:vAlign w:val="center"/>
          </w:tcPr>
          <w:p w14:paraId="3BB384BA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2500F8" w14:paraId="20096215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69683F71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5F56CD28" w14:textId="29932817" w:rsidR="002500F8" w:rsidRPr="001F5BB4" w:rsidRDefault="00D440D3" w:rsidP="001F5BB4">
            <w:pPr>
              <w:pStyle w:val="NormalnyWeb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Fizjoterapia definicja i zakres działania</w:t>
            </w:r>
            <w:r w:rsidR="001F5BB4" w:rsidRPr="001F5BB4">
              <w:rPr>
                <w:rFonts w:ascii="Arial" w:hAnsi="Arial" w:cs="Arial"/>
                <w:sz w:val="20"/>
                <w:szCs w:val="20"/>
              </w:rPr>
              <w:t xml:space="preserve">. Definicja niepełnosprawności (ICF). </w:t>
            </w:r>
            <w:r>
              <w:rPr>
                <w:rFonts w:ascii="Arial" w:hAnsi="Arial" w:cs="Arial"/>
                <w:sz w:val="20"/>
                <w:szCs w:val="20"/>
              </w:rPr>
              <w:t>Prawidłowa p</w:t>
            </w:r>
            <w:r w:rsidR="001F5BB4" w:rsidRPr="001F5BB4">
              <w:rPr>
                <w:rFonts w:ascii="Arial" w:hAnsi="Arial" w:cs="Arial"/>
                <w:sz w:val="20"/>
                <w:szCs w:val="20"/>
              </w:rPr>
              <w:t xml:space="preserve">ostawa ciała i jej wady. </w:t>
            </w:r>
            <w:r>
              <w:rPr>
                <w:rFonts w:ascii="Arial" w:hAnsi="Arial" w:cs="Arial"/>
                <w:sz w:val="20"/>
                <w:szCs w:val="20"/>
              </w:rPr>
              <w:t xml:space="preserve">Zaburzenia struktury i funkcji. </w:t>
            </w:r>
            <w:r w:rsidR="001F5BB4" w:rsidRPr="001F5BB4">
              <w:rPr>
                <w:rFonts w:ascii="Arial" w:hAnsi="Arial" w:cs="Arial"/>
                <w:sz w:val="20"/>
                <w:szCs w:val="20"/>
              </w:rPr>
              <w:t>Metody oceny postawy ciała</w:t>
            </w:r>
            <w:r>
              <w:rPr>
                <w:rFonts w:ascii="Arial" w:hAnsi="Arial" w:cs="Arial"/>
                <w:sz w:val="20"/>
                <w:szCs w:val="20"/>
              </w:rPr>
              <w:t xml:space="preserve"> i stawów obwodowych za pomocą urządzeń pomiarowych</w:t>
            </w:r>
            <w:r w:rsidR="001F5BB4" w:rsidRPr="001F5BB4">
              <w:rPr>
                <w:rFonts w:ascii="Arial" w:hAnsi="Arial" w:cs="Arial"/>
                <w:sz w:val="20"/>
                <w:szCs w:val="20"/>
              </w:rPr>
              <w:t xml:space="preserve">. Zabiegi fizykalne – podstawy biofizyczne. Kinezyterapia – podstawy teoretyczne </w:t>
            </w:r>
            <w:r w:rsidR="001F5BB4" w:rsidRPr="001F5BB4">
              <w:rPr>
                <w:rFonts w:ascii="Arial" w:hAnsi="Arial" w:cs="Arial"/>
                <w:color w:val="000000"/>
                <w:sz w:val="20"/>
                <w:szCs w:val="20"/>
              </w:rPr>
              <w:t>w kontekście analizy ruchu i obciążeń mechanicznych</w:t>
            </w:r>
            <w:r w:rsidR="001F5BB4" w:rsidRPr="001F5BB4">
              <w:rPr>
                <w:rFonts w:ascii="Arial" w:hAnsi="Arial" w:cs="Arial"/>
                <w:sz w:val="20"/>
                <w:szCs w:val="20"/>
              </w:rPr>
              <w:t>.</w:t>
            </w:r>
            <w:r w:rsidR="001F5BB4" w:rsidRPr="001F5BB4"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Charakterystyka wybranych metod specjalnych stosowanych w fizjoterapii – mechanizmy działania i zakres zastosowań</w:t>
            </w:r>
            <w:r w:rsidR="001F5BB4" w:rsidRPr="001F5BB4">
              <w:rPr>
                <w:rFonts w:ascii="Arial" w:hAnsi="Arial" w:cs="Arial"/>
                <w:sz w:val="20"/>
                <w:szCs w:val="20"/>
              </w:rPr>
              <w:t>. Urządzenia wspierające proces rehabilitacji i adaptację funkcjonalną.</w:t>
            </w:r>
          </w:p>
        </w:tc>
      </w:tr>
      <w:tr w:rsidR="002500F8" w14:paraId="22B4E7AD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23047E59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7797" w:type="dxa"/>
            <w:vAlign w:val="center"/>
          </w:tcPr>
          <w:p w14:paraId="7E6FD114" w14:textId="5AEE7559" w:rsidR="002500F8" w:rsidRPr="001F5BB4" w:rsidRDefault="001F5BB4" w:rsidP="001F5BB4">
            <w:pPr>
              <w:pStyle w:val="NormalnyWeb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5BB4">
              <w:rPr>
                <w:rFonts w:ascii="Arial" w:hAnsi="Arial" w:cs="Arial"/>
                <w:color w:val="000000"/>
                <w:sz w:val="20"/>
                <w:szCs w:val="20"/>
              </w:rPr>
              <w:t xml:space="preserve">Praktyczna ocena postawy ciała z wykorzystaniem metod obserwacyjnych i pomiarowych. Podstawowe metody analizy ruchu i chodu oraz interpretacja uzyskanych wyników. Opis i analiza patomechanizmów w zakresie struktury, funkcji i aktywności. Zapoznanie z koncepcją ICF oraz zasadami kodowania dysfunkcji. Analiza testów diagnostycznych stosowanych w ocenie dysfunkcji narządu ruchu. </w:t>
            </w:r>
            <w:r w:rsidRPr="001F5BB4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Wskazania i przeciwwskazania do </w:t>
            </w:r>
            <w:r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zastosowania </w:t>
            </w:r>
            <w:r w:rsidRPr="001F5BB4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metod fizjoterapeutycznych</w:t>
            </w:r>
            <w:r w:rsidRPr="001F5BB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1F5BB4">
              <w:rPr>
                <w:rFonts w:ascii="Arial" w:hAnsi="Arial" w:cs="Arial"/>
                <w:color w:val="000000"/>
                <w:sz w:val="20"/>
                <w:szCs w:val="20"/>
              </w:rPr>
              <w:t xml:space="preserve">Analiza przypadków klinicznych pod kątem doboru </w:t>
            </w:r>
            <w:r w:rsidR="00D440D3">
              <w:rPr>
                <w:rFonts w:ascii="Arial" w:hAnsi="Arial" w:cs="Arial"/>
                <w:color w:val="000000"/>
                <w:sz w:val="20"/>
                <w:szCs w:val="20"/>
              </w:rPr>
              <w:t xml:space="preserve">aparatury medycznej i zaopatrzenia </w:t>
            </w:r>
            <w:proofErr w:type="spellStart"/>
            <w:r w:rsidR="00D440D3">
              <w:rPr>
                <w:rFonts w:ascii="Arial" w:hAnsi="Arial" w:cs="Arial"/>
                <w:color w:val="000000"/>
                <w:sz w:val="20"/>
                <w:szCs w:val="20"/>
              </w:rPr>
              <w:t>ortotycznego</w:t>
            </w:r>
            <w:proofErr w:type="spellEnd"/>
            <w:r w:rsidRPr="001F5BB4">
              <w:rPr>
                <w:rFonts w:ascii="Arial" w:hAnsi="Arial" w:cs="Arial"/>
                <w:color w:val="000000"/>
                <w:sz w:val="20"/>
                <w:szCs w:val="20"/>
              </w:rPr>
              <w:t xml:space="preserve"> oraz bezpieczeństwa ich stosowania.</w:t>
            </w:r>
          </w:p>
        </w:tc>
      </w:tr>
    </w:tbl>
    <w:p w14:paraId="5E629DFF" w14:textId="77777777" w:rsidR="002500F8" w:rsidRDefault="002500F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5D3D5E7" w14:textId="77777777" w:rsidR="00457780" w:rsidRDefault="00457780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08542578" w14:textId="09261A83" w:rsidR="002500F8" w:rsidRDefault="00A6425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7F9B8C93" w14:textId="77777777" w:rsidR="00120138" w:rsidRDefault="0012013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2500F8" w14:paraId="7AF92B6C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1F2E1A4D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46B3CE2B" w14:textId="2681213E" w:rsidR="002500F8" w:rsidRDefault="00A64250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2500F8" w14:paraId="085562DA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4403CC57" w14:textId="77777777" w:rsidR="002500F8" w:rsidRDefault="002500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0C2F40E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32199DBF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1BC56801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7F33AA01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7C0DD8AD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3A3E6FD7" w14:textId="0856F2EB" w:rsidR="002500F8" w:rsidRDefault="00F35E5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2500F8" w14:paraId="74E72E26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EBDED35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6741E3F1" w14:textId="77777777" w:rsidR="002500F8" w:rsidRDefault="002500F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5D27EA6" w14:textId="77777777" w:rsidR="002500F8" w:rsidRDefault="002500F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75187EF" w14:textId="1F4D1633" w:rsidR="002500F8" w:rsidRDefault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DD8CFA9" w14:textId="77777777" w:rsidR="002500F8" w:rsidRDefault="002500F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1A37F8E" w14:textId="77777777" w:rsidR="002500F8" w:rsidRDefault="002500F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861397C" w14:textId="77777777" w:rsidR="002500F8" w:rsidRDefault="002500F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F5BB4" w14:paraId="756698A4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3E25B6B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7DD9FC32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EAD12AF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0B29B77" w14:textId="617735A4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F03008B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138A5F1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542F967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F5BB4" w14:paraId="501513C4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BC4D8F9" w14:textId="3198B694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59C49B8D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6905AEB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AFCDC63" w14:textId="4E9A2798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19F94D5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21DAB89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74A7FCA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F5BB4" w14:paraId="72573B73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71DF79F" w14:textId="4C1F3704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1361" w:type="dxa"/>
            <w:vAlign w:val="center"/>
          </w:tcPr>
          <w:p w14:paraId="43B15738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56BCBA0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36F6928" w14:textId="0A94EC03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421E791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3BD7CD2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76A4147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F5BB4" w14:paraId="195DC05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BFABC91" w14:textId="7F1C33BA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5D210394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6933D2D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99EBD37" w14:textId="55B8113B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9CDC6F8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656BF5B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F7E6CB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F5BB4" w14:paraId="5076B3B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CA83467" w14:textId="32B270AA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1BEF1DC0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F55096B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C573054" w14:textId="15457888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7E5D3EA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FFAA33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9313979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F5BB4" w14:paraId="0EEF2DD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4D96EBC" w14:textId="006539BB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547A1AC8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B62477D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45D88A3" w14:textId="0B6562A4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34FA338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1355232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9EFA26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F5BB4" w14:paraId="726DF621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9A885EF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1126F8E5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F271F38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AE55966" w14:textId="6C47D841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BA35E6C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6A09D6" w14:textId="77777777" w:rsidR="001F5BB4" w:rsidRDefault="001F5BB4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0081DDA" w14:textId="1E48DCB5" w:rsidR="001F5BB4" w:rsidRDefault="00D440D3" w:rsidP="001F5BB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00FA1B8B" w14:textId="77777777" w:rsidR="002500F8" w:rsidRDefault="002500F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FEC1DCC" w14:textId="4FCC677F" w:rsidR="002500F8" w:rsidRDefault="00A6425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204028EA" w14:textId="77777777" w:rsidR="002500F8" w:rsidRDefault="002500F8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2500F8" w14:paraId="430A5462" w14:textId="77777777">
        <w:trPr>
          <w:cantSplit/>
        </w:trPr>
        <w:tc>
          <w:tcPr>
            <w:tcW w:w="1328" w:type="dxa"/>
            <w:vAlign w:val="center"/>
          </w:tcPr>
          <w:p w14:paraId="586E5639" w14:textId="0918BC30" w:rsidR="002500F8" w:rsidRDefault="00A642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1BEEB1E9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2F2BEC05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2500F8" w14:paraId="5C8C87A8" w14:textId="77777777">
        <w:trPr>
          <w:cantSplit/>
        </w:trPr>
        <w:tc>
          <w:tcPr>
            <w:tcW w:w="1328" w:type="dxa"/>
            <w:vAlign w:val="center"/>
          </w:tcPr>
          <w:p w14:paraId="7E5401E6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77D9CDA3" w14:textId="4E8B87A8" w:rsidR="002500F8" w:rsidRDefault="00120138" w:rsidP="005037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20138">
              <w:rPr>
                <w:rFonts w:ascii="Arial" w:hAnsi="Arial" w:cs="Arial"/>
                <w:color w:val="000000"/>
                <w:sz w:val="19"/>
                <w:szCs w:val="19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79B2D46E" w14:textId="2301D10D" w:rsidR="002500F8" w:rsidRDefault="001F5BB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lang w:val="pl-PL"/>
              </w:rPr>
              <w:t xml:space="preserve">Uzyskanie co najmniej </w:t>
            </w:r>
            <w:r w:rsidR="00D440D3">
              <w:rPr>
                <w:rFonts w:ascii="Arial" w:hAnsi="Arial" w:cs="Arial"/>
                <w:color w:val="000000"/>
                <w:sz w:val="19"/>
                <w:szCs w:val="19"/>
                <w:lang w:val="pl-PL"/>
              </w:rPr>
              <w:t>50</w:t>
            </w:r>
            <w:r>
              <w:rPr>
                <w:rFonts w:ascii="Arial" w:hAnsi="Arial" w:cs="Arial"/>
                <w:color w:val="000000"/>
                <w:sz w:val="19"/>
                <w:szCs w:val="19"/>
                <w:lang w:val="pl-PL"/>
              </w:rPr>
              <w:t xml:space="preserve">% </w:t>
            </w:r>
            <w:r w:rsidR="00D440D3">
              <w:rPr>
                <w:rFonts w:ascii="Arial" w:hAnsi="Arial" w:cs="Arial"/>
                <w:color w:val="000000"/>
                <w:sz w:val="19"/>
                <w:szCs w:val="19"/>
                <w:lang w:val="pl-PL"/>
              </w:rPr>
              <w:t xml:space="preserve">z kolokwium </w:t>
            </w:r>
            <w:r>
              <w:rPr>
                <w:rFonts w:ascii="Arial" w:hAnsi="Arial" w:cs="Arial"/>
                <w:color w:val="000000"/>
                <w:sz w:val="19"/>
                <w:szCs w:val="19"/>
                <w:lang w:val="pl-PL"/>
              </w:rPr>
              <w:t>pisemnego</w:t>
            </w:r>
          </w:p>
        </w:tc>
      </w:tr>
      <w:tr w:rsidR="002500F8" w14:paraId="5AFA4817" w14:textId="77777777">
        <w:trPr>
          <w:cantSplit/>
        </w:trPr>
        <w:tc>
          <w:tcPr>
            <w:tcW w:w="1328" w:type="dxa"/>
            <w:vAlign w:val="center"/>
          </w:tcPr>
          <w:p w14:paraId="163D1013" w14:textId="77777777" w:rsidR="002500F8" w:rsidRDefault="00A642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2291" w:type="dxa"/>
            <w:vAlign w:val="center"/>
          </w:tcPr>
          <w:p w14:paraId="3F9E6CCA" w14:textId="31CA14D7" w:rsidR="002500F8" w:rsidRDefault="00120138" w:rsidP="00F35E5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20138">
              <w:rPr>
                <w:rFonts w:ascii="Arial" w:hAnsi="Arial" w:cs="Arial"/>
                <w:color w:val="000000"/>
                <w:sz w:val="19"/>
                <w:szCs w:val="19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3BC04A97" w14:textId="7AC1CF3D" w:rsidR="002500F8" w:rsidRPr="00457780" w:rsidRDefault="00D440D3" w:rsidP="00457780">
            <w:pPr>
              <w:pStyle w:val="NormalnyWeb"/>
              <w:rPr>
                <w:sz w:val="20"/>
                <w:szCs w:val="20"/>
              </w:rPr>
            </w:pPr>
            <w:r w:rsidRPr="00D440D3">
              <w:rPr>
                <w:rFonts w:ascii="Arial" w:hAnsi="Arial" w:cs="Arial"/>
                <w:sz w:val="20"/>
                <w:szCs w:val="20"/>
              </w:rPr>
              <w:t xml:space="preserve">Aktywny udział w zajęciach, terminowe oddanie zadań́ cząstkowych. Ocena końcowa będzie obliczona na podstawie ocen cząstkowych uzyskanych z zadań́ wykonywanych samodzielnie/w grupie w ramach ćwiczeń́. </w:t>
            </w:r>
          </w:p>
        </w:tc>
      </w:tr>
    </w:tbl>
    <w:p w14:paraId="6297C6B5" w14:textId="77777777" w:rsidR="002500F8" w:rsidRDefault="002500F8">
      <w:pPr>
        <w:rPr>
          <w:rFonts w:ascii="Arial" w:eastAsia="Arial" w:hAnsi="Arial" w:cs="Arial"/>
          <w:b/>
          <w:bCs/>
          <w:color w:val="000000"/>
        </w:rPr>
      </w:pPr>
    </w:p>
    <w:p w14:paraId="54296EB4" w14:textId="77777777" w:rsidR="0003047E" w:rsidRDefault="0003047E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73AEFD2B" w14:textId="6131F24D" w:rsidR="002500F8" w:rsidRDefault="00A6425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1B335EA6" w14:textId="77777777" w:rsidR="002500F8" w:rsidRDefault="002500F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2500F8" w14:paraId="75A8BBF6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C2BBBB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2500F8" w14:paraId="1A198113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3FD40F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B741DA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63271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AA089E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2500F8" w14:paraId="36AC19F7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796A0D" w14:textId="77777777" w:rsidR="002500F8" w:rsidRDefault="002500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E65EBF" w14:textId="77777777" w:rsidR="002500F8" w:rsidRDefault="002500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DA00D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1E453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0F036" w14:textId="77777777" w:rsidR="002500F8" w:rsidRDefault="0025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500F8" w14:paraId="3291D0FB" w14:textId="77777777" w:rsidTr="00EC61FA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36CE41D" w14:textId="77777777" w:rsidR="002500F8" w:rsidRDefault="002500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377D5AD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74CF69C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E9D9151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DDCB7AE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77F4D39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9C27AB2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4E9C339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6F34344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D684E36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58D448A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78B0A39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C13E700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500F8" w14:paraId="09790F24" w14:textId="77777777" w:rsidTr="00EC61FA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F0AE8D4" w14:textId="77777777" w:rsidR="002500F8" w:rsidRDefault="002500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092D6F9" w14:textId="77777777" w:rsidR="002500F8" w:rsidRDefault="002500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4DCCA6" w14:textId="70936303" w:rsidR="002500F8" w:rsidRPr="00F35E51" w:rsidRDefault="001F5BB4" w:rsidP="00EC61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35E5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6FB0CD00" w14:textId="62CBCFD8" w:rsidR="002500F8" w:rsidRPr="00F35E51" w:rsidRDefault="001F5BB4" w:rsidP="00EC61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35E5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6CB57664" w14:textId="77777777" w:rsidR="002500F8" w:rsidRPr="00F35E51" w:rsidRDefault="0025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1" w:name="_heading=h.egebhq6aip66" w:colFirst="0" w:colLast="0"/>
            <w:bookmarkEnd w:id="1"/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088BC674" w14:textId="77777777" w:rsidR="002500F8" w:rsidRPr="00F35E51" w:rsidRDefault="0025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754907CF" w14:textId="77777777" w:rsidR="002500F8" w:rsidRPr="00F35E51" w:rsidRDefault="0025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DBD8ED5" w14:textId="2A71E4EC" w:rsidR="002500F8" w:rsidRPr="00F35E51" w:rsidRDefault="00030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35E5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3C1D33CE" w14:textId="27E17FF7" w:rsidR="002500F8" w:rsidRPr="00F35E51" w:rsidRDefault="0003047E" w:rsidP="00EC61FA">
            <w:pP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35E5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4759490A" w14:textId="77777777" w:rsidR="002500F8" w:rsidRPr="0003047E" w:rsidRDefault="002500F8" w:rsidP="0003047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753F15B" w14:textId="77777777" w:rsidR="002500F8" w:rsidRPr="0003047E" w:rsidRDefault="002500F8" w:rsidP="0003047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7A5EF909" w14:textId="77777777" w:rsidR="002500F8" w:rsidRPr="0003047E" w:rsidRDefault="002500F8" w:rsidP="0003047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884CB54" w14:textId="77777777" w:rsidR="002500F8" w:rsidRDefault="002500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2500F8" w14:paraId="7E7B4FC9" w14:textId="77777777" w:rsidTr="00EC61FA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04467F58" w14:textId="77777777" w:rsidR="002500F8" w:rsidRDefault="002500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F900D57" w14:textId="6FDEB8AE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(konsultacje)</w:t>
            </w:r>
          </w:p>
        </w:tc>
        <w:tc>
          <w:tcPr>
            <w:tcW w:w="425" w:type="dxa"/>
            <w:vAlign w:val="center"/>
          </w:tcPr>
          <w:p w14:paraId="745C892F" w14:textId="5774877E" w:rsidR="002500F8" w:rsidRPr="00F35E51" w:rsidRDefault="00030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35E5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1D07D453" w14:textId="2C7ED5E6" w:rsidR="002500F8" w:rsidRPr="00F35E51" w:rsidRDefault="00030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35E5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0693E8E" w14:textId="77777777" w:rsidR="002500F8" w:rsidRPr="00F35E51" w:rsidRDefault="0025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091B595" w14:textId="77777777" w:rsidR="002500F8" w:rsidRPr="00F35E51" w:rsidRDefault="0025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0F019D4" w14:textId="77777777" w:rsidR="002500F8" w:rsidRPr="00F35E51" w:rsidRDefault="0025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61BA7DE" w14:textId="18E0AC54" w:rsidR="002500F8" w:rsidRPr="00F35E51" w:rsidRDefault="00030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35E5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5E03BEEC" w14:textId="35D71C9D" w:rsidR="002500F8" w:rsidRPr="00F35E51" w:rsidRDefault="00F35E51" w:rsidP="00030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0C04451" w14:textId="77777777" w:rsidR="002500F8" w:rsidRDefault="0025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7B09B66E" w14:textId="77777777" w:rsidR="002500F8" w:rsidRDefault="0025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3EA8A674" w14:textId="77777777" w:rsidR="002500F8" w:rsidRDefault="0025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670679CB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500F8" w14:paraId="33F4E3FA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5BB0D990" w14:textId="77777777" w:rsidR="002500F8" w:rsidRDefault="002500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A9759C8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B5C19C9" w14:textId="21A4CB31" w:rsidR="002500F8" w:rsidRDefault="001F5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03047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755FC79" w14:textId="2FD1AF40" w:rsidR="002500F8" w:rsidRDefault="00EC61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8C3A098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500F8" w14:paraId="6826DAAF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54DAB1DB" w14:textId="77777777" w:rsidR="002500F8" w:rsidRDefault="002500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4E5F5B3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50FB761" w14:textId="3CEB6E6B" w:rsidR="002500F8" w:rsidRDefault="00030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1,9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6FAFEE6" w14:textId="77F2CAEB" w:rsidR="002500F8" w:rsidRDefault="00030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6117E4C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2500F8" w14:paraId="6D167A73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35A06ACE" w14:textId="77777777" w:rsidR="002500F8" w:rsidRDefault="002500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62E24A5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1340B68B" w14:textId="6F744BFC" w:rsidR="002500F8" w:rsidRDefault="00030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2126" w:type="dxa"/>
            <w:gridSpan w:val="5"/>
            <w:vAlign w:val="center"/>
          </w:tcPr>
          <w:p w14:paraId="34A7BBDA" w14:textId="19B46F5C" w:rsidR="002500F8" w:rsidRDefault="00030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46</w:t>
            </w:r>
          </w:p>
        </w:tc>
        <w:tc>
          <w:tcPr>
            <w:tcW w:w="796" w:type="dxa"/>
            <w:vAlign w:val="center"/>
          </w:tcPr>
          <w:p w14:paraId="21DE6D5E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500F8" w14:paraId="240B5AFD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12647CAD" w14:textId="77777777" w:rsidR="002500F8" w:rsidRDefault="002500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40FA5BB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5755C934" w14:textId="072129C5" w:rsidR="002500F8" w:rsidRDefault="00030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126" w:type="dxa"/>
            <w:gridSpan w:val="5"/>
            <w:vAlign w:val="center"/>
          </w:tcPr>
          <w:p w14:paraId="1114BAAB" w14:textId="15E8F420" w:rsidR="002500F8" w:rsidRDefault="00030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1,8</w:t>
            </w:r>
          </w:p>
        </w:tc>
        <w:tc>
          <w:tcPr>
            <w:tcW w:w="796" w:type="dxa"/>
            <w:vAlign w:val="center"/>
          </w:tcPr>
          <w:p w14:paraId="6349DF60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2500F8" w14:paraId="44452957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62AE7213" w14:textId="77777777" w:rsidR="002500F8" w:rsidRDefault="002500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95B3EC2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C837BFC" w14:textId="63BF9066" w:rsidR="002500F8" w:rsidRDefault="00EC61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B382E69" w14:textId="678E0A0A" w:rsidR="002500F8" w:rsidRDefault="00EC61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559775E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500F8" w14:paraId="672A478D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2C4FC06E" w14:textId="77777777" w:rsidR="002500F8" w:rsidRDefault="002500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A95FCED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714D615" w14:textId="403004D2" w:rsidR="002500F8" w:rsidRDefault="00EC61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565B022" w14:textId="330B7BC7" w:rsidR="002500F8" w:rsidRDefault="00EC61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1922CD4A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2500F8" w14:paraId="510744C0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5C07EADA" w14:textId="77777777" w:rsidR="002500F8" w:rsidRDefault="002500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6C985FC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6C25F7C0" w14:textId="4ACB940E" w:rsidR="002500F8" w:rsidRDefault="00030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2126" w:type="dxa"/>
            <w:gridSpan w:val="5"/>
            <w:vAlign w:val="center"/>
          </w:tcPr>
          <w:p w14:paraId="079E6D7A" w14:textId="47824350" w:rsidR="002500F8" w:rsidRDefault="00030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796" w:type="dxa"/>
            <w:vAlign w:val="center"/>
          </w:tcPr>
          <w:p w14:paraId="63DA8403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500F8" w14:paraId="6312075D" w14:textId="77777777" w:rsidTr="0003047E">
        <w:trPr>
          <w:cantSplit/>
          <w:trHeight w:val="454"/>
        </w:trPr>
        <w:tc>
          <w:tcPr>
            <w:tcW w:w="510" w:type="dxa"/>
            <w:vAlign w:val="center"/>
          </w:tcPr>
          <w:p w14:paraId="1EE5558A" w14:textId="77777777" w:rsidR="002500F8" w:rsidRDefault="002500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0F562A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6A696A96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692AFAD2" w14:textId="6B016FDB" w:rsidR="002500F8" w:rsidRDefault="00D4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96" w:type="dxa"/>
            <w:vAlign w:val="center"/>
          </w:tcPr>
          <w:p w14:paraId="30E52D92" w14:textId="77777777" w:rsidR="002500F8" w:rsidRDefault="00A6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45B16602" w14:textId="77777777" w:rsidR="002500F8" w:rsidRDefault="002500F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2CBA1522" w14:textId="77777777" w:rsidR="002500F8" w:rsidRDefault="002500F8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5258E8B2" w14:textId="39E86D48" w:rsidR="00D440D3" w:rsidRDefault="001F5BB4" w:rsidP="001F5BB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rFonts w:ascii="Arial" w:hAnsi="Arial" w:cs="Arial"/>
          <w:b/>
          <w:bCs/>
          <w:color w:val="000000"/>
          <w:sz w:val="22"/>
          <w:szCs w:val="22"/>
          <w:lang w:val="pl-PL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pl-PL"/>
        </w:rPr>
        <w:t>LITERATURA</w:t>
      </w:r>
    </w:p>
    <w:p w14:paraId="22F0829A" w14:textId="37E3E86E" w:rsidR="001F5BB4" w:rsidRPr="00457780" w:rsidRDefault="00D440D3" w:rsidP="0045778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/>
        <w:ind w:left="0"/>
        <w:rPr>
          <w:rFonts w:ascii="Arial" w:hAnsi="Arial" w:cs="Arial"/>
          <w:bCs/>
          <w:color w:val="000000"/>
          <w:sz w:val="22"/>
          <w:szCs w:val="22"/>
          <w:lang w:val="pl-PL"/>
        </w:rPr>
      </w:pPr>
      <w:r w:rsidRPr="00457780">
        <w:rPr>
          <w:rFonts w:ascii="Arial" w:hAnsi="Arial" w:cs="Arial"/>
          <w:bCs/>
          <w:color w:val="000000"/>
          <w:sz w:val="22"/>
          <w:szCs w:val="22"/>
          <w:lang w:val="pl-PL"/>
        </w:rPr>
        <w:t>Podstawowa</w:t>
      </w:r>
    </w:p>
    <w:p w14:paraId="2E239B00" w14:textId="77777777" w:rsidR="001F5BB4" w:rsidRPr="00457780" w:rsidRDefault="001F5BB4" w:rsidP="00457780">
      <w:pPr>
        <w:pStyle w:val="NormalnyWeb"/>
        <w:numPr>
          <w:ilvl w:val="0"/>
          <w:numId w:val="4"/>
        </w:numPr>
        <w:spacing w:before="0" w:beforeAutospacing="0" w:after="0" w:afterAutospacing="0"/>
        <w:ind w:left="714" w:hanging="357"/>
        <w:rPr>
          <w:rFonts w:ascii="Arial" w:hAnsi="Arial" w:cs="Arial"/>
          <w:iCs/>
          <w:color w:val="000000"/>
          <w:sz w:val="20"/>
          <w:szCs w:val="20"/>
        </w:rPr>
      </w:pPr>
      <w:proofErr w:type="spellStart"/>
      <w:r w:rsidRPr="00457780">
        <w:rPr>
          <w:rFonts w:ascii="Arial" w:hAnsi="Arial" w:cs="Arial"/>
          <w:iCs/>
          <w:color w:val="000000"/>
          <w:sz w:val="20"/>
          <w:szCs w:val="20"/>
        </w:rPr>
        <w:t>Przeździak</w:t>
      </w:r>
      <w:proofErr w:type="spellEnd"/>
      <w:r w:rsidRPr="00457780">
        <w:rPr>
          <w:rFonts w:ascii="Arial" w:hAnsi="Arial" w:cs="Arial"/>
          <w:iCs/>
          <w:color w:val="000000"/>
          <w:sz w:val="20"/>
          <w:szCs w:val="20"/>
        </w:rPr>
        <w:t xml:space="preserve"> B, </w:t>
      </w:r>
      <w:proofErr w:type="spellStart"/>
      <w:r w:rsidRPr="00457780">
        <w:rPr>
          <w:rFonts w:ascii="Arial" w:hAnsi="Arial" w:cs="Arial"/>
          <w:iCs/>
          <w:color w:val="000000"/>
          <w:sz w:val="20"/>
          <w:szCs w:val="20"/>
        </w:rPr>
        <w:t>Nyka</w:t>
      </w:r>
      <w:proofErr w:type="spellEnd"/>
      <w:r w:rsidRPr="00457780">
        <w:rPr>
          <w:rFonts w:ascii="Arial" w:hAnsi="Arial" w:cs="Arial"/>
          <w:iCs/>
          <w:color w:val="000000"/>
          <w:sz w:val="20"/>
          <w:szCs w:val="20"/>
        </w:rPr>
        <w:t xml:space="preserve"> W.</w:t>
      </w:r>
      <w:r w:rsidRPr="00457780">
        <w:rPr>
          <w:rStyle w:val="apple-converted-space"/>
          <w:rFonts w:ascii="Arial" w:hAnsi="Arial" w:cs="Arial"/>
          <w:iCs/>
          <w:color w:val="000000"/>
          <w:sz w:val="20"/>
          <w:szCs w:val="20"/>
        </w:rPr>
        <w:t> </w:t>
      </w:r>
      <w:r w:rsidRPr="00457780">
        <w:rPr>
          <w:rStyle w:val="Uwydatnienie"/>
          <w:rFonts w:ascii="Arial" w:hAnsi="Arial" w:cs="Arial"/>
          <w:iCs w:val="0"/>
          <w:color w:val="000000"/>
          <w:sz w:val="20"/>
          <w:szCs w:val="20"/>
        </w:rPr>
        <w:t xml:space="preserve">Zastosowanie kliniczne protez, </w:t>
      </w:r>
      <w:proofErr w:type="spellStart"/>
      <w:r w:rsidRPr="00457780">
        <w:rPr>
          <w:rStyle w:val="Uwydatnienie"/>
          <w:rFonts w:ascii="Arial" w:hAnsi="Arial" w:cs="Arial"/>
          <w:iCs w:val="0"/>
          <w:color w:val="000000"/>
          <w:sz w:val="20"/>
          <w:szCs w:val="20"/>
        </w:rPr>
        <w:t>ortoz</w:t>
      </w:r>
      <w:proofErr w:type="spellEnd"/>
      <w:r w:rsidRPr="00457780">
        <w:rPr>
          <w:rStyle w:val="Uwydatnienie"/>
          <w:rFonts w:ascii="Arial" w:hAnsi="Arial" w:cs="Arial"/>
          <w:iCs w:val="0"/>
          <w:color w:val="000000"/>
          <w:sz w:val="20"/>
          <w:szCs w:val="20"/>
        </w:rPr>
        <w:t xml:space="preserve"> i środków pomocniczych</w:t>
      </w:r>
      <w:r w:rsidRPr="00457780">
        <w:rPr>
          <w:rFonts w:ascii="Arial" w:hAnsi="Arial" w:cs="Arial"/>
          <w:iCs/>
          <w:color w:val="000000"/>
          <w:sz w:val="20"/>
          <w:szCs w:val="20"/>
        </w:rPr>
        <w:t xml:space="preserve">. Gdańsk: Via </w:t>
      </w:r>
      <w:proofErr w:type="spellStart"/>
      <w:r w:rsidRPr="00457780">
        <w:rPr>
          <w:rFonts w:ascii="Arial" w:hAnsi="Arial" w:cs="Arial"/>
          <w:iCs/>
          <w:color w:val="000000"/>
          <w:sz w:val="20"/>
          <w:szCs w:val="20"/>
        </w:rPr>
        <w:t>Medica</w:t>
      </w:r>
      <w:proofErr w:type="spellEnd"/>
      <w:r w:rsidRPr="00457780">
        <w:rPr>
          <w:rFonts w:ascii="Arial" w:hAnsi="Arial" w:cs="Arial"/>
          <w:iCs/>
          <w:color w:val="000000"/>
          <w:sz w:val="20"/>
          <w:szCs w:val="20"/>
        </w:rPr>
        <w:t>; 2008.</w:t>
      </w:r>
    </w:p>
    <w:p w14:paraId="26FE0ED7" w14:textId="77777777" w:rsidR="001F5BB4" w:rsidRPr="00457780" w:rsidRDefault="001F5BB4" w:rsidP="001F5BB4">
      <w:pPr>
        <w:pStyle w:val="NormalnyWeb"/>
        <w:numPr>
          <w:ilvl w:val="0"/>
          <w:numId w:val="4"/>
        </w:numPr>
        <w:rPr>
          <w:rFonts w:ascii="Arial" w:hAnsi="Arial" w:cs="Arial"/>
          <w:iCs/>
          <w:color w:val="000000"/>
          <w:sz w:val="20"/>
          <w:szCs w:val="20"/>
        </w:rPr>
      </w:pPr>
      <w:r w:rsidRPr="00457780">
        <w:rPr>
          <w:rFonts w:ascii="Arial" w:hAnsi="Arial" w:cs="Arial"/>
          <w:iCs/>
          <w:color w:val="000000"/>
          <w:sz w:val="20"/>
          <w:szCs w:val="20"/>
        </w:rPr>
        <w:t xml:space="preserve">Bauer A, </w:t>
      </w:r>
      <w:proofErr w:type="spellStart"/>
      <w:r w:rsidRPr="00457780">
        <w:rPr>
          <w:rFonts w:ascii="Arial" w:hAnsi="Arial" w:cs="Arial"/>
          <w:iCs/>
          <w:color w:val="000000"/>
          <w:sz w:val="20"/>
          <w:szCs w:val="20"/>
        </w:rPr>
        <w:t>Wielcheć</w:t>
      </w:r>
      <w:proofErr w:type="spellEnd"/>
      <w:r w:rsidRPr="00457780">
        <w:rPr>
          <w:rFonts w:ascii="Arial" w:hAnsi="Arial" w:cs="Arial"/>
          <w:iCs/>
          <w:color w:val="000000"/>
          <w:sz w:val="20"/>
          <w:szCs w:val="20"/>
        </w:rPr>
        <w:t xml:space="preserve"> M.</w:t>
      </w:r>
      <w:r w:rsidRPr="00457780">
        <w:rPr>
          <w:rStyle w:val="apple-converted-space"/>
          <w:rFonts w:ascii="Arial" w:hAnsi="Arial" w:cs="Arial"/>
          <w:iCs/>
          <w:color w:val="000000"/>
          <w:sz w:val="20"/>
          <w:szCs w:val="20"/>
        </w:rPr>
        <w:t> </w:t>
      </w:r>
      <w:r w:rsidRPr="00457780">
        <w:rPr>
          <w:rStyle w:val="Uwydatnienie"/>
          <w:rFonts w:ascii="Arial" w:hAnsi="Arial" w:cs="Arial"/>
          <w:iCs w:val="0"/>
          <w:color w:val="000000"/>
          <w:sz w:val="20"/>
          <w:szCs w:val="20"/>
        </w:rPr>
        <w:t>Przewodnik metodyczny po wybranych zabiegach fizykalnych</w:t>
      </w:r>
      <w:r w:rsidRPr="00457780">
        <w:rPr>
          <w:rFonts w:ascii="Arial" w:hAnsi="Arial" w:cs="Arial"/>
          <w:iCs/>
          <w:color w:val="000000"/>
          <w:sz w:val="20"/>
          <w:szCs w:val="20"/>
        </w:rPr>
        <w:t xml:space="preserve">. Ostrowiec Świętokrzyski: </w:t>
      </w:r>
      <w:proofErr w:type="spellStart"/>
      <w:r w:rsidRPr="00457780">
        <w:rPr>
          <w:rFonts w:ascii="Arial" w:hAnsi="Arial" w:cs="Arial"/>
          <w:iCs/>
          <w:color w:val="000000"/>
          <w:sz w:val="20"/>
          <w:szCs w:val="20"/>
        </w:rPr>
        <w:t>Markmed</w:t>
      </w:r>
      <w:proofErr w:type="spellEnd"/>
      <w:r w:rsidRPr="00457780">
        <w:rPr>
          <w:rFonts w:ascii="Arial" w:hAnsi="Arial" w:cs="Arial"/>
          <w:iCs/>
          <w:color w:val="000000"/>
          <w:sz w:val="20"/>
          <w:szCs w:val="20"/>
        </w:rPr>
        <w:t xml:space="preserve"> Rehabilitacja S.C.; 2006.</w:t>
      </w:r>
    </w:p>
    <w:p w14:paraId="7B8C1EA6" w14:textId="77777777" w:rsidR="001F5BB4" w:rsidRPr="00457780" w:rsidRDefault="001F5BB4" w:rsidP="00457780">
      <w:pPr>
        <w:pStyle w:val="NormalnyWeb"/>
        <w:numPr>
          <w:ilvl w:val="0"/>
          <w:numId w:val="4"/>
        </w:numPr>
        <w:spacing w:after="0" w:afterAutospacing="0"/>
        <w:ind w:left="714" w:hanging="357"/>
        <w:rPr>
          <w:rFonts w:ascii="Arial" w:hAnsi="Arial" w:cs="Arial"/>
          <w:iCs/>
          <w:color w:val="000000"/>
          <w:sz w:val="20"/>
          <w:szCs w:val="20"/>
        </w:rPr>
      </w:pPr>
      <w:r w:rsidRPr="00457780">
        <w:rPr>
          <w:rFonts w:ascii="Arial" w:hAnsi="Arial" w:cs="Arial"/>
          <w:iCs/>
          <w:color w:val="000000"/>
          <w:sz w:val="20"/>
          <w:szCs w:val="20"/>
        </w:rPr>
        <w:t>Śliwiński Z, Sieroń A.</w:t>
      </w:r>
      <w:r w:rsidRPr="00457780">
        <w:rPr>
          <w:rStyle w:val="apple-converted-space"/>
          <w:rFonts w:ascii="Arial" w:hAnsi="Arial" w:cs="Arial"/>
          <w:iCs/>
          <w:color w:val="000000"/>
          <w:sz w:val="20"/>
          <w:szCs w:val="20"/>
        </w:rPr>
        <w:t> </w:t>
      </w:r>
      <w:r w:rsidRPr="00457780">
        <w:rPr>
          <w:rStyle w:val="Uwydatnienie"/>
          <w:rFonts w:ascii="Arial" w:hAnsi="Arial" w:cs="Arial"/>
          <w:iCs w:val="0"/>
          <w:color w:val="000000"/>
          <w:sz w:val="20"/>
          <w:szCs w:val="20"/>
        </w:rPr>
        <w:t>Wielka fizjoterapia</w:t>
      </w:r>
      <w:r w:rsidRPr="00457780">
        <w:rPr>
          <w:rFonts w:ascii="Arial" w:hAnsi="Arial" w:cs="Arial"/>
          <w:iCs/>
          <w:color w:val="000000"/>
          <w:sz w:val="20"/>
          <w:szCs w:val="20"/>
        </w:rPr>
        <w:t xml:space="preserve">. Wrocław: </w:t>
      </w:r>
      <w:proofErr w:type="spellStart"/>
      <w:r w:rsidRPr="00457780">
        <w:rPr>
          <w:rFonts w:ascii="Arial" w:hAnsi="Arial" w:cs="Arial"/>
          <w:iCs/>
          <w:color w:val="000000"/>
          <w:sz w:val="20"/>
          <w:szCs w:val="20"/>
        </w:rPr>
        <w:t>Edra</w:t>
      </w:r>
      <w:proofErr w:type="spellEnd"/>
      <w:r w:rsidRPr="00457780">
        <w:rPr>
          <w:rFonts w:ascii="Arial" w:hAnsi="Arial" w:cs="Arial"/>
          <w:iCs/>
          <w:color w:val="000000"/>
          <w:sz w:val="20"/>
          <w:szCs w:val="20"/>
        </w:rPr>
        <w:t xml:space="preserve"> Urban &amp; Partner; 2014.</w:t>
      </w:r>
    </w:p>
    <w:p w14:paraId="5CF1537C" w14:textId="1BBD3A2B" w:rsidR="00D440D3" w:rsidRPr="00457780" w:rsidRDefault="00D440D3" w:rsidP="00457780">
      <w:pPr>
        <w:pStyle w:val="Akapitzlis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/>
        <w:ind w:left="0"/>
        <w:rPr>
          <w:rFonts w:ascii="Arial" w:hAnsi="Arial" w:cs="Arial"/>
          <w:bCs/>
          <w:color w:val="000000"/>
          <w:sz w:val="22"/>
          <w:szCs w:val="22"/>
          <w:lang w:val="pl-PL"/>
        </w:rPr>
      </w:pPr>
      <w:proofErr w:type="spellStart"/>
      <w:r w:rsidRPr="00457780">
        <w:rPr>
          <w:rFonts w:ascii="Arial" w:hAnsi="Arial" w:cs="Arial"/>
          <w:bCs/>
          <w:color w:val="000000"/>
          <w:sz w:val="22"/>
          <w:szCs w:val="22"/>
          <w:lang w:val="pl-PL"/>
        </w:rPr>
        <w:t>Uzupełniajaca</w:t>
      </w:r>
      <w:proofErr w:type="spellEnd"/>
    </w:p>
    <w:p w14:paraId="4980D09F" w14:textId="77777777" w:rsidR="001F5BB4" w:rsidRPr="00457780" w:rsidRDefault="001F5BB4" w:rsidP="00457780">
      <w:pPr>
        <w:pStyle w:val="NormalnyWeb"/>
        <w:numPr>
          <w:ilvl w:val="0"/>
          <w:numId w:val="4"/>
        </w:numPr>
        <w:spacing w:before="0" w:beforeAutospacing="0" w:after="0" w:afterAutospacing="0"/>
        <w:ind w:left="714" w:hanging="357"/>
        <w:rPr>
          <w:rFonts w:ascii="Arial" w:hAnsi="Arial" w:cs="Arial"/>
          <w:iCs/>
          <w:color w:val="000000"/>
          <w:sz w:val="20"/>
          <w:szCs w:val="20"/>
        </w:rPr>
      </w:pPr>
      <w:r w:rsidRPr="00457780">
        <w:rPr>
          <w:rFonts w:ascii="Arial" w:hAnsi="Arial" w:cs="Arial"/>
          <w:iCs/>
          <w:color w:val="000000"/>
          <w:sz w:val="20"/>
          <w:szCs w:val="20"/>
          <w:lang w:val="en-GB"/>
        </w:rPr>
        <w:t>World Health Organization.</w:t>
      </w:r>
      <w:r w:rsidRPr="00457780">
        <w:rPr>
          <w:rStyle w:val="apple-converted-space"/>
          <w:rFonts w:ascii="Arial" w:hAnsi="Arial" w:cs="Arial"/>
          <w:iCs/>
          <w:color w:val="000000"/>
          <w:sz w:val="20"/>
          <w:szCs w:val="20"/>
          <w:lang w:val="en-GB"/>
        </w:rPr>
        <w:t> </w:t>
      </w:r>
      <w:r w:rsidRPr="00457780">
        <w:rPr>
          <w:rStyle w:val="Uwydatnienie"/>
          <w:rFonts w:ascii="Arial" w:hAnsi="Arial" w:cs="Arial"/>
          <w:iCs w:val="0"/>
          <w:color w:val="000000"/>
          <w:sz w:val="20"/>
          <w:szCs w:val="20"/>
          <w:lang w:val="en-GB"/>
        </w:rPr>
        <w:t>International classification of functioning, disability and health (ICF)</w:t>
      </w:r>
      <w:r w:rsidRPr="00457780">
        <w:rPr>
          <w:rFonts w:ascii="Arial" w:hAnsi="Arial" w:cs="Arial"/>
          <w:iCs/>
          <w:color w:val="000000"/>
          <w:sz w:val="20"/>
          <w:szCs w:val="20"/>
          <w:lang w:val="en-GB"/>
        </w:rPr>
        <w:t xml:space="preserve">. </w:t>
      </w:r>
      <w:proofErr w:type="spellStart"/>
      <w:r w:rsidRPr="00457780">
        <w:rPr>
          <w:rFonts w:ascii="Arial" w:hAnsi="Arial" w:cs="Arial"/>
          <w:iCs/>
          <w:color w:val="000000"/>
          <w:sz w:val="20"/>
          <w:szCs w:val="20"/>
        </w:rPr>
        <w:t>Geneva</w:t>
      </w:r>
      <w:proofErr w:type="spellEnd"/>
      <w:r w:rsidRPr="00457780">
        <w:rPr>
          <w:rFonts w:ascii="Arial" w:hAnsi="Arial" w:cs="Arial"/>
          <w:iCs/>
          <w:color w:val="000000"/>
          <w:sz w:val="20"/>
          <w:szCs w:val="20"/>
        </w:rPr>
        <w:t>: WHO; 2009.[pol. wyd.:</w:t>
      </w:r>
      <w:r w:rsidRPr="00457780">
        <w:rPr>
          <w:rStyle w:val="apple-converted-space"/>
          <w:rFonts w:ascii="Arial" w:hAnsi="Arial" w:cs="Arial"/>
          <w:iCs/>
          <w:color w:val="000000"/>
          <w:sz w:val="20"/>
          <w:szCs w:val="20"/>
        </w:rPr>
        <w:t> </w:t>
      </w:r>
      <w:r w:rsidRPr="00457780">
        <w:rPr>
          <w:rStyle w:val="Uwydatnienie"/>
          <w:rFonts w:ascii="Arial" w:hAnsi="Arial" w:cs="Arial"/>
          <w:iCs w:val="0"/>
          <w:color w:val="000000"/>
          <w:sz w:val="20"/>
          <w:szCs w:val="20"/>
        </w:rPr>
        <w:t>Międzynarodowa Klasyfikacja Funkcjonowania, Niepełnosprawności i Zdrowia</w:t>
      </w:r>
      <w:r w:rsidRPr="00457780">
        <w:rPr>
          <w:rFonts w:ascii="Arial" w:hAnsi="Arial" w:cs="Arial"/>
          <w:iCs/>
          <w:color w:val="000000"/>
          <w:sz w:val="20"/>
          <w:szCs w:val="20"/>
        </w:rPr>
        <w:t>]</w:t>
      </w:r>
    </w:p>
    <w:p w14:paraId="53CF55B9" w14:textId="77777777" w:rsidR="00D440D3" w:rsidRPr="00457780" w:rsidRDefault="00D440D3" w:rsidP="00D440D3">
      <w:pPr>
        <w:pStyle w:val="NormalnyWeb"/>
        <w:numPr>
          <w:ilvl w:val="0"/>
          <w:numId w:val="4"/>
        </w:numPr>
        <w:rPr>
          <w:rFonts w:ascii="Arial" w:hAnsi="Arial" w:cs="Arial"/>
          <w:iCs/>
          <w:color w:val="000000"/>
          <w:sz w:val="20"/>
          <w:szCs w:val="20"/>
          <w:lang w:val="en-GB"/>
        </w:rPr>
      </w:pPr>
      <w:r w:rsidRPr="00457780">
        <w:rPr>
          <w:rFonts w:ascii="Arial" w:hAnsi="Arial" w:cs="Arial"/>
          <w:color w:val="000000"/>
          <w:sz w:val="20"/>
          <w:szCs w:val="20"/>
          <w:lang w:val="en-GB"/>
        </w:rPr>
        <w:t>Perry J</w:t>
      </w:r>
      <w:r w:rsidRPr="00457780">
        <w:rPr>
          <w:rFonts w:ascii="Arial" w:hAnsi="Arial" w:cs="Arial"/>
          <w:iCs/>
          <w:color w:val="000000"/>
          <w:sz w:val="20"/>
          <w:szCs w:val="20"/>
          <w:lang w:val="en-GB"/>
        </w:rPr>
        <w:t>.</w:t>
      </w:r>
      <w:r w:rsidRPr="00457780">
        <w:rPr>
          <w:rStyle w:val="apple-converted-space"/>
          <w:rFonts w:ascii="Arial" w:hAnsi="Arial" w:cs="Arial"/>
          <w:iCs/>
          <w:color w:val="000000"/>
          <w:sz w:val="20"/>
          <w:szCs w:val="20"/>
          <w:lang w:val="en-GB"/>
        </w:rPr>
        <w:t> </w:t>
      </w:r>
      <w:r w:rsidRPr="00457780">
        <w:rPr>
          <w:rStyle w:val="Uwydatnienie"/>
          <w:rFonts w:ascii="Arial" w:hAnsi="Arial" w:cs="Arial"/>
          <w:iCs w:val="0"/>
          <w:color w:val="000000"/>
          <w:sz w:val="20"/>
          <w:szCs w:val="20"/>
          <w:lang w:val="en-GB"/>
        </w:rPr>
        <w:t>Gait analysis: normal and pathological function</w:t>
      </w:r>
      <w:r w:rsidRPr="00457780">
        <w:rPr>
          <w:rFonts w:ascii="Arial" w:hAnsi="Arial" w:cs="Arial"/>
          <w:iCs/>
          <w:color w:val="000000"/>
          <w:sz w:val="20"/>
          <w:szCs w:val="20"/>
          <w:lang w:val="en-GB"/>
        </w:rPr>
        <w:t xml:space="preserve">. 2nd ed. </w:t>
      </w:r>
      <w:proofErr w:type="spellStart"/>
      <w:r w:rsidRPr="00457780">
        <w:rPr>
          <w:rFonts w:ascii="Arial" w:hAnsi="Arial" w:cs="Arial"/>
          <w:iCs/>
          <w:color w:val="000000"/>
          <w:sz w:val="20"/>
          <w:szCs w:val="20"/>
          <w:lang w:val="en-GB"/>
        </w:rPr>
        <w:t>Thorofare</w:t>
      </w:r>
      <w:proofErr w:type="spellEnd"/>
      <w:r w:rsidRPr="00457780">
        <w:rPr>
          <w:rFonts w:ascii="Arial" w:hAnsi="Arial" w:cs="Arial"/>
          <w:iCs/>
          <w:color w:val="000000"/>
          <w:sz w:val="20"/>
          <w:szCs w:val="20"/>
          <w:lang w:val="en-GB"/>
        </w:rPr>
        <w:t xml:space="preserve"> (NJ): SLACK Incorporated; 2002.</w:t>
      </w:r>
    </w:p>
    <w:p w14:paraId="6DD04970" w14:textId="77777777" w:rsidR="001F5BB4" w:rsidRPr="00457780" w:rsidRDefault="001F5BB4" w:rsidP="001F5BB4">
      <w:pPr>
        <w:pStyle w:val="NormalnyWeb"/>
        <w:numPr>
          <w:ilvl w:val="0"/>
          <w:numId w:val="4"/>
        </w:numPr>
        <w:rPr>
          <w:rFonts w:ascii="Arial" w:hAnsi="Arial" w:cs="Arial"/>
          <w:iCs/>
          <w:color w:val="000000"/>
          <w:sz w:val="20"/>
          <w:szCs w:val="20"/>
        </w:rPr>
      </w:pPr>
      <w:r w:rsidRPr="00457780">
        <w:rPr>
          <w:rFonts w:ascii="Arial" w:hAnsi="Arial" w:cs="Arial"/>
          <w:iCs/>
          <w:color w:val="000000"/>
          <w:sz w:val="20"/>
          <w:szCs w:val="20"/>
        </w:rPr>
        <w:t>Marczyński W.</w:t>
      </w:r>
      <w:r w:rsidRPr="00457780">
        <w:rPr>
          <w:rStyle w:val="apple-converted-space"/>
          <w:rFonts w:ascii="Arial" w:hAnsi="Arial" w:cs="Arial"/>
          <w:iCs/>
          <w:color w:val="000000"/>
          <w:sz w:val="20"/>
          <w:szCs w:val="20"/>
        </w:rPr>
        <w:t> </w:t>
      </w:r>
      <w:r w:rsidRPr="00457780">
        <w:rPr>
          <w:rStyle w:val="Uwydatnienie"/>
          <w:rFonts w:ascii="Arial" w:hAnsi="Arial" w:cs="Arial"/>
          <w:iCs w:val="0"/>
          <w:color w:val="000000"/>
          <w:sz w:val="20"/>
          <w:szCs w:val="20"/>
        </w:rPr>
        <w:t>Traumatologia narządu ruchu. Biologia i biomechanika leczenia</w:t>
      </w:r>
      <w:r w:rsidRPr="00457780">
        <w:rPr>
          <w:rFonts w:ascii="Arial" w:hAnsi="Arial" w:cs="Arial"/>
          <w:iCs/>
          <w:color w:val="000000"/>
          <w:sz w:val="20"/>
          <w:szCs w:val="20"/>
        </w:rPr>
        <w:t>. Warszawa: PZWL; 2025.</w:t>
      </w:r>
    </w:p>
    <w:p w14:paraId="10D74F94" w14:textId="77777777" w:rsidR="002500F8" w:rsidRDefault="002500F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sectPr w:rsidR="002500F8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C0B8D" w14:textId="77777777" w:rsidR="0086658C" w:rsidRDefault="0086658C">
      <w:r>
        <w:separator/>
      </w:r>
    </w:p>
  </w:endnote>
  <w:endnote w:type="continuationSeparator" w:id="0">
    <w:p w14:paraId="630F0B8D" w14:textId="77777777" w:rsidR="0086658C" w:rsidRDefault="0086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5855EBDE-A327-404D-853D-3C5642FB6D96}"/>
    <w:embedBold r:id="rId2" w:fontKey="{2B0F5BC9-9EF9-46D8-B83C-C42A392BF52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3" w:fontKey="{DACF06C3-A9B3-4868-9FAD-5E48C267995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F26FD2F0-4704-46F6-BB8F-71231F7A006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C2C1B0FD-E988-4952-B85B-40C0FBAA299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5C08F" w14:textId="5E4BEB6A" w:rsidR="002500F8" w:rsidRDefault="00A642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A23E8F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2D48ED1E" w14:textId="77777777" w:rsidR="002500F8" w:rsidRDefault="002500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0A49E8" w14:textId="77777777" w:rsidR="0086658C" w:rsidRDefault="0086658C">
      <w:r>
        <w:separator/>
      </w:r>
    </w:p>
  </w:footnote>
  <w:footnote w:type="continuationSeparator" w:id="0">
    <w:p w14:paraId="033F862E" w14:textId="77777777" w:rsidR="0086658C" w:rsidRDefault="008665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B68B66" w14:textId="77777777" w:rsidR="002500F8" w:rsidRDefault="002500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140EAA5D" w14:textId="77777777" w:rsidR="002500F8" w:rsidRDefault="00A642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495FB3FC" wp14:editId="7788AE59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51958A70" wp14:editId="70ECB922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137B7"/>
    <w:multiLevelType w:val="multilevel"/>
    <w:tmpl w:val="69E4D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2F0969"/>
    <w:multiLevelType w:val="multilevel"/>
    <w:tmpl w:val="4D4005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87E16"/>
    <w:multiLevelType w:val="multilevel"/>
    <w:tmpl w:val="BC1C0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DD79E6"/>
    <w:multiLevelType w:val="multilevel"/>
    <w:tmpl w:val="69E4D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0F8"/>
    <w:rsid w:val="0003047E"/>
    <w:rsid w:val="00120138"/>
    <w:rsid w:val="00122A91"/>
    <w:rsid w:val="00193DBE"/>
    <w:rsid w:val="001F5BB4"/>
    <w:rsid w:val="002500F8"/>
    <w:rsid w:val="003B317A"/>
    <w:rsid w:val="003C2D9E"/>
    <w:rsid w:val="00457780"/>
    <w:rsid w:val="00503773"/>
    <w:rsid w:val="005A7429"/>
    <w:rsid w:val="00624EB5"/>
    <w:rsid w:val="00647A92"/>
    <w:rsid w:val="0065174D"/>
    <w:rsid w:val="00681858"/>
    <w:rsid w:val="007B2548"/>
    <w:rsid w:val="0086658C"/>
    <w:rsid w:val="009367E3"/>
    <w:rsid w:val="009D39AD"/>
    <w:rsid w:val="00A23E8F"/>
    <w:rsid w:val="00A64250"/>
    <w:rsid w:val="00AE780B"/>
    <w:rsid w:val="00B173FB"/>
    <w:rsid w:val="00B46A7A"/>
    <w:rsid w:val="00B96180"/>
    <w:rsid w:val="00B97BE4"/>
    <w:rsid w:val="00C61095"/>
    <w:rsid w:val="00D440D3"/>
    <w:rsid w:val="00D451EC"/>
    <w:rsid w:val="00D63FDC"/>
    <w:rsid w:val="00E15D90"/>
    <w:rsid w:val="00EC61FA"/>
    <w:rsid w:val="00F35E51"/>
    <w:rsid w:val="00F36A73"/>
    <w:rsid w:val="00F8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BCA67E"/>
  <w15:docId w15:val="{837C1A16-A7C0-D349-97E5-F7B509EF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pple-converted-space">
    <w:name w:val="apple-converted-space"/>
    <w:basedOn w:val="Domylnaczcionkaakapitu"/>
    <w:rsid w:val="001F5BB4"/>
  </w:style>
  <w:style w:type="character" w:styleId="Pogrubienie">
    <w:name w:val="Strong"/>
    <w:basedOn w:val="Domylnaczcionkaakapitu"/>
    <w:uiPriority w:val="22"/>
    <w:qFormat/>
    <w:rsid w:val="001F5BB4"/>
    <w:rPr>
      <w:b/>
      <w:bCs/>
    </w:rPr>
  </w:style>
  <w:style w:type="paragraph" w:styleId="NormalnyWeb">
    <w:name w:val="Normal (Web)"/>
    <w:basedOn w:val="Normalny"/>
    <w:uiPriority w:val="99"/>
    <w:unhideWhenUsed/>
    <w:rsid w:val="001F5BB4"/>
    <w:pPr>
      <w:spacing w:before="100" w:beforeAutospacing="1" w:after="100" w:afterAutospacing="1"/>
      <w:ind w:left="0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878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Konto Microsoft</cp:lastModifiedBy>
  <cp:revision>17</cp:revision>
  <dcterms:created xsi:type="dcterms:W3CDTF">2026-02-26T07:01:00Z</dcterms:created>
  <dcterms:modified xsi:type="dcterms:W3CDTF">2026-05-14T12:51:00Z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de573142-47db-4df0-a881-9afc86b6ad64</vt:lpwstr>
  </property>
</Properties>
</file>