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A21CE2" w14:textId="77777777" w:rsidR="00EA2E93" w:rsidRDefault="000E0F3C">
      <w:pPr>
        <w:spacing w:before="360"/>
        <w:ind w:left="0"/>
        <w:rPr>
          <w:rFonts w:ascii="Arial" w:eastAsia="Arial" w:hAnsi="Arial" w:cs="Arial"/>
          <w:b/>
          <w:bCs/>
          <w:color w:val="000000"/>
          <w:sz w:val="28"/>
          <w:szCs w:val="28"/>
        </w:rPr>
      </w:pPr>
      <w:r>
        <w:rPr>
          <w:rFonts w:ascii="Arial" w:eastAsia="Arial" w:hAnsi="Arial" w:cs="Arial"/>
          <w:b/>
          <w:bCs/>
          <w:color w:val="000000"/>
          <w:sz w:val="28"/>
          <w:szCs w:val="28"/>
          <w:highlight w:val="lightGray"/>
        </w:rPr>
        <w:t>KARTA PRZEDMIOTU</w:t>
      </w:r>
    </w:p>
    <w:p w14:paraId="2D3AFDB8" w14:textId="77777777" w:rsidR="00EA2E93" w:rsidRDefault="00EA2E93">
      <w:pPr>
        <w:tabs>
          <w:tab w:val="left" w:pos="5280"/>
        </w:tabs>
        <w:ind w:left="55"/>
        <w:rPr>
          <w:rFonts w:ascii="Arial" w:eastAsia="Arial" w:hAnsi="Arial" w:cs="Arial"/>
          <w:color w:val="000000"/>
          <w:szCs w:val="22"/>
        </w:rPr>
      </w:pPr>
    </w:p>
    <w:tbl>
      <w:tblPr>
        <w:tblStyle w:val="a"/>
        <w:tblW w:w="9284" w:type="dxa"/>
        <w:tblInd w:w="70" w:type="dxa"/>
        <w:tblLayout w:type="fixed"/>
        <w:tblLook w:val="0400" w:firstRow="0" w:lastRow="0" w:firstColumn="0" w:lastColumn="0" w:noHBand="0" w:noVBand="1"/>
      </w:tblPr>
      <w:tblGrid>
        <w:gridCol w:w="3686"/>
        <w:gridCol w:w="2799"/>
        <w:gridCol w:w="2799"/>
      </w:tblGrid>
      <w:tr w:rsidR="00EA2E93" w14:paraId="392C1497" w14:textId="77777777">
        <w:trPr>
          <w:trHeight w:val="293"/>
        </w:trPr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B2439CF" w14:textId="77777777" w:rsidR="00EA2E93" w:rsidRDefault="000E0F3C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Kod przedmiotu</w:t>
            </w:r>
          </w:p>
        </w:tc>
        <w:tc>
          <w:tcPr>
            <w:tcW w:w="2799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47CA9C5B" w14:textId="77777777" w:rsidR="00EA2E93" w:rsidRDefault="000E0F3C">
            <w:pPr>
              <w:ind w:left="0"/>
              <w:rPr>
                <w:rFonts w:ascii="Arial" w:eastAsia="Arial" w:hAnsi="Arial" w:cs="Arial"/>
                <w:color w:val="000000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Cs w:val="22"/>
              </w:rPr>
              <w:t>studia stacjonarne:</w:t>
            </w:r>
          </w:p>
        </w:tc>
        <w:tc>
          <w:tcPr>
            <w:tcW w:w="2799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42DD26F3" w14:textId="77777777" w:rsidR="00EA2E93" w:rsidRDefault="002D68B1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Cs w:val="22"/>
              </w:rPr>
            </w:pPr>
            <w:r w:rsidRPr="002D68B1">
              <w:rPr>
                <w:rFonts w:ascii="Arial" w:eastAsia="Arial" w:hAnsi="Arial" w:cs="Arial"/>
                <w:b/>
                <w:bCs/>
                <w:color w:val="000000"/>
                <w:szCs w:val="22"/>
              </w:rPr>
              <w:t>Z-IB-410b</w:t>
            </w:r>
          </w:p>
        </w:tc>
      </w:tr>
      <w:tr w:rsidR="00EA2E93" w14:paraId="061AAE1D" w14:textId="77777777">
        <w:trPr>
          <w:trHeight w:val="292"/>
        </w:trPr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B1EB64D" w14:textId="77777777" w:rsidR="00EA2E93" w:rsidRDefault="00EA2E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Cs w:val="22"/>
              </w:rPr>
            </w:pPr>
          </w:p>
        </w:tc>
        <w:tc>
          <w:tcPr>
            <w:tcW w:w="2799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144492D3" w14:textId="77777777" w:rsidR="00EA2E93" w:rsidRDefault="000E0F3C">
            <w:pPr>
              <w:ind w:left="0"/>
              <w:rPr>
                <w:rFonts w:ascii="Arial" w:eastAsia="Arial" w:hAnsi="Arial" w:cs="Arial"/>
                <w:color w:val="000000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Cs w:val="22"/>
              </w:rPr>
              <w:t>studia niestacjonarne:</w:t>
            </w:r>
          </w:p>
        </w:tc>
        <w:tc>
          <w:tcPr>
            <w:tcW w:w="2799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25C15D07" w14:textId="77777777" w:rsidR="00EA2E93" w:rsidRDefault="002D68B1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Cs w:val="22"/>
              </w:rPr>
            </w:pPr>
            <w:r w:rsidRPr="002D68B1">
              <w:rPr>
                <w:rFonts w:ascii="Arial" w:eastAsia="Arial" w:hAnsi="Arial" w:cs="Arial"/>
                <w:b/>
                <w:bCs/>
                <w:color w:val="000000"/>
                <w:szCs w:val="22"/>
              </w:rPr>
              <w:t>Z-IBN-410b</w:t>
            </w:r>
          </w:p>
        </w:tc>
      </w:tr>
      <w:tr w:rsidR="00EA2E93" w14:paraId="3B6BE511" w14:textId="77777777">
        <w:trPr>
          <w:trHeight w:val="28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963679" w14:textId="77777777" w:rsidR="00EA2E93" w:rsidRDefault="000E0F3C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Nazwa przedmiotu</w:t>
            </w:r>
          </w:p>
        </w:tc>
        <w:tc>
          <w:tcPr>
            <w:tcW w:w="559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5B492AE" w14:textId="77777777" w:rsidR="00EA2E93" w:rsidRDefault="002D68B1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Cs w:val="22"/>
              </w:rPr>
            </w:pPr>
            <w:r w:rsidRPr="002D68B1">
              <w:rPr>
                <w:rFonts w:ascii="Arial" w:eastAsia="Arial" w:hAnsi="Arial" w:cs="Arial"/>
                <w:b/>
                <w:bCs/>
                <w:color w:val="000000"/>
                <w:szCs w:val="22"/>
              </w:rPr>
              <w:t>Podstawy planowania działalności gospodarczej</w:t>
            </w:r>
          </w:p>
        </w:tc>
      </w:tr>
      <w:tr w:rsidR="00EA2E93" w14:paraId="7C770630" w14:textId="77777777">
        <w:trPr>
          <w:trHeight w:val="28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3F9E6F" w14:textId="77777777" w:rsidR="00EA2E93" w:rsidRDefault="000E0F3C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Nazwa przedmiotu w języku angielskim</w:t>
            </w:r>
          </w:p>
        </w:tc>
        <w:tc>
          <w:tcPr>
            <w:tcW w:w="559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4ADD952" w14:textId="77777777" w:rsidR="00EA2E93" w:rsidRDefault="00BD331A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Cs w:val="22"/>
              </w:rPr>
            </w:pPr>
            <w:r w:rsidRPr="00BD331A">
              <w:rPr>
                <w:rFonts w:ascii="Arial" w:eastAsia="Arial" w:hAnsi="Arial" w:cs="Arial"/>
                <w:b/>
                <w:bCs/>
                <w:color w:val="000000"/>
                <w:szCs w:val="22"/>
              </w:rPr>
              <w:t>Basics of business planning</w:t>
            </w:r>
          </w:p>
        </w:tc>
      </w:tr>
      <w:tr w:rsidR="00EA2E93" w14:paraId="04687365" w14:textId="77777777">
        <w:trPr>
          <w:trHeight w:val="28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3552C0" w14:textId="77777777" w:rsidR="00EA2E93" w:rsidRDefault="000E0F3C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Obowiązuje od roku akademickiego</w:t>
            </w:r>
          </w:p>
        </w:tc>
        <w:tc>
          <w:tcPr>
            <w:tcW w:w="559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1B47E93" w14:textId="77777777" w:rsidR="00EA2E93" w:rsidRDefault="000E0F3C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Cs w:val="22"/>
              </w:rPr>
              <w:t>2026/2027</w:t>
            </w:r>
          </w:p>
        </w:tc>
      </w:tr>
    </w:tbl>
    <w:p w14:paraId="361FA0B1" w14:textId="77777777" w:rsidR="00EA2E93" w:rsidRDefault="00EA2E93">
      <w:pPr>
        <w:ind w:left="0"/>
        <w:rPr>
          <w:rFonts w:ascii="Arial" w:eastAsia="Arial" w:hAnsi="Arial" w:cs="Arial"/>
          <w:b/>
          <w:bCs/>
          <w:color w:val="000000"/>
          <w:szCs w:val="22"/>
        </w:rPr>
      </w:pPr>
    </w:p>
    <w:p w14:paraId="76647D35" w14:textId="77777777" w:rsidR="00EA2E93" w:rsidRDefault="000E0F3C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color w:val="000000"/>
          <w:szCs w:val="22"/>
          <w:highlight w:val="lightGray"/>
        </w:rPr>
      </w:pPr>
      <w:r>
        <w:rPr>
          <w:rFonts w:ascii="Arial" w:eastAsia="Arial" w:hAnsi="Arial" w:cs="Arial"/>
          <w:b/>
          <w:bCs/>
          <w:color w:val="000000"/>
          <w:szCs w:val="22"/>
          <w:highlight w:val="lightGray"/>
        </w:rPr>
        <w:t>USYTUOWANIE PRZEDMIOTU W SYSTEMIE STUDIÓW</w:t>
      </w:r>
    </w:p>
    <w:p w14:paraId="08243FC9" w14:textId="77777777" w:rsidR="00EA2E93" w:rsidRDefault="00EA2E93">
      <w:pPr>
        <w:tabs>
          <w:tab w:val="left" w:pos="3614"/>
        </w:tabs>
        <w:ind w:left="0"/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Style w:val="a0"/>
        <w:tblW w:w="9285" w:type="dxa"/>
        <w:tblInd w:w="70" w:type="dxa"/>
        <w:tblLayout w:type="fixed"/>
        <w:tblLook w:val="0400" w:firstRow="0" w:lastRow="0" w:firstColumn="0" w:lastColumn="0" w:noHBand="0" w:noVBand="1"/>
      </w:tblPr>
      <w:tblGrid>
        <w:gridCol w:w="1701"/>
        <w:gridCol w:w="1631"/>
        <w:gridCol w:w="5953"/>
      </w:tblGrid>
      <w:tr w:rsidR="00EA2E93" w14:paraId="482449BE" w14:textId="77777777">
        <w:trPr>
          <w:trHeight w:val="397"/>
        </w:trPr>
        <w:tc>
          <w:tcPr>
            <w:tcW w:w="3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AFBA4A" w14:textId="77777777" w:rsidR="00EA2E93" w:rsidRDefault="000E0F3C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Kierunek studiów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8A9287" w14:textId="77777777" w:rsidR="00EA2E93" w:rsidRDefault="000E0F3C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Cs w:val="22"/>
              </w:rPr>
              <w:t>INŻYNIERIA BIOMEDYCZNA</w:t>
            </w:r>
          </w:p>
        </w:tc>
      </w:tr>
      <w:tr w:rsidR="00EA2E93" w14:paraId="501203E3" w14:textId="77777777">
        <w:trPr>
          <w:trHeight w:val="397"/>
        </w:trPr>
        <w:tc>
          <w:tcPr>
            <w:tcW w:w="3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2DCBE0" w14:textId="77777777" w:rsidR="00EA2E93" w:rsidRDefault="000E0F3C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Poziom kształcenia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EF31FA5" w14:textId="77777777" w:rsidR="00EA2E93" w:rsidRDefault="000E0F3C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Cs w:val="22"/>
              </w:rPr>
              <w:t>I stopień</w:t>
            </w:r>
          </w:p>
        </w:tc>
      </w:tr>
      <w:tr w:rsidR="00EA2E93" w14:paraId="6CE5B176" w14:textId="77777777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2BFA8C" w14:textId="77777777" w:rsidR="00EA2E93" w:rsidRDefault="000E0F3C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Profil studiów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837B9F4" w14:textId="77777777" w:rsidR="00EA2E93" w:rsidRDefault="000E0F3C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Cs w:val="22"/>
              </w:rPr>
              <w:t>Praktyczny</w:t>
            </w:r>
          </w:p>
        </w:tc>
      </w:tr>
      <w:tr w:rsidR="00EA2E93" w14:paraId="29336169" w14:textId="77777777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D5E451" w14:textId="77777777" w:rsidR="00EA2E93" w:rsidRDefault="000E0F3C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Forma i tryb prowadzenia studiów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2A4D95C" w14:textId="77777777" w:rsidR="00EA2E93" w:rsidRDefault="000E0F3C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Cs w:val="22"/>
              </w:rPr>
              <w:t>Studia stacjonarne i niestacjonarne</w:t>
            </w:r>
          </w:p>
        </w:tc>
      </w:tr>
      <w:tr w:rsidR="00EA2E93" w14:paraId="2F705F11" w14:textId="77777777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2CBB75" w14:textId="77777777" w:rsidR="00EA2E93" w:rsidRDefault="000E0F3C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Zakres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62047D3" w14:textId="77777777" w:rsidR="00EA2E93" w:rsidRDefault="00263654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Cs w:val="22"/>
              </w:rPr>
            </w:pPr>
            <w:r w:rsidRPr="00263654">
              <w:rPr>
                <w:rFonts w:ascii="Arial" w:eastAsia="Arial" w:hAnsi="Arial" w:cs="Arial"/>
                <w:b/>
                <w:bCs/>
                <w:color w:val="000000"/>
                <w:szCs w:val="22"/>
              </w:rPr>
              <w:t>Wszystkie zakresy</w:t>
            </w:r>
          </w:p>
        </w:tc>
      </w:tr>
      <w:tr w:rsidR="00EA2E93" w14:paraId="0C18B25C" w14:textId="77777777">
        <w:trPr>
          <w:trHeight w:val="345"/>
        </w:trPr>
        <w:tc>
          <w:tcPr>
            <w:tcW w:w="1701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04FBDADB" w14:textId="77777777" w:rsidR="00EA2E93" w:rsidRDefault="000E0F3C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Jednostka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prowadząca przedmiot</w:t>
            </w:r>
          </w:p>
        </w:tc>
        <w:tc>
          <w:tcPr>
            <w:tcW w:w="16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07C891" w14:textId="77777777" w:rsidR="00EA2E93" w:rsidRDefault="000E0F3C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Uczelnia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EA647AE" w14:textId="77777777" w:rsidR="00EA2E93" w:rsidRPr="002811C8" w:rsidRDefault="002811C8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Cs w:val="22"/>
                <w:lang w:val="en-GB"/>
              </w:rPr>
            </w:pPr>
            <w:r w:rsidRPr="002811C8">
              <w:rPr>
                <w:rFonts w:ascii="Arial" w:eastAsia="Arial" w:hAnsi="Arial" w:cs="Arial"/>
                <w:b/>
                <w:bCs/>
                <w:color w:val="000000"/>
                <w:szCs w:val="22"/>
                <w:lang w:val="en-GB"/>
              </w:rPr>
              <w:t>Politechnika Świętokrzyska</w:t>
            </w:r>
          </w:p>
        </w:tc>
      </w:tr>
      <w:tr w:rsidR="00EA2E93" w14:paraId="3AEFDC45" w14:textId="77777777" w:rsidTr="00922692">
        <w:trPr>
          <w:trHeight w:val="345"/>
        </w:trPr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A7F263A" w14:textId="77777777" w:rsidR="00EA2E93" w:rsidRDefault="00EA2E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Cs w:val="22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EA3863" w14:textId="77777777" w:rsidR="00EA2E93" w:rsidRDefault="000E0F3C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Jednostka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6822C72" w14:textId="77777777" w:rsidR="00EA2E93" w:rsidRDefault="002811C8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Cs w:val="22"/>
              </w:rPr>
            </w:pPr>
            <w:r w:rsidRPr="002811C8">
              <w:rPr>
                <w:rFonts w:ascii="Arial" w:eastAsia="Arial" w:hAnsi="Arial" w:cs="Arial"/>
                <w:b/>
                <w:bCs/>
                <w:color w:val="000000"/>
                <w:szCs w:val="22"/>
              </w:rPr>
              <w:t>Katedra Zarządzania i Organizacji</w:t>
            </w:r>
          </w:p>
        </w:tc>
      </w:tr>
      <w:tr w:rsidR="00EA2E93" w:rsidRPr="00052AAB" w14:paraId="4B9BF351" w14:textId="77777777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E20827" w14:textId="77777777" w:rsidR="00EA2E93" w:rsidRDefault="000E0F3C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Koordynator przedmiotu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05F85C6" w14:textId="2F08A603" w:rsidR="00EA2E93" w:rsidRPr="00E839E2" w:rsidRDefault="00E839E2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Cs w:val="22"/>
                <w:lang w:val="en-GB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Cs w:val="22"/>
                <w:lang w:val="en-GB"/>
              </w:rPr>
              <w:t>d</w:t>
            </w:r>
            <w:r w:rsidRPr="00F26770">
              <w:rPr>
                <w:rFonts w:ascii="Arial" w:eastAsia="Arial" w:hAnsi="Arial" w:cs="Arial"/>
                <w:b/>
                <w:bCs/>
                <w:color w:val="000000"/>
                <w:szCs w:val="22"/>
                <w:lang w:val="en-GB"/>
              </w:rPr>
              <w:t>r hab. Janusz Kot, p</w:t>
            </w:r>
            <w:r>
              <w:rPr>
                <w:rFonts w:ascii="Arial" w:eastAsia="Arial" w:hAnsi="Arial" w:cs="Arial"/>
                <w:b/>
                <w:bCs/>
                <w:color w:val="000000"/>
                <w:szCs w:val="22"/>
                <w:lang w:val="en-GB"/>
              </w:rPr>
              <w:t>rof. PŚk</w:t>
            </w:r>
          </w:p>
        </w:tc>
      </w:tr>
      <w:tr w:rsidR="00EA2E93" w14:paraId="38F4B2B4" w14:textId="77777777">
        <w:trPr>
          <w:trHeight w:val="141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D243F7" w14:textId="56725659" w:rsidR="00EA2E93" w:rsidRDefault="000D3125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Zatwierdził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58636E4" w14:textId="77777777" w:rsidR="00EA2E93" w:rsidRDefault="000E0F3C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Cs w:val="22"/>
              </w:rPr>
              <w:t>dr hab. inż. Dariusz Bojczuk, prof. PŚk</w:t>
            </w:r>
          </w:p>
        </w:tc>
      </w:tr>
    </w:tbl>
    <w:p w14:paraId="1E787032" w14:textId="77777777" w:rsidR="00EA2E93" w:rsidRDefault="00EA2E93">
      <w:pPr>
        <w:tabs>
          <w:tab w:val="left" w:pos="5280"/>
        </w:tabs>
        <w:ind w:left="0"/>
        <w:rPr>
          <w:rFonts w:ascii="Arial" w:eastAsia="Arial" w:hAnsi="Arial" w:cs="Arial"/>
          <w:color w:val="000000"/>
          <w:szCs w:val="22"/>
        </w:rPr>
      </w:pPr>
    </w:p>
    <w:p w14:paraId="0D74E89D" w14:textId="77777777" w:rsidR="00EA2E93" w:rsidRDefault="000E0F3C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Cs w:val="22"/>
          <w:highlight w:val="lightGray"/>
        </w:rPr>
        <w:t>OGÓLNA CHARAKTERYSTYKA PRZEDMIOTU</w:t>
      </w:r>
    </w:p>
    <w:p w14:paraId="590C7639" w14:textId="77777777" w:rsidR="00EA2E93" w:rsidRDefault="00EA2E93">
      <w:pPr>
        <w:tabs>
          <w:tab w:val="left" w:pos="3614"/>
        </w:tabs>
        <w:ind w:left="0"/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Style w:val="a1"/>
        <w:tblW w:w="9284" w:type="dxa"/>
        <w:tblInd w:w="70" w:type="dxa"/>
        <w:tblLayout w:type="fixed"/>
        <w:tblLook w:val="0400" w:firstRow="0" w:lastRow="0" w:firstColumn="0" w:lastColumn="0" w:noHBand="0" w:noVBand="1"/>
      </w:tblPr>
      <w:tblGrid>
        <w:gridCol w:w="2127"/>
        <w:gridCol w:w="2126"/>
        <w:gridCol w:w="5031"/>
      </w:tblGrid>
      <w:tr w:rsidR="00EA2E93" w14:paraId="7277BEE7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204278" w14:textId="77777777" w:rsidR="00EA2E93" w:rsidRDefault="000E0F3C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Przynależność do grupy/bloku przedmiotów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6A2E6A9" w14:textId="129CEB6E" w:rsidR="00EA2E93" w:rsidRDefault="00E839E2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Cs w:val="22"/>
              </w:rPr>
              <w:t>Przedmiot kształcenia ogólnego</w:t>
            </w:r>
          </w:p>
        </w:tc>
      </w:tr>
      <w:tr w:rsidR="00EA2E93" w14:paraId="60DCFDA7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E39821" w14:textId="77777777" w:rsidR="00EA2E93" w:rsidRDefault="000E0F3C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Status przedmiotu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4501FB4" w14:textId="77777777" w:rsidR="00EA2E93" w:rsidRDefault="00694B6C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Cs w:val="22"/>
              </w:rPr>
            </w:pPr>
            <w:r w:rsidRPr="00694B6C">
              <w:rPr>
                <w:rFonts w:ascii="Arial" w:eastAsia="Arial" w:hAnsi="Arial" w:cs="Arial"/>
                <w:b/>
                <w:bCs/>
                <w:color w:val="000000"/>
                <w:szCs w:val="22"/>
              </w:rPr>
              <w:t>Obowiązkowy</w:t>
            </w:r>
          </w:p>
        </w:tc>
      </w:tr>
      <w:tr w:rsidR="00EA2E93" w14:paraId="50B7003F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FBD187" w14:textId="77777777" w:rsidR="00EA2E93" w:rsidRDefault="000E0F3C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Język prowadzenia zajęć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FA1E410" w14:textId="77777777" w:rsidR="00EA2E93" w:rsidRDefault="00694B6C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Cs w:val="22"/>
              </w:rPr>
            </w:pPr>
            <w:r w:rsidRPr="00694B6C">
              <w:rPr>
                <w:rFonts w:ascii="Arial" w:eastAsia="Arial" w:hAnsi="Arial" w:cs="Arial"/>
                <w:b/>
                <w:bCs/>
                <w:color w:val="000000"/>
                <w:szCs w:val="22"/>
              </w:rPr>
              <w:t>Polski</w:t>
            </w:r>
          </w:p>
        </w:tc>
      </w:tr>
      <w:tr w:rsidR="00EA2E93" w14:paraId="6A59A677" w14:textId="77777777">
        <w:trPr>
          <w:trHeight w:val="340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79140D7" w14:textId="77777777" w:rsidR="00EA2E93" w:rsidRDefault="000E0F3C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Usytuowanie w planie studiów - semestr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712450" w14:textId="77777777" w:rsidR="00EA2E93" w:rsidRDefault="000E0F3C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studia stacjonarne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18AF159" w14:textId="77777777" w:rsidR="00EA2E93" w:rsidRPr="002D68B1" w:rsidRDefault="008E2642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Cs w:val="22"/>
                <w:lang w:val="en-GB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Cs w:val="22"/>
                <w:lang w:val="en-GB"/>
              </w:rPr>
              <w:t xml:space="preserve">Semestr </w:t>
            </w:r>
            <w:r w:rsidR="00694B6C">
              <w:rPr>
                <w:rFonts w:ascii="Arial" w:eastAsia="Arial" w:hAnsi="Arial" w:cs="Arial"/>
                <w:b/>
                <w:bCs/>
                <w:color w:val="000000"/>
                <w:szCs w:val="22"/>
                <w:lang w:val="en-GB"/>
              </w:rPr>
              <w:t>4</w:t>
            </w:r>
          </w:p>
        </w:tc>
      </w:tr>
      <w:tr w:rsidR="00EA2E93" w14:paraId="11D58AD1" w14:textId="77777777">
        <w:trPr>
          <w:trHeight w:val="340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C5419D8" w14:textId="77777777" w:rsidR="00EA2E93" w:rsidRDefault="00EA2E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703B8E" w14:textId="77777777" w:rsidR="00EA2E93" w:rsidRDefault="000E0F3C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studia niestacjonarne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9A96006" w14:textId="77777777" w:rsidR="00EA2E93" w:rsidRDefault="008E2642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Cs w:val="22"/>
                <w:lang w:val="en-GB"/>
              </w:rPr>
              <w:t xml:space="preserve">Semestr </w:t>
            </w:r>
            <w:r w:rsidR="00452B85">
              <w:rPr>
                <w:rFonts w:ascii="Arial" w:eastAsia="Arial" w:hAnsi="Arial" w:cs="Arial"/>
                <w:b/>
                <w:bCs/>
                <w:color w:val="000000"/>
                <w:szCs w:val="22"/>
                <w:lang w:val="en-GB"/>
              </w:rPr>
              <w:t>4</w:t>
            </w:r>
          </w:p>
        </w:tc>
      </w:tr>
      <w:tr w:rsidR="00EA2E93" w14:paraId="0F1F9A51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3B3616" w14:textId="77777777" w:rsidR="00EA2E93" w:rsidRDefault="000E0F3C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Wymagania wstępne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296D2BE" w14:textId="77777777" w:rsidR="00EA2E93" w:rsidRDefault="00EF74D6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Cs w:val="22"/>
              </w:rPr>
            </w:pPr>
            <w:r w:rsidRPr="00EF74D6">
              <w:rPr>
                <w:rFonts w:ascii="Arial" w:eastAsia="Arial" w:hAnsi="Arial" w:cs="Arial"/>
                <w:b/>
                <w:bCs/>
                <w:color w:val="000000"/>
                <w:szCs w:val="22"/>
              </w:rPr>
              <w:t>Brak</w:t>
            </w:r>
          </w:p>
        </w:tc>
      </w:tr>
      <w:tr w:rsidR="00EA2E93" w14:paraId="0A5C4D07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6FE05B" w14:textId="77777777" w:rsidR="00EA2E93" w:rsidRDefault="000E0F3C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Egzamin (TAK/NIE)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FECF1C" w14:textId="77777777" w:rsidR="00EA2E93" w:rsidRDefault="008F1F8B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Cs w:val="22"/>
              </w:rPr>
            </w:pPr>
            <w:r w:rsidRPr="008F1F8B">
              <w:rPr>
                <w:rFonts w:ascii="Arial" w:eastAsia="Arial" w:hAnsi="Arial" w:cs="Arial"/>
                <w:b/>
                <w:bCs/>
                <w:color w:val="000000"/>
                <w:szCs w:val="22"/>
              </w:rPr>
              <w:t>NIE</w:t>
            </w:r>
          </w:p>
        </w:tc>
      </w:tr>
      <w:tr w:rsidR="00EA2E93" w14:paraId="176C6494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03AF95" w14:textId="77777777" w:rsidR="00EA2E93" w:rsidRDefault="000E0F3C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Liczba punktów ECTS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27396C9" w14:textId="0F8CD2F3" w:rsidR="00EA2E93" w:rsidRDefault="002D68B1">
            <w:pPr>
              <w:ind w:left="0"/>
              <w:rPr>
                <w:rFonts w:ascii="Arial" w:eastAsia="Arial" w:hAnsi="Arial" w:cs="Arial"/>
                <w:b/>
                <w:bCs/>
                <w:color w:val="000000"/>
              </w:rPr>
            </w:pPr>
            <w:r w:rsidRPr="002D68B1">
              <w:rPr>
                <w:rFonts w:ascii="Arial" w:eastAsia="Arial" w:hAnsi="Arial" w:cs="Arial"/>
                <w:b/>
                <w:bCs/>
                <w:color w:val="000000"/>
              </w:rPr>
              <w:t>2</w:t>
            </w:r>
          </w:p>
        </w:tc>
      </w:tr>
    </w:tbl>
    <w:p w14:paraId="345B4726" w14:textId="77777777" w:rsidR="00EA2E93" w:rsidRDefault="00EA2E93">
      <w:pPr>
        <w:ind w:left="0"/>
        <w:rPr>
          <w:rFonts w:ascii="Arial" w:eastAsia="Arial" w:hAnsi="Arial" w:cs="Arial"/>
          <w:color w:val="000000"/>
        </w:rPr>
      </w:pPr>
    </w:p>
    <w:tbl>
      <w:tblPr>
        <w:tblStyle w:val="a2"/>
        <w:tblW w:w="929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60"/>
        <w:gridCol w:w="1842"/>
        <w:gridCol w:w="1179"/>
        <w:gridCol w:w="1179"/>
        <w:gridCol w:w="1180"/>
        <w:gridCol w:w="1179"/>
        <w:gridCol w:w="1180"/>
      </w:tblGrid>
      <w:tr w:rsidR="00EA2E93" w14:paraId="4808F1E5" w14:textId="77777777">
        <w:trPr>
          <w:trHeight w:val="567"/>
        </w:trPr>
        <w:tc>
          <w:tcPr>
            <w:tcW w:w="3402" w:type="dxa"/>
            <w:gridSpan w:val="2"/>
            <w:vAlign w:val="center"/>
          </w:tcPr>
          <w:p w14:paraId="2CC55E4A" w14:textId="77777777" w:rsidR="00EA2E93" w:rsidRDefault="000E0F3C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Forma prowadzenia zajęć</w:t>
            </w:r>
          </w:p>
        </w:tc>
        <w:tc>
          <w:tcPr>
            <w:tcW w:w="1179" w:type="dxa"/>
            <w:vAlign w:val="center"/>
          </w:tcPr>
          <w:p w14:paraId="2ABEFC6C" w14:textId="77777777" w:rsidR="00EA2E93" w:rsidRDefault="000E0F3C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wykład</w:t>
            </w:r>
          </w:p>
        </w:tc>
        <w:tc>
          <w:tcPr>
            <w:tcW w:w="1179" w:type="dxa"/>
            <w:vAlign w:val="center"/>
          </w:tcPr>
          <w:p w14:paraId="7BE69645" w14:textId="77777777" w:rsidR="00EA2E93" w:rsidRDefault="000E0F3C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ćwiczenia</w:t>
            </w:r>
          </w:p>
        </w:tc>
        <w:tc>
          <w:tcPr>
            <w:tcW w:w="1180" w:type="dxa"/>
            <w:vAlign w:val="center"/>
          </w:tcPr>
          <w:p w14:paraId="581FC981" w14:textId="77777777" w:rsidR="00EA2E93" w:rsidRDefault="000E0F3C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laboratorium</w:t>
            </w:r>
          </w:p>
        </w:tc>
        <w:tc>
          <w:tcPr>
            <w:tcW w:w="1179" w:type="dxa"/>
            <w:vAlign w:val="center"/>
          </w:tcPr>
          <w:p w14:paraId="56823E31" w14:textId="77777777" w:rsidR="00EA2E93" w:rsidRDefault="000E0F3C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projekt</w:t>
            </w:r>
          </w:p>
        </w:tc>
        <w:tc>
          <w:tcPr>
            <w:tcW w:w="1180" w:type="dxa"/>
            <w:vAlign w:val="center"/>
          </w:tcPr>
          <w:p w14:paraId="5D98BFF5" w14:textId="4C219A19" w:rsidR="00EA2E93" w:rsidRDefault="0031307A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i</w:t>
            </w:r>
            <w:r w:rsidR="000E0F3C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nne</w:t>
            </w:r>
          </w:p>
        </w:tc>
      </w:tr>
      <w:tr w:rsidR="00EA2E93" w14:paraId="7BFBD281" w14:textId="77777777" w:rsidTr="002D68B1">
        <w:trPr>
          <w:trHeight w:val="233"/>
        </w:trPr>
        <w:tc>
          <w:tcPr>
            <w:tcW w:w="1560" w:type="dxa"/>
            <w:vMerge w:val="restart"/>
            <w:vAlign w:val="center"/>
          </w:tcPr>
          <w:p w14:paraId="1A34BA81" w14:textId="77777777" w:rsidR="00EA2E93" w:rsidRDefault="000E0F3C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godzin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w semestrze</w:t>
            </w:r>
          </w:p>
        </w:tc>
        <w:tc>
          <w:tcPr>
            <w:tcW w:w="1842" w:type="dxa"/>
            <w:vAlign w:val="center"/>
          </w:tcPr>
          <w:p w14:paraId="73E3B84F" w14:textId="77777777" w:rsidR="00EA2E93" w:rsidRDefault="000E0F3C">
            <w:pPr>
              <w:ind w:left="0"/>
              <w:rPr>
                <w:rFonts w:ascii="Arial" w:eastAsia="Arial" w:hAnsi="Arial" w:cs="Arial"/>
                <w:color w:val="000000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Cs w:val="22"/>
              </w:rPr>
              <w:t xml:space="preserve">studia </w:t>
            </w:r>
            <w:r>
              <w:rPr>
                <w:rFonts w:ascii="Arial" w:eastAsia="Arial" w:hAnsi="Arial" w:cs="Arial"/>
                <w:color w:val="000000"/>
                <w:szCs w:val="22"/>
              </w:rPr>
              <w:br/>
              <w:t>stacjonarne:</w:t>
            </w:r>
          </w:p>
        </w:tc>
        <w:tc>
          <w:tcPr>
            <w:tcW w:w="1179" w:type="dxa"/>
            <w:vAlign w:val="center"/>
          </w:tcPr>
          <w:p w14:paraId="0222998D" w14:textId="77777777" w:rsidR="00EA2E93" w:rsidRDefault="002D68B1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 w:rsidRPr="002D68B1">
              <w:rPr>
                <w:rFonts w:ascii="Arial" w:eastAsia="Arial" w:hAnsi="Arial" w:cs="Arial"/>
                <w:b/>
                <w:bCs/>
                <w:color w:val="000000"/>
              </w:rPr>
              <w:t>15</w:t>
            </w:r>
          </w:p>
        </w:tc>
        <w:tc>
          <w:tcPr>
            <w:tcW w:w="1179" w:type="dxa"/>
            <w:vAlign w:val="center"/>
          </w:tcPr>
          <w:p w14:paraId="04696A9A" w14:textId="11C897B3" w:rsidR="00EA2E93" w:rsidRDefault="00EA2E93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1180" w:type="dxa"/>
            <w:vAlign w:val="center"/>
          </w:tcPr>
          <w:p w14:paraId="5B2B4826" w14:textId="0F089024" w:rsidR="00EA2E93" w:rsidRDefault="00EA2E93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1179" w:type="dxa"/>
            <w:vAlign w:val="center"/>
          </w:tcPr>
          <w:p w14:paraId="267BBF1A" w14:textId="77777777" w:rsidR="00EA2E93" w:rsidRDefault="002D68B1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 w:rsidRPr="002D68B1">
              <w:rPr>
                <w:rFonts w:ascii="Arial" w:eastAsia="Arial" w:hAnsi="Arial" w:cs="Arial"/>
                <w:b/>
                <w:bCs/>
                <w:color w:val="000000"/>
              </w:rPr>
              <w:t>15</w:t>
            </w:r>
          </w:p>
        </w:tc>
        <w:tc>
          <w:tcPr>
            <w:tcW w:w="1180" w:type="dxa"/>
            <w:vAlign w:val="center"/>
          </w:tcPr>
          <w:p w14:paraId="745F02D0" w14:textId="2F95E989" w:rsidR="00EA2E93" w:rsidRDefault="00EA2E93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</w:tr>
      <w:tr w:rsidR="00EA2E93" w14:paraId="2A6BEC85" w14:textId="77777777">
        <w:trPr>
          <w:trHeight w:val="232"/>
        </w:trPr>
        <w:tc>
          <w:tcPr>
            <w:tcW w:w="1560" w:type="dxa"/>
            <w:vMerge/>
            <w:vAlign w:val="center"/>
          </w:tcPr>
          <w:p w14:paraId="06C7A344" w14:textId="77777777" w:rsidR="00EA2E93" w:rsidRDefault="00EA2E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1842" w:type="dxa"/>
            <w:vAlign w:val="center"/>
          </w:tcPr>
          <w:p w14:paraId="33CF19AE" w14:textId="77777777" w:rsidR="00EA2E93" w:rsidRDefault="000E0F3C">
            <w:pPr>
              <w:ind w:left="0"/>
              <w:rPr>
                <w:rFonts w:ascii="Arial" w:eastAsia="Arial" w:hAnsi="Arial" w:cs="Arial"/>
                <w:color w:val="000000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Cs w:val="22"/>
              </w:rPr>
              <w:t xml:space="preserve">studia </w:t>
            </w:r>
            <w:r>
              <w:rPr>
                <w:rFonts w:ascii="Arial" w:eastAsia="Arial" w:hAnsi="Arial" w:cs="Arial"/>
                <w:color w:val="000000"/>
                <w:szCs w:val="22"/>
              </w:rPr>
              <w:br/>
              <w:t>niestacjonarne:</w:t>
            </w:r>
          </w:p>
        </w:tc>
        <w:tc>
          <w:tcPr>
            <w:tcW w:w="1179" w:type="dxa"/>
            <w:vAlign w:val="center"/>
          </w:tcPr>
          <w:p w14:paraId="2B1907F9" w14:textId="77777777" w:rsidR="00EA2E93" w:rsidRPr="000A3B05" w:rsidRDefault="00156936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 w:rsidRPr="000A3B05">
              <w:rPr>
                <w:rFonts w:ascii="Arial" w:eastAsia="Arial" w:hAnsi="Arial" w:cs="Arial"/>
                <w:b/>
                <w:bCs/>
                <w:color w:val="000000"/>
              </w:rPr>
              <w:t>9</w:t>
            </w:r>
          </w:p>
        </w:tc>
        <w:tc>
          <w:tcPr>
            <w:tcW w:w="1179" w:type="dxa"/>
            <w:vAlign w:val="center"/>
          </w:tcPr>
          <w:p w14:paraId="7A53942D" w14:textId="57706CBE" w:rsidR="00EA2E93" w:rsidRPr="000A3B05" w:rsidRDefault="00EA2E93" w:rsidP="00B31E93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1180" w:type="dxa"/>
            <w:vAlign w:val="center"/>
          </w:tcPr>
          <w:p w14:paraId="73686F71" w14:textId="568E63C2" w:rsidR="00EA2E93" w:rsidRPr="000A3B05" w:rsidRDefault="00EA2E93" w:rsidP="00B31E93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1179" w:type="dxa"/>
            <w:vAlign w:val="center"/>
          </w:tcPr>
          <w:p w14:paraId="08882DE0" w14:textId="77777777" w:rsidR="00EA2E93" w:rsidRPr="000A3B05" w:rsidRDefault="00156936" w:rsidP="00B31E93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 w:rsidRPr="000A3B05">
              <w:rPr>
                <w:rFonts w:ascii="Arial" w:eastAsia="Arial" w:hAnsi="Arial" w:cs="Arial"/>
                <w:b/>
                <w:bCs/>
                <w:color w:val="000000"/>
              </w:rPr>
              <w:t>9</w:t>
            </w:r>
          </w:p>
        </w:tc>
        <w:tc>
          <w:tcPr>
            <w:tcW w:w="1180" w:type="dxa"/>
            <w:vAlign w:val="center"/>
          </w:tcPr>
          <w:p w14:paraId="6B54AC89" w14:textId="252D015E" w:rsidR="00EA2E93" w:rsidRPr="000A3B05" w:rsidRDefault="00EA2E93" w:rsidP="00973AC4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</w:tr>
    </w:tbl>
    <w:p w14:paraId="095D81C3" w14:textId="77777777" w:rsidR="00EA2E93" w:rsidRDefault="000E0F3C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Cs w:val="22"/>
          <w:highlight w:val="lightGray"/>
        </w:rPr>
      </w:pPr>
      <w:r>
        <w:br w:type="page"/>
      </w:r>
      <w:r>
        <w:rPr>
          <w:rFonts w:ascii="Arial" w:eastAsia="Arial" w:hAnsi="Arial" w:cs="Arial"/>
          <w:b/>
          <w:bCs/>
          <w:smallCaps/>
          <w:color w:val="000000"/>
          <w:szCs w:val="22"/>
          <w:highlight w:val="lightGray"/>
        </w:rPr>
        <w:lastRenderedPageBreak/>
        <w:t>EFEKTY UCZENIA SIĘ</w:t>
      </w:r>
    </w:p>
    <w:p w14:paraId="53DD9BC7" w14:textId="77777777" w:rsidR="00EA2E93" w:rsidRDefault="00EA2E93">
      <w:pPr>
        <w:tabs>
          <w:tab w:val="left" w:pos="3614"/>
        </w:tabs>
        <w:ind w:left="0"/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Style w:val="TableGrid"/>
        <w:tblW w:w="9638" w:type="dxa"/>
        <w:tblLayout w:type="fixed"/>
        <w:tblLook w:val="04A0" w:firstRow="1" w:lastRow="0" w:firstColumn="1" w:lastColumn="0" w:noHBand="0" w:noVBand="1"/>
      </w:tblPr>
      <w:tblGrid>
        <w:gridCol w:w="1416"/>
        <w:gridCol w:w="1134"/>
        <w:gridCol w:w="5383"/>
        <w:gridCol w:w="1705"/>
      </w:tblGrid>
      <w:tr w:rsidR="00052AAB" w14:paraId="02B5290B" w14:textId="77777777" w:rsidTr="00052AAB">
        <w:tc>
          <w:tcPr>
            <w:tcW w:w="1416" w:type="dxa"/>
            <w:vAlign w:val="center"/>
          </w:tcPr>
          <w:p w14:paraId="77AE09E4" w14:textId="28FC464E" w:rsidR="00052AAB" w:rsidRDefault="00052AAB" w:rsidP="00052AAB">
            <w:pPr>
              <w:ind w:left="0"/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Kategoria</w:t>
            </w:r>
          </w:p>
        </w:tc>
        <w:tc>
          <w:tcPr>
            <w:tcW w:w="1134" w:type="dxa"/>
            <w:vAlign w:val="center"/>
          </w:tcPr>
          <w:p w14:paraId="6ABE5F8B" w14:textId="3CAB4582" w:rsidR="00052AAB" w:rsidRDefault="00052AAB" w:rsidP="00052AAB">
            <w:pPr>
              <w:ind w:left="0"/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Symbol efektu</w:t>
            </w:r>
          </w:p>
        </w:tc>
        <w:tc>
          <w:tcPr>
            <w:tcW w:w="5383" w:type="dxa"/>
            <w:vAlign w:val="center"/>
          </w:tcPr>
          <w:p w14:paraId="2464511B" w14:textId="4EDF8DFD" w:rsidR="00052AAB" w:rsidRDefault="00052AAB" w:rsidP="00052AAB">
            <w:pPr>
              <w:ind w:left="0"/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Efekty kształcenia</w:t>
            </w:r>
          </w:p>
        </w:tc>
        <w:tc>
          <w:tcPr>
            <w:tcW w:w="1705" w:type="dxa"/>
            <w:vAlign w:val="center"/>
          </w:tcPr>
          <w:p w14:paraId="37884B15" w14:textId="332ACC67" w:rsidR="00052AAB" w:rsidRDefault="00052AAB" w:rsidP="00052AAB">
            <w:pPr>
              <w:ind w:left="0"/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Odniesienie do efektów 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kierunkowych</w:t>
            </w:r>
          </w:p>
        </w:tc>
      </w:tr>
      <w:tr w:rsidR="00375E2B" w14:paraId="42C9274A" w14:textId="77777777" w:rsidTr="00052AAB">
        <w:tc>
          <w:tcPr>
            <w:tcW w:w="1416" w:type="dxa"/>
            <w:vAlign w:val="center"/>
          </w:tcPr>
          <w:p w14:paraId="7AF43840" w14:textId="77777777" w:rsidR="00375E2B" w:rsidRDefault="000E0F3C">
            <w:pPr>
              <w:ind w:left="0"/>
              <w:jc w:val="center"/>
            </w:pPr>
            <w:r>
              <w:t>Wiedza</w:t>
            </w:r>
          </w:p>
        </w:tc>
        <w:tc>
          <w:tcPr>
            <w:tcW w:w="1134" w:type="dxa"/>
            <w:vAlign w:val="center"/>
          </w:tcPr>
          <w:p w14:paraId="061EE45E" w14:textId="77777777" w:rsidR="00375E2B" w:rsidRDefault="000E0F3C">
            <w:pPr>
              <w:ind w:left="0"/>
              <w:jc w:val="center"/>
            </w:pPr>
            <w:r>
              <w:t>W01</w:t>
            </w:r>
          </w:p>
        </w:tc>
        <w:tc>
          <w:tcPr>
            <w:tcW w:w="5383" w:type="dxa"/>
          </w:tcPr>
          <w:p w14:paraId="6A2BB0F4" w14:textId="77777777" w:rsidR="00375E2B" w:rsidRDefault="000E0F3C">
            <w:pPr>
              <w:ind w:left="0"/>
            </w:pPr>
            <w:r>
              <w:t>Zna istotę, cele, funkcje i narzędzia planowania działalności gospodarczej w zakresie inżynierii biomedycznej</w:t>
            </w:r>
          </w:p>
        </w:tc>
        <w:tc>
          <w:tcPr>
            <w:tcW w:w="1705" w:type="dxa"/>
            <w:vAlign w:val="center"/>
          </w:tcPr>
          <w:p w14:paraId="59C1A4CA" w14:textId="77777777" w:rsidR="00193511" w:rsidRDefault="00193511">
            <w:pPr>
              <w:ind w:left="0"/>
              <w:jc w:val="center"/>
            </w:pPr>
            <w:r>
              <w:t>IB1_W02</w:t>
            </w:r>
          </w:p>
          <w:p w14:paraId="2930736F" w14:textId="74DBD037" w:rsidR="00375E2B" w:rsidRDefault="000E0F3C">
            <w:pPr>
              <w:ind w:left="0"/>
              <w:jc w:val="center"/>
            </w:pPr>
            <w:r>
              <w:t>IB1_W05</w:t>
            </w:r>
          </w:p>
        </w:tc>
      </w:tr>
      <w:tr w:rsidR="0031307A" w14:paraId="1AF4C1B2" w14:textId="77777777" w:rsidTr="00052AAB">
        <w:tc>
          <w:tcPr>
            <w:tcW w:w="1416" w:type="dxa"/>
            <w:vMerge w:val="restart"/>
            <w:vAlign w:val="center"/>
          </w:tcPr>
          <w:p w14:paraId="39F5240A" w14:textId="54E086BA" w:rsidR="0031307A" w:rsidRDefault="0031307A" w:rsidP="0031307A">
            <w:pPr>
              <w:ind w:left="0"/>
              <w:jc w:val="center"/>
            </w:pPr>
            <w:r>
              <w:t>Umiejętności</w:t>
            </w:r>
          </w:p>
        </w:tc>
        <w:tc>
          <w:tcPr>
            <w:tcW w:w="1134" w:type="dxa"/>
            <w:vAlign w:val="center"/>
          </w:tcPr>
          <w:p w14:paraId="0C746B87" w14:textId="77777777" w:rsidR="0031307A" w:rsidRDefault="0031307A">
            <w:pPr>
              <w:ind w:left="0"/>
              <w:jc w:val="center"/>
            </w:pPr>
            <w:r>
              <w:t>U01</w:t>
            </w:r>
          </w:p>
        </w:tc>
        <w:tc>
          <w:tcPr>
            <w:tcW w:w="5383" w:type="dxa"/>
          </w:tcPr>
          <w:p w14:paraId="694DCFFD" w14:textId="77777777" w:rsidR="0031307A" w:rsidRDefault="0031307A">
            <w:pPr>
              <w:ind w:left="0"/>
            </w:pPr>
            <w:r>
              <w:t>Potrafi ocenić wpływ ryzyka na efektywność planowanych przedsięwzięć w zakresie inżynierii biomedycznej.</w:t>
            </w:r>
          </w:p>
        </w:tc>
        <w:tc>
          <w:tcPr>
            <w:tcW w:w="1705" w:type="dxa"/>
            <w:vAlign w:val="center"/>
          </w:tcPr>
          <w:p w14:paraId="693114B8" w14:textId="77777777" w:rsidR="0031307A" w:rsidRDefault="0031307A">
            <w:pPr>
              <w:ind w:left="0"/>
              <w:jc w:val="center"/>
            </w:pPr>
            <w:r>
              <w:t>IB1_U13</w:t>
            </w:r>
          </w:p>
        </w:tc>
      </w:tr>
      <w:tr w:rsidR="0031307A" w14:paraId="3C435EC7" w14:textId="77777777" w:rsidTr="00052AAB">
        <w:tc>
          <w:tcPr>
            <w:tcW w:w="1416" w:type="dxa"/>
            <w:vMerge/>
            <w:vAlign w:val="center"/>
          </w:tcPr>
          <w:p w14:paraId="3AB77DE4" w14:textId="4031CA77" w:rsidR="0031307A" w:rsidRDefault="0031307A" w:rsidP="00031CEF">
            <w:pPr>
              <w:ind w:left="0"/>
              <w:jc w:val="center"/>
            </w:pPr>
          </w:p>
        </w:tc>
        <w:tc>
          <w:tcPr>
            <w:tcW w:w="1134" w:type="dxa"/>
            <w:vAlign w:val="center"/>
          </w:tcPr>
          <w:p w14:paraId="2C655E75" w14:textId="77777777" w:rsidR="0031307A" w:rsidRDefault="0031307A">
            <w:pPr>
              <w:ind w:left="0"/>
              <w:jc w:val="center"/>
            </w:pPr>
            <w:r>
              <w:t>U02</w:t>
            </w:r>
          </w:p>
        </w:tc>
        <w:tc>
          <w:tcPr>
            <w:tcW w:w="5383" w:type="dxa"/>
          </w:tcPr>
          <w:p w14:paraId="47E5850C" w14:textId="77777777" w:rsidR="0031307A" w:rsidRDefault="0031307A">
            <w:pPr>
              <w:ind w:left="0"/>
            </w:pPr>
            <w:r>
              <w:t>Umie zaplanować źródła finansowania na etapie tworzenia i rozwoju działalności gospodarczej w zakresie inżynierii biomedycznej.</w:t>
            </w:r>
          </w:p>
        </w:tc>
        <w:tc>
          <w:tcPr>
            <w:tcW w:w="1705" w:type="dxa"/>
            <w:vAlign w:val="center"/>
          </w:tcPr>
          <w:p w14:paraId="4B2DEF55" w14:textId="77777777" w:rsidR="0031307A" w:rsidRDefault="0031307A">
            <w:pPr>
              <w:ind w:left="0"/>
              <w:jc w:val="center"/>
            </w:pPr>
            <w:r>
              <w:t>IB1_U05</w:t>
            </w:r>
          </w:p>
        </w:tc>
      </w:tr>
      <w:tr w:rsidR="0031307A" w14:paraId="606F15C5" w14:textId="77777777" w:rsidTr="00052AAB">
        <w:tc>
          <w:tcPr>
            <w:tcW w:w="1416" w:type="dxa"/>
            <w:vMerge/>
            <w:vAlign w:val="center"/>
          </w:tcPr>
          <w:p w14:paraId="7F97DC65" w14:textId="4D018004" w:rsidR="0031307A" w:rsidRDefault="0031307A">
            <w:pPr>
              <w:ind w:left="0"/>
              <w:jc w:val="center"/>
            </w:pPr>
          </w:p>
        </w:tc>
        <w:tc>
          <w:tcPr>
            <w:tcW w:w="1134" w:type="dxa"/>
            <w:vAlign w:val="center"/>
          </w:tcPr>
          <w:p w14:paraId="7FEF024D" w14:textId="77777777" w:rsidR="0031307A" w:rsidRDefault="0031307A">
            <w:pPr>
              <w:ind w:left="0"/>
              <w:jc w:val="center"/>
            </w:pPr>
            <w:r>
              <w:t>U03</w:t>
            </w:r>
          </w:p>
        </w:tc>
        <w:tc>
          <w:tcPr>
            <w:tcW w:w="5383" w:type="dxa"/>
          </w:tcPr>
          <w:p w14:paraId="0F384EAB" w14:textId="77777777" w:rsidR="0031307A" w:rsidRDefault="0031307A">
            <w:pPr>
              <w:ind w:left="0"/>
            </w:pPr>
            <w:r>
              <w:t>Umie zaplanować procesy produkcyjne i logistyczne w zakresie inżynierii biomedycznej.</w:t>
            </w:r>
          </w:p>
        </w:tc>
        <w:tc>
          <w:tcPr>
            <w:tcW w:w="1705" w:type="dxa"/>
            <w:vAlign w:val="center"/>
          </w:tcPr>
          <w:p w14:paraId="7E2EB1FC" w14:textId="77777777" w:rsidR="0031307A" w:rsidRDefault="0031307A">
            <w:pPr>
              <w:ind w:left="0"/>
              <w:jc w:val="center"/>
            </w:pPr>
            <w:r>
              <w:t>IB1_U05</w:t>
            </w:r>
          </w:p>
        </w:tc>
      </w:tr>
      <w:tr w:rsidR="0031307A" w14:paraId="5700A839" w14:textId="77777777" w:rsidTr="00052AAB">
        <w:tc>
          <w:tcPr>
            <w:tcW w:w="1416" w:type="dxa"/>
            <w:vMerge w:val="restart"/>
            <w:vAlign w:val="center"/>
          </w:tcPr>
          <w:p w14:paraId="20A2FEE9" w14:textId="050EBECB" w:rsidR="0031307A" w:rsidRDefault="0031307A" w:rsidP="00D90472">
            <w:pPr>
              <w:ind w:left="0"/>
              <w:jc w:val="center"/>
            </w:pPr>
            <w:r>
              <w:t>Kompetencje społeczne</w:t>
            </w:r>
          </w:p>
        </w:tc>
        <w:tc>
          <w:tcPr>
            <w:tcW w:w="1134" w:type="dxa"/>
            <w:vAlign w:val="center"/>
          </w:tcPr>
          <w:p w14:paraId="2819EA0B" w14:textId="77777777" w:rsidR="0031307A" w:rsidRDefault="0031307A">
            <w:pPr>
              <w:ind w:left="0"/>
              <w:jc w:val="center"/>
            </w:pPr>
            <w:r>
              <w:t>K01</w:t>
            </w:r>
          </w:p>
        </w:tc>
        <w:tc>
          <w:tcPr>
            <w:tcW w:w="5383" w:type="dxa"/>
          </w:tcPr>
          <w:p w14:paraId="053460B9" w14:textId="77777777" w:rsidR="0031307A" w:rsidRDefault="0031307A">
            <w:pPr>
              <w:ind w:left="0"/>
            </w:pPr>
            <w:r>
              <w:t>Komunikuje się z ekspertami z innych dziedzin w dla osiągnięcia wysokiej jakości planowanych przedsięwzięć w zakresie inżynierii biomedycznej</w:t>
            </w:r>
          </w:p>
        </w:tc>
        <w:tc>
          <w:tcPr>
            <w:tcW w:w="1705" w:type="dxa"/>
            <w:vAlign w:val="center"/>
          </w:tcPr>
          <w:p w14:paraId="456F3993" w14:textId="77777777" w:rsidR="0031307A" w:rsidRDefault="0031307A">
            <w:pPr>
              <w:ind w:left="0"/>
              <w:jc w:val="center"/>
            </w:pPr>
            <w:r>
              <w:t>IB1_K04</w:t>
            </w:r>
          </w:p>
        </w:tc>
      </w:tr>
      <w:tr w:rsidR="0031307A" w14:paraId="133F4DF4" w14:textId="77777777" w:rsidTr="00052AAB">
        <w:tc>
          <w:tcPr>
            <w:tcW w:w="1416" w:type="dxa"/>
            <w:vMerge/>
            <w:vAlign w:val="center"/>
          </w:tcPr>
          <w:p w14:paraId="4F427B28" w14:textId="59D96BF0" w:rsidR="0031307A" w:rsidRDefault="0031307A">
            <w:pPr>
              <w:ind w:left="0"/>
              <w:jc w:val="center"/>
            </w:pPr>
          </w:p>
        </w:tc>
        <w:tc>
          <w:tcPr>
            <w:tcW w:w="1134" w:type="dxa"/>
            <w:vAlign w:val="center"/>
          </w:tcPr>
          <w:p w14:paraId="447B8F50" w14:textId="77777777" w:rsidR="0031307A" w:rsidRDefault="0031307A">
            <w:pPr>
              <w:ind w:left="0"/>
              <w:jc w:val="center"/>
            </w:pPr>
            <w:r>
              <w:t>K02</w:t>
            </w:r>
          </w:p>
        </w:tc>
        <w:tc>
          <w:tcPr>
            <w:tcW w:w="5383" w:type="dxa"/>
          </w:tcPr>
          <w:p w14:paraId="5335CB79" w14:textId="77777777" w:rsidR="0031307A" w:rsidRDefault="0031307A">
            <w:pPr>
              <w:ind w:left="0"/>
            </w:pPr>
            <w:r>
              <w:t>Poprawia umiejętność dyskusji w grupie, doskonali prawidłowe referowanie i argumentowanie założeń projektu planowania działalności gospodarczej w zakresie inżynierii biomedycznej.</w:t>
            </w:r>
          </w:p>
        </w:tc>
        <w:tc>
          <w:tcPr>
            <w:tcW w:w="1705" w:type="dxa"/>
            <w:vAlign w:val="center"/>
          </w:tcPr>
          <w:p w14:paraId="51CBD1E0" w14:textId="77777777" w:rsidR="0031307A" w:rsidRDefault="0031307A">
            <w:pPr>
              <w:ind w:left="0"/>
              <w:jc w:val="center"/>
            </w:pPr>
            <w:r>
              <w:t>IB1_K04</w:t>
            </w:r>
          </w:p>
        </w:tc>
      </w:tr>
    </w:tbl>
    <w:p w14:paraId="7E9E395E" w14:textId="77777777" w:rsidR="00D57BD0" w:rsidRPr="00F30DF8" w:rsidRDefault="00D57BD0">
      <w:pPr>
        <w:ind w:left="0"/>
        <w:rPr>
          <w:rFonts w:ascii="Arial" w:eastAsia="Arial" w:hAnsi="Arial" w:cs="Arial"/>
          <w:b/>
          <w:bCs/>
          <w:color w:val="000000"/>
          <w:lang w:val="en-GB"/>
        </w:rPr>
      </w:pPr>
    </w:p>
    <w:p w14:paraId="170BC00A" w14:textId="77777777" w:rsidR="00EA2E93" w:rsidRDefault="000E0F3C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Cs w:val="22"/>
          <w:highlight w:val="lightGray"/>
        </w:rPr>
        <w:t>TREŚCI PROGRAMOWE</w:t>
      </w:r>
    </w:p>
    <w:p w14:paraId="11D6330D" w14:textId="77777777" w:rsidR="00063C85" w:rsidRDefault="00063C85">
      <w:pPr>
        <w:tabs>
          <w:tab w:val="left" w:pos="3614"/>
        </w:tabs>
        <w:ind w:left="0"/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Style w:val="TableGrid"/>
        <w:tblW w:w="9638" w:type="dxa"/>
        <w:tblLayout w:type="fixed"/>
        <w:tblLook w:val="04A0" w:firstRow="1" w:lastRow="0" w:firstColumn="1" w:lastColumn="0" w:noHBand="0" w:noVBand="1"/>
      </w:tblPr>
      <w:tblGrid>
        <w:gridCol w:w="1701"/>
        <w:gridCol w:w="7937"/>
      </w:tblGrid>
      <w:tr w:rsidR="00052AAB" w14:paraId="3977D874" w14:textId="77777777" w:rsidTr="009F4AB7">
        <w:tc>
          <w:tcPr>
            <w:tcW w:w="1701" w:type="dxa"/>
          </w:tcPr>
          <w:p w14:paraId="617135BD" w14:textId="20C811BA" w:rsidR="00052AAB" w:rsidRDefault="00052AAB" w:rsidP="00052AAB">
            <w:pPr>
              <w:ind w:left="0"/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Forma 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zajęć</w:t>
            </w:r>
          </w:p>
        </w:tc>
        <w:tc>
          <w:tcPr>
            <w:tcW w:w="7937" w:type="dxa"/>
            <w:vAlign w:val="center"/>
          </w:tcPr>
          <w:p w14:paraId="4F278075" w14:textId="1F6B7C18" w:rsidR="00052AAB" w:rsidRDefault="00052AAB" w:rsidP="00052AAB">
            <w:pPr>
              <w:ind w:left="0"/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Treści programowe</w:t>
            </w:r>
          </w:p>
        </w:tc>
      </w:tr>
      <w:tr w:rsidR="00375E2B" w14:paraId="19880C8E" w14:textId="77777777">
        <w:tc>
          <w:tcPr>
            <w:tcW w:w="1701" w:type="dxa"/>
            <w:vAlign w:val="center"/>
          </w:tcPr>
          <w:p w14:paraId="45B7ACB6" w14:textId="67630EE0" w:rsidR="00375E2B" w:rsidRDefault="00052AAB">
            <w:pPr>
              <w:ind w:left="0"/>
              <w:jc w:val="center"/>
            </w:pPr>
            <w:r>
              <w:t>w</w:t>
            </w:r>
            <w:r w:rsidR="000E0F3C">
              <w:t>ykład</w:t>
            </w:r>
          </w:p>
        </w:tc>
        <w:tc>
          <w:tcPr>
            <w:tcW w:w="7937" w:type="dxa"/>
          </w:tcPr>
          <w:p w14:paraId="3269A267" w14:textId="77777777" w:rsidR="00375E2B" w:rsidRDefault="000E0F3C">
            <w:pPr>
              <w:ind w:left="0"/>
            </w:pPr>
            <w:r>
              <w:t>Istota, znaczenie i obszary planowania w przedsiębiorstwie. Problem planowania w dynamicznym (kryzysowym) otoczeniu. Proces planistyczny jako kreowanie najkorzystniejszego przyszłego stanu przedsiębiorstw. Etapy procesu planowania. Analiza strategiczna jako etap planowania; źródła, dobór, selekcja i weryfikacja danych o mikrootoczeniu i wewnętrznej sytuacji przedsiębiorstwa. Opcje decyzyjne i taktyki zagregowanego planowania produkcji. Planowanie lokalizacji działalności gospodarczej. Kryteria optymalizacji lokalizacji produkcji. Graficzna interpretacja procesu uzasadnienia wyboru optymalnych miejsc i skali lokalizacji produkcji. Kształtowanie listy możliwych miejsc lokalizacji produkcji. Wpływ państwa na lokalizację produkcji. Czynniki wpływające na skalę produkcji w możliwym miejscu lokalizacji produkcji. Metody konstruowania zagregowanego planu produkcji. Dane wyjściowe i normatywy w planowaniu i sterowaniu produkcją: wielkość partii produkcyjnej, okresy powtarzalności produkcji (takt, rytm), cykl produkcyjny, zapasy produkcji w toku. Systemy sterowania: ogólnozakładowego, międzykomórkowego, wewnątrzkomórkowego. Planowanie strategiczne, taktyczne i operacyjne przepływu przedmiotów pracy przez komórki produkcyjne. Klasyfikacja systemów zlecania produkcji. Metoda MRP. Dane wyjściowe i normatywy w systemie MRP. Zapotrzebowania niezależne. Struktura wyrobu. Zapotrzebowania zależne. Pojęcie jednostki terminu. Harmonogram zapotrzebowania materiałowego. Zapas dysponowany. Rozdział zadań produkcyjnych i zasobów. Modele i algorytmy równoważenia obciążeń. Planowanie i sterowanie zasobami materiałowymi. Planowanie i sterowanie zasobami produkcyjnymi. Planowanie transportu i dystrybucji. Istota planowania finansowego. Struktura modelu planowania finansowego oraz metodyka budowy modeli finansowych. Wewnętrzne i zewnętrzne źródła danych do planowania finansowego. Prognozowanie (planowanie) podstawowych kategorii finansowych z wykorzystaniem analizy wskaźnikowej. Zasady budowy rachunku zysków i strat, bilansu oraz przepływów pieniężnych pro-forma. Planowanie finansowe a inflacja i obciążenia podatkowe przedsiębiorstw a ich forma prawna.</w:t>
            </w:r>
          </w:p>
        </w:tc>
      </w:tr>
      <w:tr w:rsidR="00375E2B" w14:paraId="71748E73" w14:textId="77777777">
        <w:tc>
          <w:tcPr>
            <w:tcW w:w="1701" w:type="dxa"/>
            <w:vAlign w:val="center"/>
          </w:tcPr>
          <w:p w14:paraId="135673D6" w14:textId="206B5B95" w:rsidR="00375E2B" w:rsidRDefault="00052AAB">
            <w:pPr>
              <w:ind w:left="0"/>
              <w:jc w:val="center"/>
            </w:pPr>
            <w:r>
              <w:t>p</w:t>
            </w:r>
            <w:r w:rsidR="000E0F3C">
              <w:t>rojekt</w:t>
            </w:r>
          </w:p>
        </w:tc>
        <w:tc>
          <w:tcPr>
            <w:tcW w:w="7937" w:type="dxa"/>
          </w:tcPr>
          <w:p w14:paraId="76A6A0D2" w14:textId="77777777" w:rsidR="00375E2B" w:rsidRDefault="000E0F3C">
            <w:pPr>
              <w:ind w:left="0"/>
            </w:pPr>
            <w:r>
              <w:t xml:space="preserve">W ramach zajęć studenci w grupach projektowych opracowują projekt „Planowanie działalności gospodarczej w zakresie produkcji ………. (nazwa dobra)”. Analiza rynku dobra. Planowanie lokalizacji działalności gospodarczej. Planowanie skali produkcji. Planowanie wielkości partii produkcyjnej, okresu powtarzalności produkcji (takt, rytm), cyklu produkcyjnego, zapasu </w:t>
            </w:r>
            <w:r>
              <w:lastRenderedPageBreak/>
              <w:t>produkcji w toku. Harmonogram zapotrzebowania materiałowego. Planowanie transportu i dystrybucji. Plan finansowy.</w:t>
            </w:r>
          </w:p>
        </w:tc>
      </w:tr>
    </w:tbl>
    <w:p w14:paraId="7ABA69D4" w14:textId="77777777" w:rsidR="0031307A" w:rsidRDefault="0031307A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Cs w:val="22"/>
          <w:highlight w:val="lightGray"/>
        </w:rPr>
      </w:pPr>
    </w:p>
    <w:p w14:paraId="021EC068" w14:textId="77777777" w:rsidR="00EA2E93" w:rsidRDefault="000E0F3C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Cs w:val="22"/>
          <w:highlight w:val="lightGray"/>
        </w:rPr>
        <w:t>METODY WERYFIKACJI EFEKTÓW UCZENIA SIĘ</w:t>
      </w:r>
    </w:p>
    <w:p w14:paraId="42017E37" w14:textId="77777777" w:rsidR="00A6020B" w:rsidRPr="00063C85" w:rsidRDefault="00A6020B">
      <w:pPr>
        <w:pBdr>
          <w:top w:val="nil"/>
          <w:left w:val="nil"/>
          <w:bottom w:val="nil"/>
          <w:right w:val="nil"/>
          <w:between w:val="nil"/>
        </w:pBdr>
        <w:ind w:left="0"/>
        <w:rPr>
          <w:lang w:val="pl-PL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1"/>
        <w:gridCol w:w="1323"/>
        <w:gridCol w:w="1323"/>
        <w:gridCol w:w="1323"/>
        <w:gridCol w:w="1276"/>
        <w:gridCol w:w="1370"/>
        <w:gridCol w:w="1323"/>
      </w:tblGrid>
      <w:tr w:rsidR="008105A9" w:rsidRPr="00395382" w14:paraId="45E99EBC" w14:textId="77777777" w:rsidTr="008105A9">
        <w:trPr>
          <w:cantSplit/>
          <w:trHeight w:val="428"/>
        </w:trPr>
        <w:tc>
          <w:tcPr>
            <w:tcW w:w="1701" w:type="dxa"/>
            <w:vMerge w:val="restart"/>
            <w:vAlign w:val="center"/>
          </w:tcPr>
          <w:p w14:paraId="66278A03" w14:textId="77777777" w:rsidR="008105A9" w:rsidRPr="00395382" w:rsidRDefault="008105A9" w:rsidP="00FB1C3C">
            <w:pPr>
              <w:ind w:left="0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pl-PL"/>
              </w:rPr>
              <w:t xml:space="preserve">Symbol </w:t>
            </w:r>
            <w:r w:rsidRPr="00395382">
              <w:rPr>
                <w:rFonts w:ascii="Arial" w:hAnsi="Arial" w:cs="Arial"/>
                <w:b/>
                <w:sz w:val="20"/>
                <w:szCs w:val="20"/>
                <w:lang w:eastAsia="pl-PL"/>
              </w:rPr>
              <w:t>efektu</w:t>
            </w:r>
          </w:p>
        </w:tc>
        <w:tc>
          <w:tcPr>
            <w:tcW w:w="7938" w:type="dxa"/>
            <w:gridSpan w:val="6"/>
            <w:vAlign w:val="center"/>
          </w:tcPr>
          <w:p w14:paraId="15E67A2C" w14:textId="77777777" w:rsidR="008105A9" w:rsidRPr="00395382" w:rsidRDefault="008105A9" w:rsidP="00FB1C3C">
            <w:pPr>
              <w:ind w:left="0"/>
              <w:jc w:val="center"/>
              <w:rPr>
                <w:rFonts w:ascii="Arial" w:hAnsi="Arial" w:cs="Arial"/>
                <w:i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eastAsia="pl-PL"/>
              </w:rPr>
              <w:t xml:space="preserve">Metody sprawdzania efektów kształcenia </w:t>
            </w:r>
          </w:p>
        </w:tc>
      </w:tr>
      <w:tr w:rsidR="008105A9" w:rsidRPr="00395382" w14:paraId="29095DF1" w14:textId="77777777" w:rsidTr="008105A9">
        <w:trPr>
          <w:cantSplit/>
          <w:trHeight w:val="427"/>
        </w:trPr>
        <w:tc>
          <w:tcPr>
            <w:tcW w:w="1701" w:type="dxa"/>
            <w:vMerge/>
            <w:vAlign w:val="center"/>
          </w:tcPr>
          <w:p w14:paraId="2E7B6758" w14:textId="77777777" w:rsidR="008105A9" w:rsidRPr="00395382" w:rsidRDefault="008105A9" w:rsidP="00FB1C3C">
            <w:pPr>
              <w:ind w:left="0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323" w:type="dxa"/>
            <w:vAlign w:val="center"/>
          </w:tcPr>
          <w:p w14:paraId="4F3854AA" w14:textId="77777777" w:rsidR="008105A9" w:rsidRPr="00395382" w:rsidRDefault="008105A9" w:rsidP="00FB1C3C">
            <w:pPr>
              <w:ind w:left="0"/>
              <w:jc w:val="center"/>
              <w:rPr>
                <w:rFonts w:ascii="Arial" w:hAnsi="Arial" w:cs="Arial"/>
                <w:b/>
                <w:sz w:val="18"/>
                <w:szCs w:val="20"/>
                <w:lang w:eastAsia="pl-PL"/>
              </w:rPr>
            </w:pPr>
            <w:r w:rsidRPr="00395382">
              <w:rPr>
                <w:rFonts w:ascii="Arial" w:hAnsi="Arial" w:cs="Arial"/>
                <w:b/>
                <w:sz w:val="18"/>
                <w:szCs w:val="20"/>
                <w:lang w:eastAsia="pl-PL"/>
              </w:rPr>
              <w:t xml:space="preserve">Egzamin </w:t>
            </w:r>
            <w:r w:rsidRPr="00395382">
              <w:rPr>
                <w:rFonts w:ascii="Arial" w:hAnsi="Arial" w:cs="Arial"/>
                <w:b/>
                <w:sz w:val="18"/>
                <w:szCs w:val="20"/>
                <w:lang w:eastAsia="pl-PL"/>
              </w:rPr>
              <w:br/>
              <w:t>ustny</w:t>
            </w:r>
          </w:p>
        </w:tc>
        <w:tc>
          <w:tcPr>
            <w:tcW w:w="1323" w:type="dxa"/>
            <w:vAlign w:val="center"/>
          </w:tcPr>
          <w:p w14:paraId="3F14D25A" w14:textId="77777777" w:rsidR="008105A9" w:rsidRPr="00395382" w:rsidRDefault="008105A9" w:rsidP="00FB1C3C">
            <w:pPr>
              <w:ind w:left="0"/>
              <w:jc w:val="center"/>
              <w:rPr>
                <w:rFonts w:ascii="Arial" w:hAnsi="Arial" w:cs="Arial"/>
                <w:b/>
                <w:sz w:val="18"/>
                <w:szCs w:val="20"/>
                <w:lang w:eastAsia="pl-PL"/>
              </w:rPr>
            </w:pPr>
            <w:r w:rsidRPr="00395382">
              <w:rPr>
                <w:rFonts w:ascii="Arial" w:hAnsi="Arial" w:cs="Arial"/>
                <w:b/>
                <w:sz w:val="18"/>
                <w:szCs w:val="20"/>
                <w:lang w:eastAsia="pl-PL"/>
              </w:rPr>
              <w:t xml:space="preserve">Egzamin </w:t>
            </w:r>
            <w:r w:rsidRPr="00395382">
              <w:rPr>
                <w:rFonts w:ascii="Arial" w:hAnsi="Arial" w:cs="Arial"/>
                <w:b/>
                <w:sz w:val="18"/>
                <w:szCs w:val="20"/>
                <w:lang w:eastAsia="pl-PL"/>
              </w:rPr>
              <w:br/>
              <w:t>pisemny</w:t>
            </w:r>
          </w:p>
        </w:tc>
        <w:tc>
          <w:tcPr>
            <w:tcW w:w="1323" w:type="dxa"/>
            <w:vAlign w:val="center"/>
          </w:tcPr>
          <w:p w14:paraId="1CD6A34F" w14:textId="77777777" w:rsidR="008105A9" w:rsidRPr="00395382" w:rsidRDefault="008105A9" w:rsidP="00FB1C3C">
            <w:pPr>
              <w:ind w:left="0"/>
              <w:jc w:val="center"/>
              <w:rPr>
                <w:rFonts w:ascii="Arial" w:hAnsi="Arial" w:cs="Arial"/>
                <w:b/>
                <w:sz w:val="18"/>
                <w:szCs w:val="20"/>
                <w:lang w:eastAsia="pl-PL"/>
              </w:rPr>
            </w:pPr>
            <w:r w:rsidRPr="00395382">
              <w:rPr>
                <w:rFonts w:ascii="Arial" w:hAnsi="Arial" w:cs="Arial"/>
                <w:b/>
                <w:sz w:val="18"/>
                <w:szCs w:val="20"/>
                <w:lang w:eastAsia="pl-PL"/>
              </w:rPr>
              <w:t>Kolokwium</w:t>
            </w:r>
          </w:p>
        </w:tc>
        <w:tc>
          <w:tcPr>
            <w:tcW w:w="1276" w:type="dxa"/>
            <w:vAlign w:val="center"/>
          </w:tcPr>
          <w:p w14:paraId="7143D4A7" w14:textId="77777777" w:rsidR="008105A9" w:rsidRPr="00395382" w:rsidRDefault="008105A9" w:rsidP="00FB1C3C">
            <w:pPr>
              <w:ind w:left="0"/>
              <w:jc w:val="center"/>
              <w:rPr>
                <w:rFonts w:ascii="Arial" w:hAnsi="Arial" w:cs="Arial"/>
                <w:b/>
                <w:sz w:val="18"/>
                <w:szCs w:val="20"/>
                <w:lang w:eastAsia="pl-PL"/>
              </w:rPr>
            </w:pPr>
            <w:r w:rsidRPr="00395382">
              <w:rPr>
                <w:rFonts w:ascii="Arial" w:hAnsi="Arial" w:cs="Arial"/>
                <w:b/>
                <w:sz w:val="18"/>
                <w:szCs w:val="20"/>
                <w:lang w:eastAsia="pl-PL"/>
              </w:rPr>
              <w:t>Projekt</w:t>
            </w:r>
          </w:p>
        </w:tc>
        <w:tc>
          <w:tcPr>
            <w:tcW w:w="1370" w:type="dxa"/>
            <w:vAlign w:val="center"/>
          </w:tcPr>
          <w:p w14:paraId="52420B65" w14:textId="77777777" w:rsidR="008105A9" w:rsidRPr="00395382" w:rsidRDefault="008105A9" w:rsidP="00FB1C3C">
            <w:pPr>
              <w:ind w:left="0"/>
              <w:jc w:val="center"/>
              <w:rPr>
                <w:rFonts w:ascii="Arial" w:hAnsi="Arial" w:cs="Arial"/>
                <w:b/>
                <w:sz w:val="18"/>
                <w:szCs w:val="20"/>
                <w:lang w:eastAsia="pl-PL"/>
              </w:rPr>
            </w:pPr>
            <w:r w:rsidRPr="00395382">
              <w:rPr>
                <w:rFonts w:ascii="Arial" w:hAnsi="Arial" w:cs="Arial"/>
                <w:b/>
                <w:sz w:val="18"/>
                <w:szCs w:val="20"/>
                <w:lang w:eastAsia="pl-PL"/>
              </w:rPr>
              <w:t>Sprawozdanie</w:t>
            </w:r>
          </w:p>
        </w:tc>
        <w:tc>
          <w:tcPr>
            <w:tcW w:w="1323" w:type="dxa"/>
            <w:vAlign w:val="center"/>
          </w:tcPr>
          <w:p w14:paraId="4ABBFDEE" w14:textId="77777777" w:rsidR="008105A9" w:rsidRPr="00395382" w:rsidRDefault="008105A9" w:rsidP="00FB1C3C">
            <w:pPr>
              <w:ind w:left="0"/>
              <w:jc w:val="center"/>
              <w:rPr>
                <w:rFonts w:ascii="Arial" w:hAnsi="Arial" w:cs="Arial"/>
                <w:b/>
                <w:sz w:val="20"/>
                <w:szCs w:val="20"/>
                <w:lang w:eastAsia="pl-PL"/>
              </w:rPr>
            </w:pPr>
            <w:r w:rsidRPr="00A9406E">
              <w:rPr>
                <w:rFonts w:ascii="Arial" w:hAnsi="Arial" w:cs="Arial"/>
                <w:b/>
                <w:sz w:val="18"/>
                <w:szCs w:val="18"/>
                <w:lang w:eastAsia="pl-PL"/>
              </w:rPr>
              <w:t>Inne</w:t>
            </w:r>
            <w:r>
              <w:rPr>
                <w:rFonts w:ascii="Arial" w:hAnsi="Arial" w:cs="Arial"/>
                <w:b/>
                <w:sz w:val="20"/>
                <w:szCs w:val="20"/>
                <w:lang w:eastAsia="pl-PL"/>
              </w:rPr>
              <w:t xml:space="preserve"> </w:t>
            </w:r>
            <w:r w:rsidRPr="00A110EA">
              <w:rPr>
                <w:rFonts w:ascii="Arial" w:hAnsi="Arial" w:cs="Arial"/>
                <w:bCs/>
                <w:sz w:val="18"/>
                <w:szCs w:val="18"/>
                <w:lang w:eastAsia="pl-PL"/>
              </w:rPr>
              <w:t>(obserwacja, dyskusja)</w:t>
            </w:r>
          </w:p>
        </w:tc>
      </w:tr>
    </w:tbl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1696"/>
        <w:gridCol w:w="1323"/>
        <w:gridCol w:w="1324"/>
        <w:gridCol w:w="1324"/>
        <w:gridCol w:w="1274"/>
        <w:gridCol w:w="1374"/>
        <w:gridCol w:w="1324"/>
      </w:tblGrid>
      <w:tr w:rsidR="00375E2B" w14:paraId="5D93D104" w14:textId="77777777" w:rsidTr="008105A9">
        <w:tc>
          <w:tcPr>
            <w:tcW w:w="1696" w:type="dxa"/>
            <w:vAlign w:val="center"/>
          </w:tcPr>
          <w:p w14:paraId="3AC9FA6F" w14:textId="77777777" w:rsidR="00375E2B" w:rsidRDefault="000E0F3C">
            <w:pPr>
              <w:ind w:left="0"/>
              <w:jc w:val="center"/>
            </w:pPr>
            <w:r>
              <w:t>W01</w:t>
            </w:r>
          </w:p>
        </w:tc>
        <w:tc>
          <w:tcPr>
            <w:tcW w:w="1323" w:type="dxa"/>
            <w:vAlign w:val="center"/>
          </w:tcPr>
          <w:p w14:paraId="719947DE" w14:textId="77777777" w:rsidR="00375E2B" w:rsidRDefault="00375E2B">
            <w:pPr>
              <w:ind w:left="0"/>
              <w:jc w:val="center"/>
            </w:pPr>
          </w:p>
        </w:tc>
        <w:tc>
          <w:tcPr>
            <w:tcW w:w="1324" w:type="dxa"/>
            <w:vAlign w:val="center"/>
          </w:tcPr>
          <w:p w14:paraId="206714CC" w14:textId="77777777" w:rsidR="00375E2B" w:rsidRDefault="00375E2B">
            <w:pPr>
              <w:ind w:left="0"/>
              <w:jc w:val="center"/>
            </w:pPr>
          </w:p>
        </w:tc>
        <w:tc>
          <w:tcPr>
            <w:tcW w:w="1324" w:type="dxa"/>
            <w:vAlign w:val="center"/>
          </w:tcPr>
          <w:p w14:paraId="2D95A768" w14:textId="77777777" w:rsidR="00375E2B" w:rsidRDefault="000E0F3C">
            <w:pPr>
              <w:ind w:left="0"/>
              <w:jc w:val="center"/>
            </w:pPr>
            <w:r>
              <w:t>X</w:t>
            </w:r>
          </w:p>
        </w:tc>
        <w:tc>
          <w:tcPr>
            <w:tcW w:w="1274" w:type="dxa"/>
            <w:vAlign w:val="center"/>
          </w:tcPr>
          <w:p w14:paraId="61441DB1" w14:textId="77777777" w:rsidR="00375E2B" w:rsidRDefault="00375E2B">
            <w:pPr>
              <w:ind w:left="0"/>
              <w:jc w:val="center"/>
            </w:pPr>
          </w:p>
        </w:tc>
        <w:tc>
          <w:tcPr>
            <w:tcW w:w="1374" w:type="dxa"/>
            <w:vAlign w:val="center"/>
          </w:tcPr>
          <w:p w14:paraId="0D33F222" w14:textId="77777777" w:rsidR="00375E2B" w:rsidRDefault="00375E2B">
            <w:pPr>
              <w:ind w:left="0"/>
              <w:jc w:val="center"/>
            </w:pPr>
          </w:p>
        </w:tc>
        <w:tc>
          <w:tcPr>
            <w:tcW w:w="1324" w:type="dxa"/>
            <w:vAlign w:val="center"/>
          </w:tcPr>
          <w:p w14:paraId="1CDCCC3C" w14:textId="77777777" w:rsidR="00375E2B" w:rsidRDefault="00375E2B">
            <w:pPr>
              <w:ind w:left="0"/>
              <w:jc w:val="center"/>
            </w:pPr>
          </w:p>
        </w:tc>
      </w:tr>
      <w:tr w:rsidR="00375E2B" w14:paraId="23F15DF3" w14:textId="77777777" w:rsidTr="008105A9">
        <w:tc>
          <w:tcPr>
            <w:tcW w:w="1696" w:type="dxa"/>
            <w:vAlign w:val="center"/>
          </w:tcPr>
          <w:p w14:paraId="0AC681A4" w14:textId="77777777" w:rsidR="00375E2B" w:rsidRDefault="000E0F3C">
            <w:pPr>
              <w:ind w:left="0"/>
              <w:jc w:val="center"/>
            </w:pPr>
            <w:r>
              <w:t>U01</w:t>
            </w:r>
          </w:p>
        </w:tc>
        <w:tc>
          <w:tcPr>
            <w:tcW w:w="1323" w:type="dxa"/>
            <w:vAlign w:val="center"/>
          </w:tcPr>
          <w:p w14:paraId="7C68155D" w14:textId="77777777" w:rsidR="00375E2B" w:rsidRDefault="00375E2B">
            <w:pPr>
              <w:ind w:left="0"/>
              <w:jc w:val="center"/>
            </w:pPr>
          </w:p>
        </w:tc>
        <w:tc>
          <w:tcPr>
            <w:tcW w:w="1324" w:type="dxa"/>
            <w:vAlign w:val="center"/>
          </w:tcPr>
          <w:p w14:paraId="4008981B" w14:textId="77777777" w:rsidR="00375E2B" w:rsidRDefault="00375E2B">
            <w:pPr>
              <w:ind w:left="0"/>
              <w:jc w:val="center"/>
            </w:pPr>
          </w:p>
        </w:tc>
        <w:tc>
          <w:tcPr>
            <w:tcW w:w="1324" w:type="dxa"/>
            <w:vAlign w:val="center"/>
          </w:tcPr>
          <w:p w14:paraId="24C01F73" w14:textId="77777777" w:rsidR="00375E2B" w:rsidRDefault="00375E2B">
            <w:pPr>
              <w:ind w:left="0"/>
              <w:jc w:val="center"/>
            </w:pPr>
          </w:p>
        </w:tc>
        <w:tc>
          <w:tcPr>
            <w:tcW w:w="1274" w:type="dxa"/>
            <w:vAlign w:val="center"/>
          </w:tcPr>
          <w:p w14:paraId="798337DF" w14:textId="77777777" w:rsidR="00375E2B" w:rsidRDefault="000E0F3C">
            <w:pPr>
              <w:ind w:left="0"/>
              <w:jc w:val="center"/>
            </w:pPr>
            <w:r>
              <w:t>X</w:t>
            </w:r>
          </w:p>
        </w:tc>
        <w:tc>
          <w:tcPr>
            <w:tcW w:w="1374" w:type="dxa"/>
            <w:vAlign w:val="center"/>
          </w:tcPr>
          <w:p w14:paraId="3A034F96" w14:textId="77777777" w:rsidR="00375E2B" w:rsidRDefault="00375E2B">
            <w:pPr>
              <w:ind w:left="0"/>
              <w:jc w:val="center"/>
            </w:pPr>
          </w:p>
        </w:tc>
        <w:tc>
          <w:tcPr>
            <w:tcW w:w="1324" w:type="dxa"/>
            <w:vAlign w:val="center"/>
          </w:tcPr>
          <w:p w14:paraId="2C1104C9" w14:textId="77777777" w:rsidR="00375E2B" w:rsidRDefault="00375E2B">
            <w:pPr>
              <w:ind w:left="0"/>
              <w:jc w:val="center"/>
            </w:pPr>
          </w:p>
        </w:tc>
      </w:tr>
      <w:tr w:rsidR="00375E2B" w14:paraId="59CBBED4" w14:textId="77777777" w:rsidTr="008105A9">
        <w:tc>
          <w:tcPr>
            <w:tcW w:w="1696" w:type="dxa"/>
            <w:vAlign w:val="center"/>
          </w:tcPr>
          <w:p w14:paraId="7DADFF53" w14:textId="77777777" w:rsidR="00375E2B" w:rsidRDefault="000E0F3C">
            <w:pPr>
              <w:ind w:left="0"/>
              <w:jc w:val="center"/>
            </w:pPr>
            <w:r>
              <w:t>U02</w:t>
            </w:r>
          </w:p>
        </w:tc>
        <w:tc>
          <w:tcPr>
            <w:tcW w:w="1323" w:type="dxa"/>
            <w:vAlign w:val="center"/>
          </w:tcPr>
          <w:p w14:paraId="1729215E" w14:textId="77777777" w:rsidR="00375E2B" w:rsidRDefault="00375E2B">
            <w:pPr>
              <w:ind w:left="0"/>
              <w:jc w:val="center"/>
            </w:pPr>
          </w:p>
        </w:tc>
        <w:tc>
          <w:tcPr>
            <w:tcW w:w="1324" w:type="dxa"/>
            <w:vAlign w:val="center"/>
          </w:tcPr>
          <w:p w14:paraId="1FF1E3B3" w14:textId="77777777" w:rsidR="00375E2B" w:rsidRDefault="00375E2B">
            <w:pPr>
              <w:ind w:left="0"/>
              <w:jc w:val="center"/>
            </w:pPr>
          </w:p>
        </w:tc>
        <w:tc>
          <w:tcPr>
            <w:tcW w:w="1324" w:type="dxa"/>
            <w:vAlign w:val="center"/>
          </w:tcPr>
          <w:p w14:paraId="1DB9079F" w14:textId="77777777" w:rsidR="00375E2B" w:rsidRDefault="00375E2B">
            <w:pPr>
              <w:ind w:left="0"/>
              <w:jc w:val="center"/>
            </w:pPr>
          </w:p>
        </w:tc>
        <w:tc>
          <w:tcPr>
            <w:tcW w:w="1274" w:type="dxa"/>
            <w:vAlign w:val="center"/>
          </w:tcPr>
          <w:p w14:paraId="5E661E13" w14:textId="77777777" w:rsidR="00375E2B" w:rsidRDefault="000E0F3C">
            <w:pPr>
              <w:ind w:left="0"/>
              <w:jc w:val="center"/>
            </w:pPr>
            <w:r>
              <w:t>X</w:t>
            </w:r>
          </w:p>
        </w:tc>
        <w:tc>
          <w:tcPr>
            <w:tcW w:w="1374" w:type="dxa"/>
            <w:vAlign w:val="center"/>
          </w:tcPr>
          <w:p w14:paraId="0E9CAB67" w14:textId="77777777" w:rsidR="00375E2B" w:rsidRDefault="00375E2B">
            <w:pPr>
              <w:ind w:left="0"/>
              <w:jc w:val="center"/>
            </w:pPr>
          </w:p>
        </w:tc>
        <w:tc>
          <w:tcPr>
            <w:tcW w:w="1324" w:type="dxa"/>
            <w:vAlign w:val="center"/>
          </w:tcPr>
          <w:p w14:paraId="2B68427F" w14:textId="77777777" w:rsidR="00375E2B" w:rsidRDefault="00375E2B">
            <w:pPr>
              <w:ind w:left="0"/>
              <w:jc w:val="center"/>
            </w:pPr>
          </w:p>
        </w:tc>
      </w:tr>
      <w:tr w:rsidR="00375E2B" w14:paraId="239BDD4C" w14:textId="77777777" w:rsidTr="008105A9">
        <w:tc>
          <w:tcPr>
            <w:tcW w:w="1696" w:type="dxa"/>
            <w:vAlign w:val="center"/>
          </w:tcPr>
          <w:p w14:paraId="7864A9CC" w14:textId="77777777" w:rsidR="00375E2B" w:rsidRDefault="000E0F3C">
            <w:pPr>
              <w:ind w:left="0"/>
              <w:jc w:val="center"/>
            </w:pPr>
            <w:r>
              <w:t>U03</w:t>
            </w:r>
          </w:p>
        </w:tc>
        <w:tc>
          <w:tcPr>
            <w:tcW w:w="1323" w:type="dxa"/>
            <w:vAlign w:val="center"/>
          </w:tcPr>
          <w:p w14:paraId="48D2EEB2" w14:textId="77777777" w:rsidR="00375E2B" w:rsidRDefault="00375E2B">
            <w:pPr>
              <w:ind w:left="0"/>
              <w:jc w:val="center"/>
            </w:pPr>
          </w:p>
        </w:tc>
        <w:tc>
          <w:tcPr>
            <w:tcW w:w="1324" w:type="dxa"/>
            <w:vAlign w:val="center"/>
          </w:tcPr>
          <w:p w14:paraId="5F1BF89B" w14:textId="77777777" w:rsidR="00375E2B" w:rsidRDefault="00375E2B">
            <w:pPr>
              <w:ind w:left="0"/>
              <w:jc w:val="center"/>
            </w:pPr>
          </w:p>
        </w:tc>
        <w:tc>
          <w:tcPr>
            <w:tcW w:w="1324" w:type="dxa"/>
            <w:vAlign w:val="center"/>
          </w:tcPr>
          <w:p w14:paraId="4F1D3942" w14:textId="77777777" w:rsidR="00375E2B" w:rsidRDefault="00375E2B">
            <w:pPr>
              <w:ind w:left="0"/>
              <w:jc w:val="center"/>
            </w:pPr>
          </w:p>
        </w:tc>
        <w:tc>
          <w:tcPr>
            <w:tcW w:w="1274" w:type="dxa"/>
            <w:vAlign w:val="center"/>
          </w:tcPr>
          <w:p w14:paraId="2F2A88D9" w14:textId="77777777" w:rsidR="00375E2B" w:rsidRDefault="000E0F3C">
            <w:pPr>
              <w:ind w:left="0"/>
              <w:jc w:val="center"/>
            </w:pPr>
            <w:r>
              <w:t>X</w:t>
            </w:r>
          </w:p>
        </w:tc>
        <w:tc>
          <w:tcPr>
            <w:tcW w:w="1374" w:type="dxa"/>
            <w:vAlign w:val="center"/>
          </w:tcPr>
          <w:p w14:paraId="0DD0A794" w14:textId="77777777" w:rsidR="00375E2B" w:rsidRDefault="00375E2B">
            <w:pPr>
              <w:ind w:left="0"/>
              <w:jc w:val="center"/>
            </w:pPr>
          </w:p>
        </w:tc>
        <w:tc>
          <w:tcPr>
            <w:tcW w:w="1324" w:type="dxa"/>
            <w:vAlign w:val="center"/>
          </w:tcPr>
          <w:p w14:paraId="18B99BD4" w14:textId="77777777" w:rsidR="00375E2B" w:rsidRDefault="00375E2B">
            <w:pPr>
              <w:ind w:left="0"/>
              <w:jc w:val="center"/>
            </w:pPr>
          </w:p>
        </w:tc>
      </w:tr>
      <w:tr w:rsidR="00375E2B" w14:paraId="185D9935" w14:textId="77777777" w:rsidTr="008105A9">
        <w:tc>
          <w:tcPr>
            <w:tcW w:w="1696" w:type="dxa"/>
            <w:vAlign w:val="center"/>
          </w:tcPr>
          <w:p w14:paraId="2D8578D0" w14:textId="77777777" w:rsidR="00375E2B" w:rsidRDefault="000E0F3C">
            <w:pPr>
              <w:ind w:left="0"/>
              <w:jc w:val="center"/>
            </w:pPr>
            <w:r>
              <w:t>K01</w:t>
            </w:r>
          </w:p>
        </w:tc>
        <w:tc>
          <w:tcPr>
            <w:tcW w:w="1323" w:type="dxa"/>
            <w:vAlign w:val="center"/>
          </w:tcPr>
          <w:p w14:paraId="747892FC" w14:textId="77777777" w:rsidR="00375E2B" w:rsidRDefault="00375E2B">
            <w:pPr>
              <w:ind w:left="0"/>
              <w:jc w:val="center"/>
            </w:pPr>
          </w:p>
        </w:tc>
        <w:tc>
          <w:tcPr>
            <w:tcW w:w="1324" w:type="dxa"/>
            <w:vAlign w:val="center"/>
          </w:tcPr>
          <w:p w14:paraId="50ABBC11" w14:textId="77777777" w:rsidR="00375E2B" w:rsidRDefault="00375E2B">
            <w:pPr>
              <w:ind w:left="0"/>
              <w:jc w:val="center"/>
            </w:pPr>
          </w:p>
        </w:tc>
        <w:tc>
          <w:tcPr>
            <w:tcW w:w="1324" w:type="dxa"/>
            <w:vAlign w:val="center"/>
          </w:tcPr>
          <w:p w14:paraId="675AAF04" w14:textId="77777777" w:rsidR="00375E2B" w:rsidRDefault="000E0F3C">
            <w:pPr>
              <w:ind w:left="0"/>
              <w:jc w:val="center"/>
            </w:pPr>
            <w:r>
              <w:t>X</w:t>
            </w:r>
          </w:p>
        </w:tc>
        <w:tc>
          <w:tcPr>
            <w:tcW w:w="1274" w:type="dxa"/>
            <w:vAlign w:val="center"/>
          </w:tcPr>
          <w:p w14:paraId="1CF91A4D" w14:textId="77777777" w:rsidR="00375E2B" w:rsidRDefault="00375E2B">
            <w:pPr>
              <w:ind w:left="0"/>
              <w:jc w:val="center"/>
            </w:pPr>
          </w:p>
        </w:tc>
        <w:tc>
          <w:tcPr>
            <w:tcW w:w="1374" w:type="dxa"/>
            <w:vAlign w:val="center"/>
          </w:tcPr>
          <w:p w14:paraId="1B72BA64" w14:textId="77777777" w:rsidR="00375E2B" w:rsidRDefault="00375E2B">
            <w:pPr>
              <w:ind w:left="0"/>
              <w:jc w:val="center"/>
            </w:pPr>
          </w:p>
        </w:tc>
        <w:tc>
          <w:tcPr>
            <w:tcW w:w="1324" w:type="dxa"/>
            <w:vAlign w:val="center"/>
          </w:tcPr>
          <w:p w14:paraId="1B654D92" w14:textId="77777777" w:rsidR="00375E2B" w:rsidRDefault="00375E2B">
            <w:pPr>
              <w:ind w:left="0"/>
              <w:jc w:val="center"/>
            </w:pPr>
          </w:p>
        </w:tc>
      </w:tr>
      <w:tr w:rsidR="00375E2B" w14:paraId="37CB0CC6" w14:textId="77777777" w:rsidTr="008105A9">
        <w:tc>
          <w:tcPr>
            <w:tcW w:w="1696" w:type="dxa"/>
            <w:vAlign w:val="center"/>
          </w:tcPr>
          <w:p w14:paraId="59CB3E73" w14:textId="77777777" w:rsidR="00375E2B" w:rsidRDefault="000E0F3C">
            <w:pPr>
              <w:ind w:left="0"/>
              <w:jc w:val="center"/>
            </w:pPr>
            <w:r>
              <w:t>K02</w:t>
            </w:r>
          </w:p>
        </w:tc>
        <w:tc>
          <w:tcPr>
            <w:tcW w:w="1323" w:type="dxa"/>
            <w:vAlign w:val="center"/>
          </w:tcPr>
          <w:p w14:paraId="6527A475" w14:textId="77777777" w:rsidR="00375E2B" w:rsidRDefault="00375E2B">
            <w:pPr>
              <w:ind w:left="0"/>
              <w:jc w:val="center"/>
            </w:pPr>
          </w:p>
        </w:tc>
        <w:tc>
          <w:tcPr>
            <w:tcW w:w="1324" w:type="dxa"/>
            <w:vAlign w:val="center"/>
          </w:tcPr>
          <w:p w14:paraId="3CDCFECF" w14:textId="77777777" w:rsidR="00375E2B" w:rsidRDefault="00375E2B">
            <w:pPr>
              <w:ind w:left="0"/>
              <w:jc w:val="center"/>
            </w:pPr>
          </w:p>
        </w:tc>
        <w:tc>
          <w:tcPr>
            <w:tcW w:w="1324" w:type="dxa"/>
            <w:vAlign w:val="center"/>
          </w:tcPr>
          <w:p w14:paraId="05283108" w14:textId="77777777" w:rsidR="00375E2B" w:rsidRDefault="000E0F3C">
            <w:pPr>
              <w:ind w:left="0"/>
              <w:jc w:val="center"/>
            </w:pPr>
            <w:r>
              <w:t>X</w:t>
            </w:r>
          </w:p>
        </w:tc>
        <w:tc>
          <w:tcPr>
            <w:tcW w:w="1274" w:type="dxa"/>
            <w:vAlign w:val="center"/>
          </w:tcPr>
          <w:p w14:paraId="71EDAD9C" w14:textId="77777777" w:rsidR="00375E2B" w:rsidRDefault="00375E2B">
            <w:pPr>
              <w:ind w:left="0"/>
              <w:jc w:val="center"/>
            </w:pPr>
          </w:p>
        </w:tc>
        <w:tc>
          <w:tcPr>
            <w:tcW w:w="1374" w:type="dxa"/>
            <w:vAlign w:val="center"/>
          </w:tcPr>
          <w:p w14:paraId="462A323B" w14:textId="77777777" w:rsidR="00375E2B" w:rsidRDefault="00375E2B">
            <w:pPr>
              <w:ind w:left="0"/>
              <w:jc w:val="center"/>
            </w:pPr>
          </w:p>
        </w:tc>
        <w:tc>
          <w:tcPr>
            <w:tcW w:w="1324" w:type="dxa"/>
            <w:vAlign w:val="center"/>
          </w:tcPr>
          <w:p w14:paraId="5BD5E550" w14:textId="77777777" w:rsidR="00375E2B" w:rsidRDefault="00375E2B">
            <w:pPr>
              <w:ind w:left="0"/>
              <w:jc w:val="center"/>
            </w:pPr>
          </w:p>
        </w:tc>
      </w:tr>
    </w:tbl>
    <w:p w14:paraId="03B5D230" w14:textId="77777777" w:rsidR="00A6020B" w:rsidRPr="00063C85" w:rsidRDefault="00A6020B">
      <w:pPr>
        <w:pBdr>
          <w:top w:val="nil"/>
          <w:left w:val="nil"/>
          <w:bottom w:val="nil"/>
          <w:right w:val="nil"/>
          <w:between w:val="nil"/>
        </w:pBdr>
        <w:ind w:left="0"/>
        <w:rPr>
          <w:lang w:val="pl-PL"/>
        </w:rPr>
      </w:pPr>
    </w:p>
    <w:p w14:paraId="3916384B" w14:textId="77777777" w:rsidR="00EA2E93" w:rsidRDefault="000E0F3C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Cs w:val="22"/>
          <w:highlight w:val="lightGray"/>
        </w:rPr>
        <w:t>FORMA I WARUNKI ZALICZENIA</w:t>
      </w:r>
    </w:p>
    <w:p w14:paraId="061BC6A7" w14:textId="77777777" w:rsidR="00063C85" w:rsidRDefault="00063C85" w:rsidP="009653B0">
      <w:pPr>
        <w:ind w:left="0"/>
        <w:rPr>
          <w:sz w:val="20"/>
          <w:szCs w:val="20"/>
        </w:rPr>
      </w:pPr>
    </w:p>
    <w:tbl>
      <w:tblPr>
        <w:tblStyle w:val="TableGrid"/>
        <w:tblW w:w="9638" w:type="dxa"/>
        <w:tblLayout w:type="fixed"/>
        <w:tblLook w:val="04A0" w:firstRow="1" w:lastRow="0" w:firstColumn="1" w:lastColumn="0" w:noHBand="0" w:noVBand="1"/>
      </w:tblPr>
      <w:tblGrid>
        <w:gridCol w:w="1129"/>
        <w:gridCol w:w="2273"/>
        <w:gridCol w:w="6236"/>
      </w:tblGrid>
      <w:tr w:rsidR="00375E2B" w:rsidRPr="00E839E2" w14:paraId="0F5A4606" w14:textId="77777777" w:rsidTr="00E839E2">
        <w:tc>
          <w:tcPr>
            <w:tcW w:w="1129" w:type="dxa"/>
            <w:vAlign w:val="center"/>
          </w:tcPr>
          <w:p w14:paraId="72A0B1BB" w14:textId="77777777" w:rsidR="00375E2B" w:rsidRPr="00E839E2" w:rsidRDefault="000E0F3C">
            <w:pPr>
              <w:ind w:left="0"/>
              <w:jc w:val="center"/>
              <w:rPr>
                <w:b/>
                <w:bCs/>
              </w:rPr>
            </w:pPr>
            <w:r w:rsidRPr="00E839E2">
              <w:rPr>
                <w:b/>
                <w:bCs/>
              </w:rPr>
              <w:t>Forma zajęć</w:t>
            </w:r>
          </w:p>
        </w:tc>
        <w:tc>
          <w:tcPr>
            <w:tcW w:w="2273" w:type="dxa"/>
            <w:vAlign w:val="center"/>
          </w:tcPr>
          <w:p w14:paraId="19CF5490" w14:textId="77777777" w:rsidR="00375E2B" w:rsidRPr="00E839E2" w:rsidRDefault="000E0F3C">
            <w:pPr>
              <w:ind w:left="0"/>
              <w:jc w:val="center"/>
              <w:rPr>
                <w:b/>
                <w:bCs/>
              </w:rPr>
            </w:pPr>
            <w:r w:rsidRPr="00E839E2">
              <w:rPr>
                <w:b/>
                <w:bCs/>
              </w:rPr>
              <w:t>Forma zaliczenia</w:t>
            </w:r>
          </w:p>
        </w:tc>
        <w:tc>
          <w:tcPr>
            <w:tcW w:w="6236" w:type="dxa"/>
            <w:vAlign w:val="center"/>
          </w:tcPr>
          <w:p w14:paraId="41EBD514" w14:textId="77777777" w:rsidR="00375E2B" w:rsidRPr="00E839E2" w:rsidRDefault="000E0F3C">
            <w:pPr>
              <w:ind w:left="0"/>
              <w:jc w:val="center"/>
              <w:rPr>
                <w:b/>
                <w:bCs/>
              </w:rPr>
            </w:pPr>
            <w:r w:rsidRPr="00E839E2">
              <w:rPr>
                <w:b/>
                <w:bCs/>
              </w:rPr>
              <w:t>Warunki zaliczenia</w:t>
            </w:r>
          </w:p>
        </w:tc>
      </w:tr>
      <w:tr w:rsidR="00375E2B" w14:paraId="6D245F69" w14:textId="77777777" w:rsidTr="00E839E2">
        <w:tc>
          <w:tcPr>
            <w:tcW w:w="1129" w:type="dxa"/>
            <w:vAlign w:val="center"/>
          </w:tcPr>
          <w:p w14:paraId="153CFAEC" w14:textId="3252ED6A" w:rsidR="00375E2B" w:rsidRDefault="00E839E2">
            <w:pPr>
              <w:ind w:left="0"/>
              <w:jc w:val="center"/>
            </w:pPr>
            <w:r>
              <w:t>w</w:t>
            </w:r>
            <w:r w:rsidR="000E0F3C">
              <w:t>ykład</w:t>
            </w:r>
          </w:p>
        </w:tc>
        <w:tc>
          <w:tcPr>
            <w:tcW w:w="2273" w:type="dxa"/>
            <w:vAlign w:val="center"/>
          </w:tcPr>
          <w:p w14:paraId="5F72DFB0" w14:textId="793895C8" w:rsidR="00375E2B" w:rsidRDefault="00E839E2">
            <w:pPr>
              <w:ind w:left="0"/>
              <w:jc w:val="center"/>
            </w:pPr>
            <w:r>
              <w:t xml:space="preserve">zaliczenie z oceną </w:t>
            </w:r>
          </w:p>
        </w:tc>
        <w:tc>
          <w:tcPr>
            <w:tcW w:w="6236" w:type="dxa"/>
          </w:tcPr>
          <w:p w14:paraId="54FC465E" w14:textId="77777777" w:rsidR="00375E2B" w:rsidRDefault="000E0F3C">
            <w:pPr>
              <w:ind w:left="0"/>
            </w:pPr>
            <w:r>
              <w:t>Uzyskanie co najmniej 50% punktów z zaliczenia końcowego</w:t>
            </w:r>
          </w:p>
        </w:tc>
      </w:tr>
      <w:tr w:rsidR="00375E2B" w14:paraId="3F2C3B27" w14:textId="77777777" w:rsidTr="00E839E2">
        <w:tc>
          <w:tcPr>
            <w:tcW w:w="1129" w:type="dxa"/>
            <w:vAlign w:val="center"/>
          </w:tcPr>
          <w:p w14:paraId="276D2220" w14:textId="704A912D" w:rsidR="00375E2B" w:rsidRDefault="0031307A">
            <w:pPr>
              <w:ind w:left="0"/>
              <w:jc w:val="center"/>
            </w:pPr>
            <w:r>
              <w:t>p</w:t>
            </w:r>
            <w:r w:rsidR="000E0F3C">
              <w:t>rojekt</w:t>
            </w:r>
          </w:p>
        </w:tc>
        <w:tc>
          <w:tcPr>
            <w:tcW w:w="2273" w:type="dxa"/>
            <w:vAlign w:val="center"/>
          </w:tcPr>
          <w:p w14:paraId="20C2FD85" w14:textId="3CF10F8D" w:rsidR="00375E2B" w:rsidRDefault="00E839E2">
            <w:pPr>
              <w:ind w:left="0"/>
              <w:jc w:val="center"/>
            </w:pPr>
            <w:r>
              <w:t>z</w:t>
            </w:r>
            <w:r w:rsidR="000E0F3C">
              <w:t>aliczenie</w:t>
            </w:r>
            <w:r>
              <w:t xml:space="preserve"> z oceną </w:t>
            </w:r>
          </w:p>
        </w:tc>
        <w:tc>
          <w:tcPr>
            <w:tcW w:w="6236" w:type="dxa"/>
          </w:tcPr>
          <w:p w14:paraId="73848D43" w14:textId="77777777" w:rsidR="00375E2B" w:rsidRDefault="000E0F3C">
            <w:pPr>
              <w:ind w:left="0"/>
            </w:pPr>
            <w:r>
              <w:t>Wykonanie projektu oraz uzyskanie co najmniej 50% punktów przy jego obronie</w:t>
            </w:r>
          </w:p>
        </w:tc>
      </w:tr>
    </w:tbl>
    <w:p w14:paraId="1EE60BBB" w14:textId="77777777" w:rsidR="00006FCC" w:rsidRDefault="00006FCC" w:rsidP="009653B0">
      <w:pPr>
        <w:ind w:left="0"/>
        <w:rPr>
          <w:rFonts w:ascii="Arial" w:eastAsia="Arial" w:hAnsi="Arial" w:cs="Arial"/>
          <w:b/>
          <w:bCs/>
          <w:color w:val="000000"/>
        </w:rPr>
      </w:pPr>
    </w:p>
    <w:p w14:paraId="41114A53" w14:textId="77777777" w:rsidR="002D2296" w:rsidRDefault="002D2296">
      <w:pPr>
        <w:rPr>
          <w:rFonts w:ascii="Arial" w:eastAsia="Arial" w:hAnsi="Arial" w:cs="Arial"/>
          <w:b/>
          <w:bCs/>
          <w:smallCaps/>
          <w:color w:val="000000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Cs w:val="22"/>
          <w:highlight w:val="lightGray"/>
        </w:rPr>
        <w:br w:type="page"/>
      </w:r>
    </w:p>
    <w:p w14:paraId="5343787F" w14:textId="12A43852" w:rsidR="00EA2E93" w:rsidRDefault="000E0F3C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Cs w:val="22"/>
          <w:highlight w:val="lightGray"/>
        </w:rPr>
        <w:lastRenderedPageBreak/>
        <w:t>NAKŁAD PRACY STUDENTA</w:t>
      </w:r>
    </w:p>
    <w:p w14:paraId="5E727720" w14:textId="77777777" w:rsidR="00EA2E93" w:rsidRDefault="00EA2E93">
      <w:pPr>
        <w:pBdr>
          <w:top w:val="nil"/>
          <w:left w:val="nil"/>
          <w:bottom w:val="nil"/>
          <w:right w:val="nil"/>
          <w:between w:val="nil"/>
        </w:pBdr>
        <w:ind w:hanging="720"/>
        <w:rPr>
          <w:rFonts w:ascii="Arial" w:eastAsia="Arial" w:hAnsi="Arial" w:cs="Arial"/>
          <w:b/>
          <w:bCs/>
          <w:color w:val="000000"/>
          <w:sz w:val="16"/>
          <w:szCs w:val="16"/>
        </w:rPr>
      </w:pPr>
    </w:p>
    <w:tbl>
      <w:tblPr>
        <w:tblStyle w:val="a7"/>
        <w:tblW w:w="952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0"/>
        <w:gridCol w:w="3685"/>
        <w:gridCol w:w="425"/>
        <w:gridCol w:w="425"/>
        <w:gridCol w:w="425"/>
        <w:gridCol w:w="513"/>
        <w:gridCol w:w="338"/>
        <w:gridCol w:w="425"/>
        <w:gridCol w:w="425"/>
        <w:gridCol w:w="425"/>
        <w:gridCol w:w="425"/>
        <w:gridCol w:w="426"/>
        <w:gridCol w:w="1079"/>
      </w:tblGrid>
      <w:tr w:rsidR="00EA2E93" w14:paraId="06D62C52" w14:textId="77777777" w:rsidTr="008105A9">
        <w:trPr>
          <w:cantSplit/>
          <w:trHeight w:val="397"/>
        </w:trPr>
        <w:tc>
          <w:tcPr>
            <w:tcW w:w="952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510268" w14:textId="77777777" w:rsidR="00EA2E93" w:rsidRDefault="000E0F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Cs w:val="22"/>
              </w:rPr>
              <w:t>Bilans punktów ECTS</w:t>
            </w:r>
          </w:p>
        </w:tc>
      </w:tr>
      <w:tr w:rsidR="00EA2E93" w14:paraId="4FA4A9D6" w14:textId="77777777" w:rsidTr="008105A9">
        <w:trPr>
          <w:cantSplit/>
          <w:trHeight w:val="345"/>
        </w:trPr>
        <w:tc>
          <w:tcPr>
            <w:tcW w:w="5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16F05C7" w14:textId="77777777" w:rsidR="00EA2E93" w:rsidRDefault="000E0F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Lp.</w:t>
            </w:r>
          </w:p>
        </w:tc>
        <w:tc>
          <w:tcPr>
            <w:tcW w:w="36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B3D81C6" w14:textId="77777777" w:rsidR="00EA2E93" w:rsidRDefault="000E0F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Rodzaj aktywności</w:t>
            </w:r>
          </w:p>
        </w:tc>
        <w:tc>
          <w:tcPr>
            <w:tcW w:w="425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A88B02" w14:textId="77777777" w:rsidR="00EA2E93" w:rsidRDefault="000E0F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Obciążenie studenta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9E98BCA" w14:textId="77777777" w:rsidR="00EA2E93" w:rsidRDefault="000E0F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Jednostka</w:t>
            </w:r>
          </w:p>
        </w:tc>
      </w:tr>
      <w:tr w:rsidR="00EA2E93" w14:paraId="210C70A5" w14:textId="77777777" w:rsidTr="008105A9">
        <w:trPr>
          <w:cantSplit/>
          <w:trHeight w:val="345"/>
        </w:trPr>
        <w:tc>
          <w:tcPr>
            <w:tcW w:w="5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B1459CB" w14:textId="77777777" w:rsidR="00EA2E93" w:rsidRDefault="00EA2E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6C5C5E5" w14:textId="77777777" w:rsidR="00EA2E93" w:rsidRDefault="00EA2E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45B37C" w14:textId="77777777" w:rsidR="00EA2E93" w:rsidRDefault="000E0F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studia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stacjonarne</w:t>
            </w: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039F53" w14:textId="77777777" w:rsidR="00EA2E93" w:rsidRDefault="000E0F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studia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niestacjonarne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03EF9F" w14:textId="77777777" w:rsidR="00EA2E93" w:rsidRDefault="00EA2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A2E93" w14:paraId="5D9438C5" w14:textId="77777777" w:rsidTr="008105A9">
        <w:trPr>
          <w:cantSplit/>
          <w:trHeight w:val="340"/>
        </w:trPr>
        <w:tc>
          <w:tcPr>
            <w:tcW w:w="510" w:type="dxa"/>
            <w:vMerge w:val="restart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754A2129" w14:textId="77777777" w:rsidR="00EA2E93" w:rsidRDefault="00EA2E9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Merge w:val="restart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37E71D14" w14:textId="77777777" w:rsidR="00EA2E93" w:rsidRDefault="000E0F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Udział w zajęciach zgodnie z planem studiów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3853536B" w14:textId="77777777" w:rsidR="00EA2E93" w:rsidRDefault="000E0F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6FB410D3" w14:textId="77777777" w:rsidR="00EA2E93" w:rsidRDefault="000E0F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69F67080" w14:textId="77777777" w:rsidR="00EA2E93" w:rsidRDefault="000E0F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</w:t>
            </w:r>
          </w:p>
        </w:tc>
        <w:tc>
          <w:tcPr>
            <w:tcW w:w="513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2E46D676" w14:textId="77777777" w:rsidR="00EA2E93" w:rsidRDefault="000E0F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</w:t>
            </w:r>
          </w:p>
        </w:tc>
        <w:tc>
          <w:tcPr>
            <w:tcW w:w="338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6E9E3F49" w14:textId="77777777" w:rsidR="00EA2E93" w:rsidRDefault="000E0F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47EECC3B" w14:textId="77777777" w:rsidR="00EA2E93" w:rsidRDefault="000E0F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2F1DBEE3" w14:textId="77777777" w:rsidR="00EA2E93" w:rsidRDefault="000E0F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2330E0EF" w14:textId="77777777" w:rsidR="00EA2E93" w:rsidRDefault="000E0F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2531FBD4" w14:textId="77777777" w:rsidR="00EA2E93" w:rsidRDefault="000E0F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</w:t>
            </w:r>
          </w:p>
        </w:tc>
        <w:tc>
          <w:tcPr>
            <w:tcW w:w="426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0996C70A" w14:textId="77777777" w:rsidR="00EA2E93" w:rsidRDefault="000E0F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</w:t>
            </w:r>
          </w:p>
        </w:tc>
        <w:tc>
          <w:tcPr>
            <w:tcW w:w="1079" w:type="dxa"/>
            <w:vMerge w:val="restart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785E87FF" w14:textId="77777777" w:rsidR="00EA2E93" w:rsidRDefault="000E0F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EA2E93" w14:paraId="26142F2B" w14:textId="77777777" w:rsidTr="008105A9">
        <w:trPr>
          <w:cantSplit/>
          <w:trHeight w:val="340"/>
        </w:trPr>
        <w:tc>
          <w:tcPr>
            <w:tcW w:w="510" w:type="dxa"/>
            <w:vMerge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1A52D694" w14:textId="77777777" w:rsidR="00EA2E93" w:rsidRDefault="00EA2E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76FEACA7" w14:textId="77777777" w:rsidR="00EA2E93" w:rsidRDefault="00EA2E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2332680C" w14:textId="77777777" w:rsidR="00EA2E93" w:rsidRPr="008105A9" w:rsidRDefault="005A14E5" w:rsidP="004073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8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8105A9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425" w:type="dxa"/>
            <w:vAlign w:val="center"/>
          </w:tcPr>
          <w:p w14:paraId="5FCE650E" w14:textId="25504AEB" w:rsidR="00EA2E93" w:rsidRPr="008105A9" w:rsidRDefault="00EA2E93" w:rsidP="009E6E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425" w:type="dxa"/>
            <w:tcBorders>
              <w:top w:val="single" w:sz="4" w:space="0" w:color="000000"/>
            </w:tcBorders>
            <w:vAlign w:val="center"/>
          </w:tcPr>
          <w:p w14:paraId="0C07BBFB" w14:textId="65FC98F4" w:rsidR="00EA2E93" w:rsidRPr="008105A9" w:rsidRDefault="00EA2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13" w:type="dxa"/>
            <w:tcBorders>
              <w:top w:val="single" w:sz="4" w:space="0" w:color="000000"/>
            </w:tcBorders>
            <w:vAlign w:val="center"/>
          </w:tcPr>
          <w:p w14:paraId="1FC34342" w14:textId="77777777" w:rsidR="00EA2E93" w:rsidRPr="008105A9" w:rsidRDefault="005A14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8105A9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338" w:type="dxa"/>
            <w:tcBorders>
              <w:top w:val="single" w:sz="4" w:space="0" w:color="000000"/>
            </w:tcBorders>
            <w:vAlign w:val="center"/>
          </w:tcPr>
          <w:p w14:paraId="20F801DC" w14:textId="4A6B2E12" w:rsidR="00EA2E93" w:rsidRPr="008105A9" w:rsidRDefault="00EA2E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656C2851" w14:textId="77777777" w:rsidR="00EA2E93" w:rsidRPr="008105A9" w:rsidRDefault="00646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8105A9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425" w:type="dxa"/>
            <w:vAlign w:val="center"/>
          </w:tcPr>
          <w:p w14:paraId="01538BA3" w14:textId="1E674345" w:rsidR="00EA2E93" w:rsidRPr="008105A9" w:rsidRDefault="00EA2E93" w:rsidP="00646AA0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7D20A861" w14:textId="760588FC" w:rsidR="00EA2E93" w:rsidRPr="008105A9" w:rsidRDefault="00EA2E93" w:rsidP="00646AA0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68E88BF8" w14:textId="77777777" w:rsidR="00EA2E93" w:rsidRPr="008105A9" w:rsidRDefault="00646AA0" w:rsidP="00646AA0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8105A9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426" w:type="dxa"/>
            <w:vAlign w:val="center"/>
          </w:tcPr>
          <w:p w14:paraId="3C4EA2B4" w14:textId="3C498223" w:rsidR="00EA2E93" w:rsidRPr="00014C87" w:rsidRDefault="00EA2E93" w:rsidP="00646AA0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79" w:type="dxa"/>
            <w:vMerge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2FC4A5AA" w14:textId="77777777" w:rsidR="00EA2E93" w:rsidRDefault="00EA2E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</w:pPr>
          </w:p>
        </w:tc>
      </w:tr>
      <w:tr w:rsidR="00030356" w14:paraId="2EC4DA33" w14:textId="77777777" w:rsidTr="008105A9">
        <w:trPr>
          <w:cantSplit/>
          <w:trHeight w:val="340"/>
        </w:trPr>
        <w:tc>
          <w:tcPr>
            <w:tcW w:w="510" w:type="dxa"/>
            <w:shd w:val="clear" w:color="auto" w:fill="D9D9D9"/>
            <w:vAlign w:val="center"/>
          </w:tcPr>
          <w:p w14:paraId="6F62583D" w14:textId="77777777" w:rsidR="00030356" w:rsidRDefault="00030356" w:rsidP="0003035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2AE01146" w14:textId="77777777" w:rsidR="00030356" w:rsidRDefault="00030356" w:rsidP="000303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Inne (konsultacje, egzamin)</w:t>
            </w:r>
          </w:p>
        </w:tc>
        <w:tc>
          <w:tcPr>
            <w:tcW w:w="425" w:type="dxa"/>
            <w:vAlign w:val="center"/>
          </w:tcPr>
          <w:p w14:paraId="710380AB" w14:textId="77777777" w:rsidR="00030356" w:rsidRPr="008105A9" w:rsidRDefault="00030356" w:rsidP="000303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8105A9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14:paraId="2E6C22F3" w14:textId="1456EE31" w:rsidR="00030356" w:rsidRPr="008105A9" w:rsidRDefault="00030356" w:rsidP="000303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05857D74" w14:textId="2684A99A" w:rsidR="00030356" w:rsidRPr="008105A9" w:rsidRDefault="00030356" w:rsidP="000303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13" w:type="dxa"/>
            <w:vAlign w:val="center"/>
          </w:tcPr>
          <w:p w14:paraId="6D2A6EF4" w14:textId="77777777" w:rsidR="00030356" w:rsidRPr="008105A9" w:rsidRDefault="00030356" w:rsidP="000303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8105A9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38" w:type="dxa"/>
            <w:vAlign w:val="center"/>
          </w:tcPr>
          <w:p w14:paraId="0FEF801A" w14:textId="0CD33A11" w:rsidR="00030356" w:rsidRPr="008105A9" w:rsidRDefault="00030356" w:rsidP="000303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721229DA" w14:textId="77777777" w:rsidR="00030356" w:rsidRPr="008105A9" w:rsidRDefault="00030356" w:rsidP="000303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8105A9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vAlign w:val="center"/>
          </w:tcPr>
          <w:p w14:paraId="3DDC8A2E" w14:textId="7A8C5E2B" w:rsidR="00030356" w:rsidRPr="008105A9" w:rsidRDefault="00030356" w:rsidP="000303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50ADD576" w14:textId="4D652501" w:rsidR="00030356" w:rsidRPr="008105A9" w:rsidRDefault="00030356" w:rsidP="000303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14:paraId="37E2E609" w14:textId="77777777" w:rsidR="00030356" w:rsidRPr="008105A9" w:rsidRDefault="00030356" w:rsidP="000303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8105A9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6" w:type="dxa"/>
            <w:vAlign w:val="center"/>
          </w:tcPr>
          <w:p w14:paraId="169FBCC4" w14:textId="6B124C55" w:rsidR="00030356" w:rsidRPr="00014C87" w:rsidRDefault="00030356" w:rsidP="000303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79" w:type="dxa"/>
            <w:shd w:val="clear" w:color="auto" w:fill="D9D9D9"/>
            <w:vAlign w:val="center"/>
          </w:tcPr>
          <w:p w14:paraId="09196859" w14:textId="77777777" w:rsidR="00030356" w:rsidRDefault="00030356" w:rsidP="000303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EA2E93" w14:paraId="7522C6E8" w14:textId="77777777" w:rsidTr="008105A9">
        <w:trPr>
          <w:cantSplit/>
          <w:trHeight w:val="283"/>
        </w:trPr>
        <w:tc>
          <w:tcPr>
            <w:tcW w:w="510" w:type="dxa"/>
            <w:shd w:val="clear" w:color="auto" w:fill="D9D9D9"/>
            <w:vAlign w:val="center"/>
          </w:tcPr>
          <w:p w14:paraId="50F3B563" w14:textId="77777777" w:rsidR="00EA2E93" w:rsidRDefault="00EA2E9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30826F28" w14:textId="77777777" w:rsidR="00EA2E93" w:rsidRDefault="000E0F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Razem przy bezpośrednim udziale nauczyciela akademickiego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16EF235B" w14:textId="77777777" w:rsidR="00EA2E93" w:rsidRPr="00014C87" w:rsidRDefault="00FA0B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014C87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32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6F2C1B05" w14:textId="77777777" w:rsidR="00EA2E93" w:rsidRPr="00014C87" w:rsidRDefault="00AB1B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014C87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20</w:t>
            </w:r>
          </w:p>
        </w:tc>
        <w:tc>
          <w:tcPr>
            <w:tcW w:w="1079" w:type="dxa"/>
            <w:shd w:val="clear" w:color="auto" w:fill="D9D9D9"/>
            <w:vAlign w:val="center"/>
          </w:tcPr>
          <w:p w14:paraId="0A157B2B" w14:textId="77777777" w:rsidR="00EA2E93" w:rsidRDefault="000E0F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EA2E93" w14:paraId="5115762C" w14:textId="77777777" w:rsidTr="008105A9">
        <w:trPr>
          <w:cantSplit/>
          <w:trHeight w:val="323"/>
        </w:trPr>
        <w:tc>
          <w:tcPr>
            <w:tcW w:w="510" w:type="dxa"/>
            <w:shd w:val="clear" w:color="auto" w:fill="D9D9D9"/>
            <w:vAlign w:val="center"/>
          </w:tcPr>
          <w:p w14:paraId="5235AB84" w14:textId="77777777" w:rsidR="00EA2E93" w:rsidRDefault="00EA2E9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7001BCE5" w14:textId="77777777" w:rsidR="00EA2E93" w:rsidRDefault="000E0F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punktów ECTS, którą student uzyskuje przy bezpośrednim udziale nauczyciela akademickiego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0DB88425" w14:textId="5F5B0DCF" w:rsidR="00EA2E93" w:rsidRPr="00014C87" w:rsidRDefault="008957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1.3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7AB24918" w14:textId="77777777" w:rsidR="00EA2E93" w:rsidRPr="00014C87" w:rsidRDefault="00936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014C87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0.8</w:t>
            </w:r>
          </w:p>
        </w:tc>
        <w:tc>
          <w:tcPr>
            <w:tcW w:w="1079" w:type="dxa"/>
            <w:shd w:val="clear" w:color="auto" w:fill="D9D9D9"/>
            <w:vAlign w:val="center"/>
          </w:tcPr>
          <w:p w14:paraId="24AB0CC4" w14:textId="77777777" w:rsidR="00EA2E93" w:rsidRDefault="000E0F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ECTS</w:t>
            </w:r>
          </w:p>
        </w:tc>
      </w:tr>
      <w:tr w:rsidR="00EA2E93" w14:paraId="3D5946AF" w14:textId="77777777" w:rsidTr="008105A9">
        <w:trPr>
          <w:cantSplit/>
          <w:trHeight w:val="690"/>
        </w:trPr>
        <w:tc>
          <w:tcPr>
            <w:tcW w:w="510" w:type="dxa"/>
            <w:vAlign w:val="center"/>
          </w:tcPr>
          <w:p w14:paraId="3F634DF3" w14:textId="77777777" w:rsidR="00EA2E93" w:rsidRDefault="00EA2E9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5FB2468E" w14:textId="77777777" w:rsidR="00EA2E93" w:rsidRDefault="000E0F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godzin samodzielnej pracy studenta</w:t>
            </w:r>
          </w:p>
        </w:tc>
        <w:tc>
          <w:tcPr>
            <w:tcW w:w="2126" w:type="dxa"/>
            <w:gridSpan w:val="5"/>
            <w:vAlign w:val="center"/>
          </w:tcPr>
          <w:p w14:paraId="5549A946" w14:textId="77777777" w:rsidR="00EA2E93" w:rsidRPr="00014C87" w:rsidRDefault="005A14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014C87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2126" w:type="dxa"/>
            <w:gridSpan w:val="5"/>
            <w:vAlign w:val="center"/>
          </w:tcPr>
          <w:p w14:paraId="05EFCDA8" w14:textId="77777777" w:rsidR="00EA2E93" w:rsidRPr="00014C87" w:rsidRDefault="00AB1B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014C87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1079" w:type="dxa"/>
            <w:vAlign w:val="center"/>
          </w:tcPr>
          <w:p w14:paraId="5BB156BC" w14:textId="77777777" w:rsidR="00EA2E93" w:rsidRDefault="000E0F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EA2E93" w14:paraId="53D7BBEB" w14:textId="77777777" w:rsidTr="008105A9">
        <w:trPr>
          <w:cantSplit/>
          <w:trHeight w:val="454"/>
        </w:trPr>
        <w:tc>
          <w:tcPr>
            <w:tcW w:w="510" w:type="dxa"/>
            <w:vAlign w:val="center"/>
          </w:tcPr>
          <w:p w14:paraId="24F97FFE" w14:textId="77777777" w:rsidR="00EA2E93" w:rsidRDefault="00EA2E9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12AFF3A4" w14:textId="77777777" w:rsidR="00EA2E93" w:rsidRDefault="000E0F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punktów ECTS, którą student uzyskuje w ramach samodzielnej pracy</w:t>
            </w:r>
          </w:p>
        </w:tc>
        <w:tc>
          <w:tcPr>
            <w:tcW w:w="2126" w:type="dxa"/>
            <w:gridSpan w:val="5"/>
            <w:vAlign w:val="center"/>
          </w:tcPr>
          <w:p w14:paraId="03228F2F" w14:textId="4BFFB1D3" w:rsidR="00EA2E93" w:rsidRPr="00014C87" w:rsidRDefault="008957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0.7</w:t>
            </w:r>
          </w:p>
        </w:tc>
        <w:tc>
          <w:tcPr>
            <w:tcW w:w="2126" w:type="dxa"/>
            <w:gridSpan w:val="5"/>
            <w:vAlign w:val="center"/>
          </w:tcPr>
          <w:p w14:paraId="5FDB9ED1" w14:textId="77777777" w:rsidR="00EA2E93" w:rsidRPr="00014C87" w:rsidRDefault="00936A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014C87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1.2</w:t>
            </w:r>
          </w:p>
        </w:tc>
        <w:tc>
          <w:tcPr>
            <w:tcW w:w="1079" w:type="dxa"/>
            <w:vAlign w:val="center"/>
          </w:tcPr>
          <w:p w14:paraId="0768A03B" w14:textId="77777777" w:rsidR="00EA2E93" w:rsidRDefault="000E0F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ECTS</w:t>
            </w:r>
          </w:p>
        </w:tc>
      </w:tr>
      <w:tr w:rsidR="00EA2E93" w14:paraId="31336C10" w14:textId="77777777" w:rsidTr="008105A9">
        <w:trPr>
          <w:cantSplit/>
          <w:trHeight w:val="454"/>
        </w:trPr>
        <w:tc>
          <w:tcPr>
            <w:tcW w:w="510" w:type="dxa"/>
            <w:shd w:val="clear" w:color="auto" w:fill="D9D9D9"/>
            <w:vAlign w:val="center"/>
          </w:tcPr>
          <w:p w14:paraId="165100F6" w14:textId="77777777" w:rsidR="00EA2E93" w:rsidRDefault="00EA2E9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3C9EA7FF" w14:textId="77777777" w:rsidR="00EA2E93" w:rsidRDefault="000E0F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Nakład pracy związany z zajęciami o charakterze praktycznym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2D9FB82E" w14:textId="7DC7037B" w:rsidR="00EA2E93" w:rsidRPr="00014C87" w:rsidRDefault="008957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25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63698EAE" w14:textId="3AF344ED" w:rsidR="00EA2E93" w:rsidRPr="00014C87" w:rsidRDefault="008957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25</w:t>
            </w:r>
          </w:p>
        </w:tc>
        <w:tc>
          <w:tcPr>
            <w:tcW w:w="1079" w:type="dxa"/>
            <w:shd w:val="clear" w:color="auto" w:fill="D9D9D9"/>
            <w:vAlign w:val="center"/>
          </w:tcPr>
          <w:p w14:paraId="63939E79" w14:textId="77777777" w:rsidR="00EA2E93" w:rsidRDefault="000E0F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EA2E93" w14:paraId="76642A53" w14:textId="77777777" w:rsidTr="008105A9">
        <w:trPr>
          <w:cantSplit/>
          <w:trHeight w:val="454"/>
        </w:trPr>
        <w:tc>
          <w:tcPr>
            <w:tcW w:w="510" w:type="dxa"/>
            <w:shd w:val="clear" w:color="auto" w:fill="D9D9D9"/>
            <w:vAlign w:val="center"/>
          </w:tcPr>
          <w:p w14:paraId="1CC56F11" w14:textId="77777777" w:rsidR="00EA2E93" w:rsidRDefault="00EA2E9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5D429D11" w14:textId="77777777" w:rsidR="00EA2E93" w:rsidRDefault="000E0F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punktów ECTS, którą student uzyskuje w ramach zajęć o charakterze praktycznym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5F90705D" w14:textId="67E79374" w:rsidR="00EA2E93" w:rsidRPr="00014C87" w:rsidRDefault="008957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43337BCC" w14:textId="787BF807" w:rsidR="00EA2E93" w:rsidRPr="00014C87" w:rsidRDefault="008957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079" w:type="dxa"/>
            <w:shd w:val="clear" w:color="auto" w:fill="D9D9D9"/>
            <w:vAlign w:val="center"/>
          </w:tcPr>
          <w:p w14:paraId="29211D0C" w14:textId="77777777" w:rsidR="00EA2E93" w:rsidRDefault="000E0F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ECTS</w:t>
            </w:r>
          </w:p>
        </w:tc>
      </w:tr>
      <w:tr w:rsidR="00EA2E93" w14:paraId="0362DBA7" w14:textId="77777777" w:rsidTr="008105A9">
        <w:trPr>
          <w:cantSplit/>
          <w:trHeight w:val="629"/>
        </w:trPr>
        <w:tc>
          <w:tcPr>
            <w:tcW w:w="510" w:type="dxa"/>
            <w:vAlign w:val="center"/>
          </w:tcPr>
          <w:p w14:paraId="7BB8B19A" w14:textId="77777777" w:rsidR="00EA2E93" w:rsidRDefault="00EA2E9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77826018" w14:textId="77777777" w:rsidR="00EA2E93" w:rsidRDefault="000E0F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Sumaryczne obciążenie pracą studenta</w:t>
            </w:r>
          </w:p>
        </w:tc>
        <w:tc>
          <w:tcPr>
            <w:tcW w:w="2126" w:type="dxa"/>
            <w:gridSpan w:val="5"/>
            <w:vAlign w:val="center"/>
          </w:tcPr>
          <w:p w14:paraId="5FAD825C" w14:textId="77777777" w:rsidR="00EA2E93" w:rsidRPr="00014C87" w:rsidRDefault="005A14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014C87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50</w:t>
            </w:r>
          </w:p>
        </w:tc>
        <w:tc>
          <w:tcPr>
            <w:tcW w:w="2126" w:type="dxa"/>
            <w:gridSpan w:val="5"/>
            <w:vAlign w:val="center"/>
          </w:tcPr>
          <w:p w14:paraId="1E6EF730" w14:textId="77777777" w:rsidR="00EA2E93" w:rsidRPr="00014C87" w:rsidRDefault="001A549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014C87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50</w:t>
            </w:r>
          </w:p>
        </w:tc>
        <w:tc>
          <w:tcPr>
            <w:tcW w:w="1079" w:type="dxa"/>
            <w:vAlign w:val="center"/>
          </w:tcPr>
          <w:p w14:paraId="220DB844" w14:textId="77777777" w:rsidR="00EA2E93" w:rsidRDefault="000E0F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EA2E93" w14:paraId="51BF060B" w14:textId="77777777" w:rsidTr="008105A9">
        <w:trPr>
          <w:cantSplit/>
          <w:trHeight w:val="454"/>
        </w:trPr>
        <w:tc>
          <w:tcPr>
            <w:tcW w:w="510" w:type="dxa"/>
            <w:vAlign w:val="center"/>
          </w:tcPr>
          <w:p w14:paraId="02914C12" w14:textId="77777777" w:rsidR="00EA2E93" w:rsidRDefault="00EA2E9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1B1FFD12" w14:textId="77777777" w:rsidR="00EA2E93" w:rsidRDefault="000E0F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Punkty ECTS za moduł</w:t>
            </w:r>
          </w:p>
          <w:p w14:paraId="353C6DAA" w14:textId="77777777" w:rsidR="00EA2E93" w:rsidRDefault="000E0F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iCs/>
                <w:color w:val="000000"/>
                <w:sz w:val="16"/>
                <w:szCs w:val="16"/>
              </w:rPr>
              <w:t>1 punkt ECTS=25 godzin obciążenia studenta</w:t>
            </w:r>
          </w:p>
        </w:tc>
        <w:tc>
          <w:tcPr>
            <w:tcW w:w="4252" w:type="dxa"/>
            <w:gridSpan w:val="10"/>
            <w:vAlign w:val="center"/>
          </w:tcPr>
          <w:p w14:paraId="6A47E03B" w14:textId="0B47DF85" w:rsidR="00EA2E93" w:rsidRPr="00014C87" w:rsidRDefault="005A14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 w:rsidRPr="00014C87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079" w:type="dxa"/>
            <w:vAlign w:val="center"/>
          </w:tcPr>
          <w:p w14:paraId="62723097" w14:textId="77777777" w:rsidR="00EA2E93" w:rsidRDefault="000E0F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ECTS</w:t>
            </w:r>
          </w:p>
        </w:tc>
      </w:tr>
    </w:tbl>
    <w:p w14:paraId="2857B122" w14:textId="77777777" w:rsidR="00EA2E93" w:rsidRDefault="00EA2E93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</w:rPr>
      </w:pPr>
    </w:p>
    <w:p w14:paraId="473336B9" w14:textId="77777777" w:rsidR="00EA2E93" w:rsidRPr="009B3335" w:rsidRDefault="000E0F3C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Cs w:val="22"/>
          <w:highlight w:val="lightGray"/>
          <w:lang w:val="en-GB"/>
        </w:rPr>
      </w:pPr>
      <w:r w:rsidRPr="009B3335">
        <w:rPr>
          <w:rFonts w:ascii="Arial" w:eastAsia="Arial" w:hAnsi="Arial" w:cs="Arial"/>
          <w:b/>
          <w:bCs/>
          <w:smallCaps/>
          <w:color w:val="000000"/>
          <w:szCs w:val="22"/>
          <w:highlight w:val="lightGray"/>
          <w:lang w:val="en-GB"/>
        </w:rPr>
        <w:t>LITERATURA</w:t>
      </w:r>
    </w:p>
    <w:p w14:paraId="12C73B17" w14:textId="77777777" w:rsidR="00EA2E93" w:rsidRDefault="00EA2E93">
      <w:pPr>
        <w:pBdr>
          <w:top w:val="nil"/>
          <w:left w:val="nil"/>
          <w:bottom w:val="nil"/>
          <w:right w:val="nil"/>
          <w:between w:val="nil"/>
        </w:pBdr>
        <w:ind w:left="284"/>
        <w:rPr>
          <w:rFonts w:ascii="Arial" w:eastAsia="Arial" w:hAnsi="Arial" w:cs="Arial"/>
          <w:b/>
          <w:bCs/>
          <w:smallCaps/>
          <w:color w:val="000000"/>
          <w:sz w:val="16"/>
          <w:szCs w:val="16"/>
          <w:lang w:val="en-GB"/>
        </w:rPr>
      </w:pPr>
    </w:p>
    <w:p w14:paraId="003299B5" w14:textId="77777777" w:rsidR="0066252F" w:rsidRPr="000D2292" w:rsidRDefault="0066252F" w:rsidP="00193511">
      <w:pPr>
        <w:pBdr>
          <w:top w:val="nil"/>
          <w:left w:val="nil"/>
          <w:bottom w:val="nil"/>
          <w:right w:val="nil"/>
          <w:between w:val="nil"/>
        </w:pBdr>
        <w:spacing w:after="120"/>
        <w:ind w:left="284"/>
        <w:rPr>
          <w:rFonts w:ascii="Arial" w:eastAsia="Arial" w:hAnsi="Arial" w:cs="Arial"/>
          <w:bCs/>
          <w:color w:val="000000"/>
          <w:sz w:val="20"/>
          <w:szCs w:val="16"/>
          <w:lang w:val="en-GB"/>
        </w:rPr>
      </w:pPr>
      <w:r w:rsidRPr="000D2292">
        <w:rPr>
          <w:rFonts w:ascii="Arial" w:eastAsia="Arial" w:hAnsi="Arial" w:cs="Arial"/>
          <w:bCs/>
          <w:color w:val="000000"/>
          <w:sz w:val="20"/>
          <w:szCs w:val="16"/>
          <w:lang w:val="en-GB"/>
        </w:rPr>
        <w:t>Podstawowa:</w:t>
      </w:r>
    </w:p>
    <w:p w14:paraId="22D7620F" w14:textId="77777777" w:rsidR="00193511" w:rsidRDefault="009C516F" w:rsidP="00193511">
      <w:pPr>
        <w:pBdr>
          <w:top w:val="nil"/>
          <w:left w:val="nil"/>
          <w:bottom w:val="nil"/>
          <w:right w:val="nil"/>
          <w:between w:val="nil"/>
        </w:pBdr>
        <w:ind w:left="567" w:hanging="283"/>
        <w:rPr>
          <w:rFonts w:ascii="Arial" w:eastAsia="Arial" w:hAnsi="Arial" w:cs="Arial"/>
          <w:bCs/>
          <w:color w:val="000000"/>
          <w:sz w:val="20"/>
          <w:szCs w:val="16"/>
          <w:lang w:val="pl-PL"/>
        </w:rPr>
      </w:pPr>
      <w:r w:rsidRPr="002B589B">
        <w:rPr>
          <w:rFonts w:ascii="Arial" w:eastAsia="Arial" w:hAnsi="Arial" w:cs="Arial"/>
          <w:bCs/>
          <w:color w:val="000000"/>
          <w:sz w:val="20"/>
          <w:szCs w:val="16"/>
          <w:lang w:val="pl-PL"/>
        </w:rPr>
        <w:t>1. Broniecka J., (2020), Jak skutecznie planować w firmie, Wydawnictwo Fundacja Oficyna 21, Warszawa.</w:t>
      </w:r>
    </w:p>
    <w:p w14:paraId="36822BF5" w14:textId="77777777" w:rsidR="00193511" w:rsidRDefault="009C516F" w:rsidP="00193511">
      <w:pPr>
        <w:pBdr>
          <w:top w:val="nil"/>
          <w:left w:val="nil"/>
          <w:bottom w:val="nil"/>
          <w:right w:val="nil"/>
          <w:between w:val="nil"/>
        </w:pBdr>
        <w:ind w:left="567" w:hanging="283"/>
        <w:rPr>
          <w:rFonts w:ascii="Arial" w:eastAsia="Arial" w:hAnsi="Arial" w:cs="Arial"/>
          <w:bCs/>
          <w:color w:val="000000"/>
          <w:sz w:val="20"/>
          <w:szCs w:val="16"/>
          <w:lang w:val="pl-PL"/>
        </w:rPr>
      </w:pPr>
      <w:r w:rsidRPr="002B589B">
        <w:rPr>
          <w:rFonts w:ascii="Arial" w:eastAsia="Arial" w:hAnsi="Arial" w:cs="Arial"/>
          <w:bCs/>
          <w:color w:val="000000"/>
          <w:sz w:val="20"/>
          <w:szCs w:val="16"/>
          <w:lang w:val="pl-PL"/>
        </w:rPr>
        <w:t>2. Gaspars-Wieloch H., (2018), Podejmowanie decyzji w warunkach niepewności. Planowanie scenariuszowe, reguły decyzyjne i wybrane zastosowania ekonomiczne, Uniwersytet Ekonomiczny w Poznaniu, Poznań.</w:t>
      </w:r>
    </w:p>
    <w:p w14:paraId="0E5DBE6F" w14:textId="77777777" w:rsidR="00193511" w:rsidRDefault="009C516F" w:rsidP="00193511">
      <w:pPr>
        <w:pBdr>
          <w:top w:val="nil"/>
          <w:left w:val="nil"/>
          <w:bottom w:val="nil"/>
          <w:right w:val="nil"/>
          <w:between w:val="nil"/>
        </w:pBdr>
        <w:ind w:left="567" w:hanging="283"/>
        <w:rPr>
          <w:rFonts w:ascii="Arial" w:eastAsia="Arial" w:hAnsi="Arial" w:cs="Arial"/>
          <w:bCs/>
          <w:color w:val="000000"/>
          <w:sz w:val="20"/>
          <w:szCs w:val="16"/>
          <w:lang w:val="pl-PL"/>
        </w:rPr>
      </w:pPr>
      <w:r w:rsidRPr="002B589B">
        <w:rPr>
          <w:rFonts w:ascii="Arial" w:eastAsia="Arial" w:hAnsi="Arial" w:cs="Arial"/>
          <w:bCs/>
          <w:color w:val="000000"/>
          <w:sz w:val="20"/>
          <w:szCs w:val="16"/>
          <w:lang w:val="pl-PL"/>
        </w:rPr>
        <w:t>3. Gryko J.M., Kluzek M., Kubiak J., Nowaczyk T., (2008), Planowanie finansowe w przedsiębiorstwie, Wydawnictwo Akademii Ekonomicznej w Poznaniu, Poznań</w:t>
      </w:r>
    </w:p>
    <w:p w14:paraId="595FF753" w14:textId="3D5F5655" w:rsidR="0066252F" w:rsidRPr="002B589B" w:rsidRDefault="0066252F" w:rsidP="00193511">
      <w:pPr>
        <w:pBdr>
          <w:top w:val="nil"/>
          <w:left w:val="nil"/>
          <w:bottom w:val="nil"/>
          <w:right w:val="nil"/>
          <w:between w:val="nil"/>
        </w:pBdr>
        <w:spacing w:before="120" w:after="120"/>
        <w:ind w:left="567" w:hanging="283"/>
        <w:rPr>
          <w:rFonts w:ascii="Arial" w:eastAsia="Arial" w:hAnsi="Arial" w:cs="Arial"/>
          <w:bCs/>
          <w:color w:val="000000"/>
          <w:sz w:val="20"/>
          <w:szCs w:val="16"/>
          <w:lang w:val="pl-PL"/>
        </w:rPr>
      </w:pPr>
      <w:r w:rsidRPr="002B589B">
        <w:rPr>
          <w:rFonts w:ascii="Arial" w:eastAsia="Arial" w:hAnsi="Arial" w:cs="Arial"/>
          <w:bCs/>
          <w:color w:val="000000"/>
          <w:sz w:val="20"/>
          <w:szCs w:val="16"/>
          <w:lang w:val="pl-PL"/>
        </w:rPr>
        <w:t>Uzupełniająca:</w:t>
      </w:r>
    </w:p>
    <w:p w14:paraId="59B35B64" w14:textId="77777777" w:rsidR="00193511" w:rsidRDefault="009C516F" w:rsidP="00193511">
      <w:pPr>
        <w:pBdr>
          <w:top w:val="nil"/>
          <w:left w:val="nil"/>
          <w:bottom w:val="nil"/>
          <w:right w:val="nil"/>
          <w:between w:val="nil"/>
        </w:pBdr>
        <w:ind w:left="567" w:hanging="283"/>
        <w:rPr>
          <w:rFonts w:ascii="Arial" w:eastAsia="Arial" w:hAnsi="Arial" w:cs="Arial"/>
          <w:bCs/>
          <w:color w:val="000000"/>
          <w:sz w:val="20"/>
          <w:szCs w:val="16"/>
          <w:lang w:val="pl-PL"/>
        </w:rPr>
      </w:pPr>
      <w:r w:rsidRPr="002B589B">
        <w:rPr>
          <w:rFonts w:ascii="Arial" w:eastAsia="Arial" w:hAnsi="Arial" w:cs="Arial"/>
          <w:bCs/>
          <w:color w:val="000000"/>
          <w:sz w:val="20"/>
          <w:szCs w:val="16"/>
          <w:lang w:val="pl-PL"/>
        </w:rPr>
        <w:t>1. Kuciński K., (2016), Lokalizacja działalności gospodarczej a jej ryzyko, Wydawnictwo CeDeWu, Warszawa.</w:t>
      </w:r>
    </w:p>
    <w:p w14:paraId="51A019BF" w14:textId="522C3D58" w:rsidR="009C516F" w:rsidRPr="002B589B" w:rsidRDefault="009C516F" w:rsidP="00193511">
      <w:pPr>
        <w:pBdr>
          <w:top w:val="nil"/>
          <w:left w:val="nil"/>
          <w:bottom w:val="nil"/>
          <w:right w:val="nil"/>
          <w:between w:val="nil"/>
        </w:pBdr>
        <w:ind w:left="567" w:hanging="283"/>
        <w:rPr>
          <w:rFonts w:ascii="Arial" w:eastAsia="Arial" w:hAnsi="Arial" w:cs="Arial"/>
          <w:bCs/>
          <w:color w:val="000000"/>
          <w:sz w:val="20"/>
          <w:szCs w:val="16"/>
          <w:lang w:val="pl-PL"/>
        </w:rPr>
      </w:pPr>
      <w:r w:rsidRPr="002B589B">
        <w:rPr>
          <w:rFonts w:ascii="Arial" w:eastAsia="Arial" w:hAnsi="Arial" w:cs="Arial"/>
          <w:bCs/>
          <w:color w:val="000000"/>
          <w:sz w:val="20"/>
          <w:szCs w:val="16"/>
          <w:lang w:val="pl-PL"/>
        </w:rPr>
        <w:t>2. Romanowska M., (2017), Planowanie strategiczne w przedsiębiorstwie, Polskie Wydawnictwo Ekonomiczne, Warszawa.</w:t>
      </w:r>
    </w:p>
    <w:sectPr w:rsidR="009C516F" w:rsidRPr="002B589B">
      <w:footerReference w:type="default" r:id="rId8"/>
      <w:headerReference w:type="first" r:id="rId9"/>
      <w:pgSz w:w="11906" w:h="16838"/>
      <w:pgMar w:top="1671" w:right="1134" w:bottom="1418" w:left="1418" w:header="426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5FF1CD" w14:textId="77777777" w:rsidR="002C6DC4" w:rsidRDefault="002C6DC4">
      <w:r>
        <w:separator/>
      </w:r>
    </w:p>
  </w:endnote>
  <w:endnote w:type="continuationSeparator" w:id="0">
    <w:p w14:paraId="42654AFF" w14:textId="77777777" w:rsidR="002C6DC4" w:rsidRDefault="002C6D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1" w:fontKey="{42179F93-1153-46EA-AA60-14FD0465B2F1}"/>
    <w:embedBold r:id="rId2" w:fontKey="{31D2926D-CC3A-4BA5-852A-8F5B997DE3C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2A064CD4-8CE5-4A5E-A1FC-9B73811E6C28}"/>
    <w:embedBold r:id="rId4" w:fontKey="{F45FC34C-D036-455F-8975-6D88F6E7868B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  <w:embedRegular r:id="rId5" w:fontKey="{7C6E0EE4-DA1D-48F3-A152-C81D67C10346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6" w:fontKey="{48B56910-0923-406B-89C0-11A3680C3B19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7" w:fontKey="{AA994291-289A-4AE5-88DC-A9EFAED3211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75D463" w14:textId="77777777" w:rsidR="00EA2E93" w:rsidRDefault="000E0F3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357"/>
      <w:jc w:val="center"/>
      <w:rPr>
        <w:rFonts w:ascii="Arial" w:eastAsia="Arial" w:hAnsi="Arial" w:cs="Arial"/>
        <w:color w:val="000000"/>
        <w:sz w:val="20"/>
        <w:szCs w:val="20"/>
      </w:rPr>
    </w:pPr>
    <w:r>
      <w:rPr>
        <w:rFonts w:ascii="Arial" w:eastAsia="Arial" w:hAnsi="Arial" w:cs="Arial"/>
        <w:color w:val="000000"/>
        <w:sz w:val="20"/>
        <w:szCs w:val="20"/>
      </w:rPr>
      <w:fldChar w:fldCharType="begin"/>
    </w:r>
    <w:r>
      <w:rPr>
        <w:rFonts w:ascii="Arial" w:eastAsia="Arial" w:hAnsi="Arial" w:cs="Arial"/>
        <w:color w:val="000000"/>
        <w:sz w:val="20"/>
        <w:szCs w:val="20"/>
      </w:rPr>
      <w:instrText>PAGE</w:instrText>
    </w:r>
    <w:r>
      <w:rPr>
        <w:rFonts w:ascii="Arial" w:eastAsia="Arial" w:hAnsi="Arial" w:cs="Arial"/>
        <w:color w:val="000000"/>
        <w:sz w:val="20"/>
        <w:szCs w:val="20"/>
      </w:rPr>
      <w:fldChar w:fldCharType="separate"/>
    </w:r>
    <w:r w:rsidR="0031307A">
      <w:rPr>
        <w:rFonts w:ascii="Arial" w:eastAsia="Arial" w:hAnsi="Arial" w:cs="Arial"/>
        <w:noProof/>
        <w:color w:val="000000"/>
        <w:sz w:val="20"/>
        <w:szCs w:val="20"/>
      </w:rPr>
      <w:t>4</w:t>
    </w:r>
    <w:r>
      <w:rPr>
        <w:rFonts w:ascii="Arial" w:eastAsia="Arial" w:hAnsi="Arial" w:cs="Arial"/>
        <w:color w:val="000000"/>
        <w:sz w:val="20"/>
        <w:szCs w:val="20"/>
      </w:rPr>
      <w:fldChar w:fldCharType="end"/>
    </w:r>
  </w:p>
  <w:p w14:paraId="2F61BFB8" w14:textId="77777777" w:rsidR="00EA2E93" w:rsidRDefault="00EA2E9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357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48E60A" w14:textId="77777777" w:rsidR="002C6DC4" w:rsidRDefault="002C6DC4">
      <w:r>
        <w:separator/>
      </w:r>
    </w:p>
  </w:footnote>
  <w:footnote w:type="continuationSeparator" w:id="0">
    <w:p w14:paraId="0892D340" w14:textId="77777777" w:rsidR="002C6DC4" w:rsidRDefault="002C6D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B7943B" w14:textId="77777777" w:rsidR="00EA2E93" w:rsidRDefault="00EA2E9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left="0"/>
      <w:rPr>
        <w:color w:val="000000"/>
      </w:rPr>
    </w:pPr>
  </w:p>
  <w:p w14:paraId="7EBE7EDC" w14:textId="77777777" w:rsidR="00EA2E93" w:rsidRDefault="000E0F3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left="0"/>
      <w:rPr>
        <w:color w:val="000000"/>
      </w:rPr>
    </w:pPr>
    <w:r>
      <w:rPr>
        <w:noProof/>
        <w:color w:val="000000"/>
        <w:lang w:val="pl-PL" w:eastAsia="pl-PL"/>
      </w:rPr>
      <w:drawing>
        <wp:inline distT="0" distB="0" distL="0" distR="0" wp14:anchorId="32640FBD" wp14:editId="43BC99CE">
          <wp:extent cx="2736000" cy="608000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36000" cy="608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  <w:color w:val="000000"/>
        <w:lang w:val="pl-PL" w:eastAsia="pl-PL"/>
      </w:rPr>
      <w:drawing>
        <wp:inline distT="0" distB="0" distL="0" distR="0" wp14:anchorId="35654D00" wp14:editId="0A47D8B0">
          <wp:extent cx="2880000" cy="628628"/>
          <wp:effectExtent l="0" t="0" r="0" b="0"/>
          <wp:docPr id="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t="7527"/>
                  <a:stretch>
                    <a:fillRect/>
                  </a:stretch>
                </pic:blipFill>
                <pic:spPr>
                  <a:xfrm>
                    <a:off x="0" y="0"/>
                    <a:ext cx="2880000" cy="62862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D21B50"/>
    <w:multiLevelType w:val="multilevel"/>
    <w:tmpl w:val="4C6E73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8E2AD8"/>
    <w:multiLevelType w:val="multilevel"/>
    <w:tmpl w:val="9D2ADE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337268813">
    <w:abstractNumId w:val="0"/>
  </w:num>
  <w:num w:numId="2" w16cid:durableId="14279677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2E93"/>
    <w:rsid w:val="00006FCC"/>
    <w:rsid w:val="00007146"/>
    <w:rsid w:val="0001256A"/>
    <w:rsid w:val="00014C87"/>
    <w:rsid w:val="00030356"/>
    <w:rsid w:val="000349A9"/>
    <w:rsid w:val="00052AAB"/>
    <w:rsid w:val="00057762"/>
    <w:rsid w:val="000633DD"/>
    <w:rsid w:val="00063C85"/>
    <w:rsid w:val="0006407F"/>
    <w:rsid w:val="000A3B05"/>
    <w:rsid w:val="000A6E7F"/>
    <w:rsid w:val="000D2292"/>
    <w:rsid w:val="000D3125"/>
    <w:rsid w:val="000E0F3C"/>
    <w:rsid w:val="00106AE9"/>
    <w:rsid w:val="00120183"/>
    <w:rsid w:val="0012349C"/>
    <w:rsid w:val="00156936"/>
    <w:rsid w:val="00193511"/>
    <w:rsid w:val="001A07C8"/>
    <w:rsid w:val="001A549C"/>
    <w:rsid w:val="001D3613"/>
    <w:rsid w:val="001E0AD4"/>
    <w:rsid w:val="001F0425"/>
    <w:rsid w:val="001F0812"/>
    <w:rsid w:val="002011EA"/>
    <w:rsid w:val="0024630A"/>
    <w:rsid w:val="0025346E"/>
    <w:rsid w:val="002609AE"/>
    <w:rsid w:val="00263654"/>
    <w:rsid w:val="002710B8"/>
    <w:rsid w:val="00272591"/>
    <w:rsid w:val="002811C8"/>
    <w:rsid w:val="002A797A"/>
    <w:rsid w:val="002B589B"/>
    <w:rsid w:val="002B7B4D"/>
    <w:rsid w:val="002C6DC4"/>
    <w:rsid w:val="002D2296"/>
    <w:rsid w:val="002D68B1"/>
    <w:rsid w:val="002F4C39"/>
    <w:rsid w:val="0030026E"/>
    <w:rsid w:val="0031307A"/>
    <w:rsid w:val="00314BFB"/>
    <w:rsid w:val="003152A0"/>
    <w:rsid w:val="00325BF2"/>
    <w:rsid w:val="0035196A"/>
    <w:rsid w:val="00364F57"/>
    <w:rsid w:val="0036734C"/>
    <w:rsid w:val="00375E2B"/>
    <w:rsid w:val="003B232E"/>
    <w:rsid w:val="003B348C"/>
    <w:rsid w:val="003C4A5A"/>
    <w:rsid w:val="003D5868"/>
    <w:rsid w:val="003E29C0"/>
    <w:rsid w:val="0040621D"/>
    <w:rsid w:val="00407323"/>
    <w:rsid w:val="00421988"/>
    <w:rsid w:val="00426020"/>
    <w:rsid w:val="0043776E"/>
    <w:rsid w:val="00452B85"/>
    <w:rsid w:val="0046087A"/>
    <w:rsid w:val="0046563B"/>
    <w:rsid w:val="0049353E"/>
    <w:rsid w:val="004A3425"/>
    <w:rsid w:val="004E7764"/>
    <w:rsid w:val="004F2F0E"/>
    <w:rsid w:val="005047D9"/>
    <w:rsid w:val="005275A4"/>
    <w:rsid w:val="0058095E"/>
    <w:rsid w:val="0059520B"/>
    <w:rsid w:val="005A14E5"/>
    <w:rsid w:val="005C1D7F"/>
    <w:rsid w:val="005E125C"/>
    <w:rsid w:val="005F2DA7"/>
    <w:rsid w:val="006003C9"/>
    <w:rsid w:val="00622203"/>
    <w:rsid w:val="00646AA0"/>
    <w:rsid w:val="00651DE3"/>
    <w:rsid w:val="0066252F"/>
    <w:rsid w:val="0066344F"/>
    <w:rsid w:val="00665766"/>
    <w:rsid w:val="00694B6C"/>
    <w:rsid w:val="006A734F"/>
    <w:rsid w:val="006B5426"/>
    <w:rsid w:val="006C08A6"/>
    <w:rsid w:val="006C50E6"/>
    <w:rsid w:val="006F31AB"/>
    <w:rsid w:val="007108A2"/>
    <w:rsid w:val="007232F0"/>
    <w:rsid w:val="00775636"/>
    <w:rsid w:val="0077673A"/>
    <w:rsid w:val="00786F1B"/>
    <w:rsid w:val="007916E8"/>
    <w:rsid w:val="007B1B27"/>
    <w:rsid w:val="007C7BF2"/>
    <w:rsid w:val="007E5FC5"/>
    <w:rsid w:val="007F40E7"/>
    <w:rsid w:val="00806417"/>
    <w:rsid w:val="008105A9"/>
    <w:rsid w:val="00822315"/>
    <w:rsid w:val="008223C4"/>
    <w:rsid w:val="0083532B"/>
    <w:rsid w:val="00841C59"/>
    <w:rsid w:val="0084533B"/>
    <w:rsid w:val="0084747D"/>
    <w:rsid w:val="00874620"/>
    <w:rsid w:val="00883537"/>
    <w:rsid w:val="00891EB6"/>
    <w:rsid w:val="008952A4"/>
    <w:rsid w:val="008957FA"/>
    <w:rsid w:val="008A512E"/>
    <w:rsid w:val="008E2642"/>
    <w:rsid w:val="008F1F8B"/>
    <w:rsid w:val="00913674"/>
    <w:rsid w:val="00922692"/>
    <w:rsid w:val="00936AA2"/>
    <w:rsid w:val="009653B0"/>
    <w:rsid w:val="00965B68"/>
    <w:rsid w:val="00973AC4"/>
    <w:rsid w:val="00992680"/>
    <w:rsid w:val="009A075F"/>
    <w:rsid w:val="009B3335"/>
    <w:rsid w:val="009C516F"/>
    <w:rsid w:val="009D6BD8"/>
    <w:rsid w:val="009E6E3D"/>
    <w:rsid w:val="00A011F0"/>
    <w:rsid w:val="00A01780"/>
    <w:rsid w:val="00A21194"/>
    <w:rsid w:val="00A232ED"/>
    <w:rsid w:val="00A6020B"/>
    <w:rsid w:val="00A624F6"/>
    <w:rsid w:val="00A6663B"/>
    <w:rsid w:val="00A81CC5"/>
    <w:rsid w:val="00AB1BB8"/>
    <w:rsid w:val="00AD1C27"/>
    <w:rsid w:val="00AD72CE"/>
    <w:rsid w:val="00AF2B85"/>
    <w:rsid w:val="00B31E50"/>
    <w:rsid w:val="00B31E93"/>
    <w:rsid w:val="00B339A1"/>
    <w:rsid w:val="00B426B7"/>
    <w:rsid w:val="00BD331A"/>
    <w:rsid w:val="00BE3A73"/>
    <w:rsid w:val="00C07310"/>
    <w:rsid w:val="00C16911"/>
    <w:rsid w:val="00C20F00"/>
    <w:rsid w:val="00C20F42"/>
    <w:rsid w:val="00C42D99"/>
    <w:rsid w:val="00C5636C"/>
    <w:rsid w:val="00C57BA4"/>
    <w:rsid w:val="00C86AC3"/>
    <w:rsid w:val="00C870FE"/>
    <w:rsid w:val="00C94081"/>
    <w:rsid w:val="00CA5071"/>
    <w:rsid w:val="00CA7EA3"/>
    <w:rsid w:val="00CC3AD4"/>
    <w:rsid w:val="00CC76D7"/>
    <w:rsid w:val="00CD7AA6"/>
    <w:rsid w:val="00CE689B"/>
    <w:rsid w:val="00CE6B47"/>
    <w:rsid w:val="00D01424"/>
    <w:rsid w:val="00D217DC"/>
    <w:rsid w:val="00D455CC"/>
    <w:rsid w:val="00D57BD0"/>
    <w:rsid w:val="00D766F1"/>
    <w:rsid w:val="00D775F4"/>
    <w:rsid w:val="00D810F8"/>
    <w:rsid w:val="00D9076C"/>
    <w:rsid w:val="00DD4F02"/>
    <w:rsid w:val="00DE17DB"/>
    <w:rsid w:val="00E60ECB"/>
    <w:rsid w:val="00E70884"/>
    <w:rsid w:val="00E70F49"/>
    <w:rsid w:val="00E839E2"/>
    <w:rsid w:val="00EA2E93"/>
    <w:rsid w:val="00EB52F2"/>
    <w:rsid w:val="00EE5E6B"/>
    <w:rsid w:val="00EF74D6"/>
    <w:rsid w:val="00F155B8"/>
    <w:rsid w:val="00F30DF8"/>
    <w:rsid w:val="00F45AE0"/>
    <w:rsid w:val="00F46D1F"/>
    <w:rsid w:val="00F6324E"/>
    <w:rsid w:val="00FA037B"/>
    <w:rsid w:val="00FA0B78"/>
    <w:rsid w:val="00FA48A0"/>
    <w:rsid w:val="00FA7458"/>
    <w:rsid w:val="00FB735C"/>
    <w:rsid w:val="00FC6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BF1628"/>
  <w15:docId w15:val="{C6760353-BD62-412A-87ED-847433AF2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l" w:eastAsia="en-GB" w:bidi="ar-SA"/>
      </w:rPr>
    </w:rPrDefault>
    <w:pPrDefault>
      <w:pPr>
        <w:ind w:left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256A"/>
    <w:rPr>
      <w:rFonts w:ascii="Arial Narrow" w:hAnsi="Arial Narrow"/>
      <w:sz w:val="22"/>
    </w:rPr>
  </w:style>
  <w:style w:type="paragraph" w:styleId="Heading1">
    <w:name w:val="heading 1"/>
    <w:basedOn w:val="Normal"/>
    <w:next w:val="Normal"/>
    <w:uiPriority w:val="9"/>
    <w:qFormat/>
    <w:pPr>
      <w:keepNext/>
      <w:spacing w:before="240" w:after="60"/>
      <w:outlineLvl w:val="0"/>
    </w:pPr>
    <w:rPr>
      <w:rFonts w:ascii="Cambria" w:eastAsia="Cambria" w:hAnsi="Cambria" w:cs="Cambria"/>
      <w:b/>
      <w:bCs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widowControl w:val="0"/>
      <w:ind w:left="720" w:hanging="180"/>
      <w:jc w:val="both"/>
      <w:outlineLvl w:val="5"/>
    </w:pPr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ind w:left="0"/>
      <w:jc w:val="center"/>
    </w:pPr>
    <w:rPr>
      <w:rFonts w:ascii="Arial" w:eastAsia="Arial" w:hAnsi="Arial" w:cs="Arial"/>
      <w:b/>
      <w:bCs/>
      <w:color w:val="000000"/>
    </w:rPr>
  </w:style>
  <w:style w:type="paragraph" w:customStyle="1" w:styleId="Default">
    <w:name w:val="Default"/>
    <w:rsid w:val="00BC36CD"/>
    <w:pPr>
      <w:autoSpaceDE w:val="0"/>
      <w:autoSpaceDN w:val="0"/>
      <w:adjustRightInd w:val="0"/>
    </w:pPr>
    <w:rPr>
      <w:rFonts w:ascii="Arial" w:hAnsi="Arial" w:cs="Arial"/>
      <w:color w:val="000000"/>
      <w:lang w:eastAsia="en-US"/>
    </w:rPr>
  </w:style>
  <w:style w:type="paragraph" w:customStyle="1" w:styleId="Akapitzlist1">
    <w:name w:val="Akapit z listą1"/>
    <w:uiPriority w:val="34"/>
    <w:qFormat/>
    <w:rsid w:val="002607B7"/>
    <w:pPr>
      <w:ind w:left="720"/>
      <w:contextualSpacing/>
    </w:pPr>
  </w:style>
  <w:style w:type="character" w:customStyle="1" w:styleId="TytuZnak">
    <w:name w:val="Tytuł Znak"/>
    <w:rsid w:val="00D16B67"/>
    <w:rPr>
      <w:rFonts w:ascii="Arial" w:eastAsia="Times New Roman" w:hAnsi="Arial"/>
      <w:b/>
      <w:sz w:val="24"/>
    </w:rPr>
  </w:style>
  <w:style w:type="character" w:customStyle="1" w:styleId="PodtytuZnak">
    <w:name w:val="Podtytuł Znak"/>
    <w:rsid w:val="00D16B67"/>
    <w:rPr>
      <w:rFonts w:eastAsia="Times New Roman"/>
      <w:b/>
      <w:bCs/>
      <w:sz w:val="24"/>
      <w:szCs w:val="24"/>
    </w:rPr>
  </w:style>
  <w:style w:type="paragraph" w:styleId="BodyTextIndent">
    <w:name w:val="Body Text Indent"/>
    <w:link w:val="BodyTextIndentChar"/>
    <w:semiHidden/>
    <w:unhideWhenUsed/>
    <w:rsid w:val="00A04F7E"/>
    <w:pPr>
      <w:suppressAutoHyphens/>
      <w:ind w:left="0"/>
      <w:jc w:val="center"/>
    </w:pPr>
    <w:rPr>
      <w:b/>
      <w:szCs w:val="20"/>
      <w:lang w:eastAsia="ar-SA"/>
    </w:rPr>
  </w:style>
  <w:style w:type="character" w:customStyle="1" w:styleId="BodyTextIndentChar">
    <w:name w:val="Body Text Indent Char"/>
    <w:link w:val="BodyTextIndent"/>
    <w:semiHidden/>
    <w:rsid w:val="00A04F7E"/>
    <w:rPr>
      <w:rFonts w:eastAsia="Times New Roman"/>
      <w:b/>
      <w:sz w:val="24"/>
      <w:lang w:eastAsia="ar-SA"/>
    </w:rPr>
  </w:style>
  <w:style w:type="table" w:styleId="TableGrid">
    <w:name w:val="Table Grid"/>
    <w:basedOn w:val="TableNormal"/>
    <w:uiPriority w:val="59"/>
    <w:rsid w:val="003C2A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6Znak">
    <w:name w:val="Nagłówek 6 Znak"/>
    <w:rsid w:val="00A27D3B"/>
    <w:rPr>
      <w:rFonts w:eastAsia="Lucida Sans Unicode"/>
      <w:sz w:val="24"/>
      <w:lang w:eastAsia="en-US"/>
    </w:rPr>
  </w:style>
  <w:style w:type="paragraph" w:styleId="ListParagraph">
    <w:name w:val="List Paragraph"/>
    <w:qFormat/>
    <w:rsid w:val="00A227E9"/>
    <w:pPr>
      <w:ind w:left="720"/>
      <w:contextualSpacing/>
    </w:pPr>
  </w:style>
  <w:style w:type="paragraph" w:styleId="BodyText">
    <w:name w:val="Body Text"/>
    <w:link w:val="BodyTextChar"/>
    <w:uiPriority w:val="99"/>
    <w:semiHidden/>
    <w:unhideWhenUsed/>
    <w:rsid w:val="0034324A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34324A"/>
    <w:rPr>
      <w:color w:val="000000"/>
      <w:sz w:val="24"/>
      <w:szCs w:val="24"/>
      <w:lang w:eastAsia="en-US"/>
    </w:rPr>
  </w:style>
  <w:style w:type="character" w:customStyle="1" w:styleId="Nagwek1Znak">
    <w:name w:val="Nagłówek 1 Znak"/>
    <w:uiPriority w:val="9"/>
    <w:rsid w:val="00BF2B63"/>
    <w:rPr>
      <w:rFonts w:ascii="Cambria" w:eastAsia="Times New Roman" w:hAnsi="Cambria"/>
      <w:b/>
      <w:bCs/>
      <w:color w:val="000000"/>
      <w:kern w:val="32"/>
      <w:sz w:val="32"/>
      <w:szCs w:val="32"/>
      <w:lang w:eastAsia="en-US"/>
    </w:rPr>
  </w:style>
  <w:style w:type="character" w:styleId="Emphasis">
    <w:name w:val="Emphasis"/>
    <w:uiPriority w:val="20"/>
    <w:qFormat/>
    <w:rsid w:val="00BF2B63"/>
    <w:rPr>
      <w:i/>
      <w:iCs/>
    </w:rPr>
  </w:style>
  <w:style w:type="paragraph" w:styleId="BalloonText">
    <w:name w:val="Balloon Text"/>
    <w:link w:val="BalloonTextChar"/>
    <w:uiPriority w:val="99"/>
    <w:semiHidden/>
    <w:unhideWhenUsed/>
    <w:rsid w:val="00536FB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36FB8"/>
    <w:rPr>
      <w:rFonts w:ascii="Tahoma" w:hAnsi="Tahoma" w:cs="Tahoma"/>
      <w:color w:val="000000"/>
      <w:sz w:val="16"/>
      <w:szCs w:val="16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9C5957"/>
    <w:rPr>
      <w:color w:val="808080"/>
    </w:rPr>
  </w:style>
  <w:style w:type="paragraph" w:styleId="Header">
    <w:name w:val="header"/>
    <w:link w:val="HeaderChar"/>
    <w:uiPriority w:val="99"/>
    <w:unhideWhenUsed/>
    <w:rsid w:val="00217DB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17DB5"/>
    <w:rPr>
      <w:color w:val="000000"/>
      <w:sz w:val="24"/>
      <w:szCs w:val="24"/>
      <w:lang w:eastAsia="en-US"/>
    </w:rPr>
  </w:style>
  <w:style w:type="paragraph" w:styleId="Footer">
    <w:name w:val="footer"/>
    <w:link w:val="FooterChar"/>
    <w:uiPriority w:val="99"/>
    <w:unhideWhenUsed/>
    <w:rsid w:val="00217DB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7DB5"/>
    <w:rPr>
      <w:color w:val="000000"/>
      <w:sz w:val="24"/>
      <w:szCs w:val="24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A452D3"/>
    <w:rPr>
      <w:sz w:val="16"/>
      <w:szCs w:val="16"/>
    </w:rPr>
  </w:style>
  <w:style w:type="paragraph" w:styleId="CommentText">
    <w:name w:val="annotation text"/>
    <w:link w:val="CommentTextChar"/>
    <w:uiPriority w:val="99"/>
    <w:semiHidden/>
    <w:unhideWhenUsed/>
    <w:rsid w:val="00A452D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52D3"/>
    <w:rPr>
      <w:color w:val="00000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52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52D3"/>
    <w:rPr>
      <w:b/>
      <w:bCs/>
      <w:color w:val="000000"/>
      <w:lang w:eastAsia="en-US"/>
    </w:rPr>
  </w:style>
  <w:style w:type="paragraph" w:styleId="Subtitle">
    <w:name w:val="Subtitle"/>
    <w:basedOn w:val="Normal"/>
    <w:next w:val="Normal"/>
    <w:uiPriority w:val="11"/>
    <w:qFormat/>
    <w:pPr>
      <w:ind w:left="0"/>
      <w:jc w:val="center"/>
    </w:pPr>
    <w:rPr>
      <w:b/>
      <w:bCs/>
      <w:color w:val="000000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28" w:type="dxa"/>
        <w:left w:w="70" w:type="dxa"/>
        <w:bottom w:w="0" w:type="dxa"/>
        <w:right w:w="7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g/hRHw+wonH1X+y7SgBB/+CIkeg==">CgMxLjAyDmguZWdlYmhxNmFpcDY2OAByITFxTk5TT3FsaE8xUHFOOGFIRS1IVGdQZXhrNGdiOENmUg==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4695</TotalTime>
  <Pages>4</Pages>
  <Words>1053</Words>
  <Characters>6003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Medard M</cp:lastModifiedBy>
  <cp:revision>140</cp:revision>
  <dcterms:created xsi:type="dcterms:W3CDTF">2025-12-18T09:32:00Z</dcterms:created>
  <dcterms:modified xsi:type="dcterms:W3CDTF">2026-05-05T22:20:00Z</dcterms:modified>
  <dc:identifier/>
  <dc:languag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6c4a1f07-9fbf-4464-8771-b9eb0ab88c0d</vt:lpwstr>
  </property>
</Properties>
</file>