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EE8D3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6F26B7DF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092FD206" w14:textId="77777777" w:rsidTr="0052571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68E252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1BF2474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E6469D" w14:textId="77777777" w:rsidR="00C34C6D" w:rsidRPr="00255330" w:rsidRDefault="00A363C2" w:rsidP="00760A7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695CA8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404</w:t>
            </w:r>
          </w:p>
        </w:tc>
      </w:tr>
      <w:tr w:rsidR="00C34C6D" w:rsidRPr="00395382" w14:paraId="3EFBA912" w14:textId="77777777" w:rsidTr="00525717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98F39E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8C6BA29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E06E7D" w14:textId="77777777" w:rsidR="00C34C6D" w:rsidRPr="00255330" w:rsidRDefault="00A363C2" w:rsidP="00760A7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</w:t>
            </w:r>
            <w:r w:rsidR="00695CA8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404</w:t>
            </w:r>
          </w:p>
        </w:tc>
      </w:tr>
      <w:tr w:rsidR="002D1FC1" w:rsidRPr="00395382" w14:paraId="6A8C0E71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1F486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EA27B" w14:textId="77777777" w:rsidR="000F4BEF" w:rsidRPr="0042293E" w:rsidRDefault="0017519B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Wytrzymałość materiałów</w:t>
            </w:r>
          </w:p>
        </w:tc>
      </w:tr>
      <w:tr w:rsidR="002D1FC1" w:rsidRPr="00395382" w14:paraId="2E70A1E1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2E303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BBB63" w14:textId="77777777" w:rsidR="00A502F8" w:rsidRPr="00395382" w:rsidRDefault="0017519B" w:rsidP="001751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440BE9"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  <w:t>Strength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 of materials 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  <w:t xml:space="preserve"> </w:t>
            </w:r>
          </w:p>
        </w:tc>
      </w:tr>
      <w:tr w:rsidR="00A502F8" w:rsidRPr="00395382" w14:paraId="4D741DF0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EF135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84823" w14:textId="77777777" w:rsidR="00A502F8" w:rsidRPr="00395382" w:rsidRDefault="009F7CBE" w:rsidP="009F7CB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695CA8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695CA8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7AAD5501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66A2F8E1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1532B0C6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46403EF5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45805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1AB95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1939E687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C0FF4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CBA0A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7B53AF94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D9B2A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7719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3853ACBD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B521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Content>
              <w:p w14:paraId="5BC89046" w14:textId="77777777" w:rsidR="000F4BEF" w:rsidRPr="00F1338E" w:rsidRDefault="00AC5B1E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551F46E6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6AA4B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Zakres"/>
            <w:tag w:val="Zakres"/>
            <w:id w:val="1602299279"/>
            <w:placeholder>
              <w:docPart w:val="1104DBEE5FE54D77A2FF3C6993DDB265"/>
            </w:placeholder>
            <w:dropDownList>
              <w:listItem w:value="Wybierz element.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</w:dropDownList>
          </w:sdtPr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9900511" w14:textId="77777777" w:rsidR="000F4BEF" w:rsidRPr="00F1338E" w:rsidRDefault="00AC5B1E" w:rsidP="00217DB5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Wszystkie zakresy</w:t>
                </w:r>
              </w:p>
            </w:tc>
          </w:sdtContent>
        </w:sdt>
      </w:tr>
      <w:tr w:rsidR="00A363C2" w:rsidRPr="00395382" w14:paraId="6DA52F30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BEFCAB6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63D6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642D9AB" w14:textId="77777777" w:rsidR="00A363C2" w:rsidRPr="00F1338E" w:rsidRDefault="00AC5B1E" w:rsidP="00525936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Politechnika Świętokrzyska</w:t>
                </w:r>
              </w:p>
            </w:tc>
          </w:sdtContent>
        </w:sdt>
      </w:tr>
      <w:tr w:rsidR="00A363C2" w:rsidRPr="00395382" w14:paraId="72F9BEBB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3BDF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C889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ednostka prowadząca moduł"/>
            <w:tag w:val="Jednostka prowadząca moduł"/>
            <w:id w:val="380916357"/>
            <w:placeholder>
              <w:docPart w:val="EBDF82FE45294814933AA045A23D4696"/>
            </w:placeholder>
            <w:comboBox>
              <w:listItem w:value="Choose an item."/>
              <w:listItem w:displayText="Instytut Nauk Medycznych" w:value="Instytut Nauk Medycznych"/>
              <w:listItem w:displayText="Instytut Nauk o Zdrowiu" w:value="Instytut Nauk o Zdrowiu"/>
              <w:listItem w:displayText="Instytut Biologii" w:value="Instytut Biologii"/>
              <w:listItem w:displayText="Instytut Chemii" w:value="Instytut Chemii"/>
              <w:listItem w:displayText="Instytut Fizyki" w:value="Instytut Fizyki"/>
              <w:listItem w:displayText="Katedra Ekonomii i Finansów" w:value="Katedra Ekonomii i Finansów"/>
              <w:listItem w:displayText="Katedra Informatyki Stosowanej" w:value="Katedra Informatyki Stosowanej"/>
              <w:listItem w:displayText="Katedra Inżynierii Produkcji" w:value="Katedra Inżynierii Produkcji"/>
              <w:listItem w:displayText="Katedra Matematyki i Fizyki" w:value="Katedra Matematyki i Fizyki"/>
              <w:listItem w:displayText="Katedra Zarządzania i Marketingu" w:value="Katedra Zarządzania i Marketingu"/>
              <w:listItem w:displayText="Katedra Zarządzania Jakością i Własnością Intelektualną" w:value="Katedra Zarządzania Jakością i Własnością Intelektualną"/>
              <w:listItem w:displayText="Wydziałowe Laboratorium Języków Obcych" w:value="Wydziałowe Laboratorium Języków Obcych"/>
              <w:listItem w:displayText="Centrum Sportu" w:value="Centrum Sportu"/>
            </w:comboBox>
          </w:sdtPr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67AE040" w14:textId="77777777" w:rsidR="00A363C2" w:rsidRPr="00F1338E" w:rsidRDefault="00AC5B1E" w:rsidP="00525717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Katedra Inżynierii Produkcji</w:t>
                </w:r>
              </w:p>
            </w:tc>
          </w:sdtContent>
        </w:sdt>
      </w:tr>
      <w:tr w:rsidR="00A363C2" w:rsidRPr="00395382" w14:paraId="02576752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F0B6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D5BCB" w14:textId="77777777" w:rsidR="00A363C2" w:rsidRPr="00A363C2" w:rsidRDefault="00397CD8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</w:t>
            </w:r>
            <w:r w:rsidR="0017519B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r hab. inż. Dariusz Bojczuk, prof. PŚk</w:t>
            </w:r>
          </w:p>
        </w:tc>
      </w:tr>
      <w:tr w:rsidR="00DF48C7" w:rsidRPr="00395382" w14:paraId="0265E632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6FE8" w14:textId="77777777" w:rsidR="00DF48C7" w:rsidRPr="00395382" w:rsidRDefault="00DF48C7" w:rsidP="00DF48C7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8FD2F" w14:textId="01D148F3" w:rsidR="00DF48C7" w:rsidRPr="00F1338E" w:rsidRDefault="00DF48C7" w:rsidP="00DF48C7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Dariusz Bojczuk, prof. PŚk</w:t>
            </w:r>
          </w:p>
        </w:tc>
      </w:tr>
    </w:tbl>
    <w:p w14:paraId="1A3CB1C8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257D002E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477CA9DF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4C6BA464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9C97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7BD18C3" w14:textId="77777777" w:rsidR="009D5696" w:rsidRPr="00F1338E" w:rsidRDefault="00AC5B1E" w:rsidP="00525717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kierunkowy</w:t>
                </w:r>
              </w:p>
            </w:tc>
          </w:sdtContent>
        </w:sdt>
      </w:tr>
      <w:tr w:rsidR="002D1FC1" w:rsidRPr="00395382" w14:paraId="2AB60963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68F8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A5DC75C" w14:textId="77777777" w:rsidR="009D5696" w:rsidRPr="00F1338E" w:rsidRDefault="00AC5B1E" w:rsidP="00525717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Obowiązkowy</w:t>
                </w:r>
              </w:p>
            </w:tc>
          </w:sdtContent>
        </w:sdt>
      </w:tr>
      <w:tr w:rsidR="002D1FC1" w:rsidRPr="00395382" w14:paraId="7D01A44F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E333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222D2E7" w14:textId="77777777" w:rsidR="009D5696" w:rsidRPr="00F1338E" w:rsidRDefault="00AC5B1E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395382" w14:paraId="6E5455F4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953F9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593D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1575492" w14:textId="77777777" w:rsidR="00295305" w:rsidRPr="00F1338E" w:rsidRDefault="00695CA8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IV</w:t>
                </w:r>
              </w:p>
            </w:tc>
          </w:sdtContent>
        </w:sdt>
      </w:tr>
      <w:tr w:rsidR="00295305" w:rsidRPr="00395382" w14:paraId="53181CD2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6794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6F03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63B7C31" w14:textId="77777777" w:rsidR="00295305" w:rsidRDefault="00695CA8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IV</w:t>
                </w:r>
              </w:p>
            </w:tc>
          </w:sdtContent>
        </w:sdt>
      </w:tr>
      <w:tr w:rsidR="002D1FC1" w:rsidRPr="00395382" w14:paraId="3F6956FE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86E5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1DA87" w14:textId="77777777" w:rsidR="009D5696" w:rsidRPr="0042293E" w:rsidRDefault="00DE090A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Mechanika</w:t>
            </w:r>
          </w:p>
        </w:tc>
      </w:tr>
      <w:tr w:rsidR="002D1FC1" w:rsidRPr="00395382" w14:paraId="78865D63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221E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298BC8E" w14:textId="77777777" w:rsidR="009D5696" w:rsidRPr="00F1338E" w:rsidRDefault="00AC5B1E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NIE</w:t>
                </w:r>
              </w:p>
            </w:tc>
          </w:sdtContent>
        </w:sdt>
      </w:tr>
      <w:tr w:rsidR="00E113DD" w:rsidRPr="00395382" w14:paraId="41567B56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9BF2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06BDA" w14:textId="77777777" w:rsidR="009D5696" w:rsidRPr="00F1338E" w:rsidRDefault="00695CA8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lang w:eastAsia="pl-PL"/>
              </w:rPr>
              <w:t>3</w:t>
            </w:r>
          </w:p>
        </w:tc>
      </w:tr>
    </w:tbl>
    <w:p w14:paraId="2DC676B9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675C119D" w14:textId="77777777" w:rsidTr="00A30767">
        <w:trPr>
          <w:trHeight w:val="567"/>
        </w:trPr>
        <w:tc>
          <w:tcPr>
            <w:tcW w:w="3402" w:type="dxa"/>
            <w:gridSpan w:val="2"/>
            <w:vAlign w:val="center"/>
          </w:tcPr>
          <w:p w14:paraId="31C560F0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7C24A6D5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25213CCE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07267565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69724CE6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60FD1002" w14:textId="09C4F956" w:rsidR="00C34C6D" w:rsidRPr="00395382" w:rsidRDefault="00B76C1F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29543AA2" w14:textId="77777777" w:rsidTr="00A3076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521C9BA9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2E8C8441" w14:textId="77777777" w:rsidR="00C34C6D" w:rsidRPr="00C34C6D" w:rsidRDefault="00C34C6D" w:rsidP="00525717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5FBA6DA1" w14:textId="77777777" w:rsidR="00C34C6D" w:rsidRPr="00C34C6D" w:rsidRDefault="0015162C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30</w:t>
            </w:r>
          </w:p>
        </w:tc>
        <w:tc>
          <w:tcPr>
            <w:tcW w:w="1179" w:type="dxa"/>
            <w:vAlign w:val="center"/>
          </w:tcPr>
          <w:p w14:paraId="0E0CA64A" w14:textId="77777777" w:rsidR="00C34C6D" w:rsidRPr="00C34C6D" w:rsidRDefault="0015162C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80" w:type="dxa"/>
            <w:vAlign w:val="center"/>
          </w:tcPr>
          <w:p w14:paraId="16540E79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79" w:type="dxa"/>
            <w:vAlign w:val="center"/>
          </w:tcPr>
          <w:p w14:paraId="31BBE42A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102CFF8B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6BAA3E82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1F5A291A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0E79286" w14:textId="77777777" w:rsidR="00D574FA" w:rsidRPr="00C34C6D" w:rsidRDefault="00D574FA" w:rsidP="00525717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2EED14D8" w14:textId="77777777" w:rsidR="00D574FA" w:rsidRPr="00C34C6D" w:rsidRDefault="002F7BE7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separate"/>
            </w:r>
            <w:r w:rsidR="0015162C">
              <w:rPr>
                <w:rFonts w:ascii="Arial" w:hAnsi="Arial" w:cs="Arial"/>
                <w:b/>
                <w:noProof/>
                <w:color w:val="auto"/>
              </w:rPr>
              <w:t>18</w: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5845671A" w14:textId="77777777" w:rsidR="00D574FA" w:rsidRDefault="002F7BE7" w:rsidP="00B76C1F">
            <w:pPr>
              <w:ind w:left="0" w:firstLine="0"/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separate"/>
            </w:r>
            <w:r w:rsidR="0015162C">
              <w:rPr>
                <w:rFonts w:ascii="Arial" w:hAnsi="Arial" w:cs="Arial"/>
                <w:b/>
                <w:noProof/>
                <w:color w:val="auto"/>
              </w:rPr>
              <w:t>9</w: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799138F8" w14:textId="77777777" w:rsidR="00D574FA" w:rsidRDefault="00D574FA" w:rsidP="00D574FA">
            <w:pPr>
              <w:jc w:val="center"/>
            </w:pPr>
          </w:p>
        </w:tc>
        <w:tc>
          <w:tcPr>
            <w:tcW w:w="1179" w:type="dxa"/>
            <w:vAlign w:val="center"/>
          </w:tcPr>
          <w:p w14:paraId="53436AD8" w14:textId="77777777" w:rsidR="00D574FA" w:rsidRDefault="002F7BE7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5C66B7E9" w14:textId="77777777" w:rsidR="00D574FA" w:rsidRDefault="002F7BE7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7D2CEB66" w14:textId="77777777" w:rsidR="00B0171A" w:rsidRDefault="000F4BEF" w:rsidP="00A33036">
      <w:pPr>
        <w:pStyle w:val="Akapitzlist1"/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</w:p>
    <w:p w14:paraId="3F4F90BB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</w:t>
      </w:r>
    </w:p>
    <w:p w14:paraId="6A702654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2D1FC1" w:rsidRPr="00395382" w14:paraId="54D5F2DC" w14:textId="77777777" w:rsidTr="00395382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60E5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1F1C" w14:textId="77777777" w:rsidR="00A33036" w:rsidRPr="00395382" w:rsidRDefault="00A33036" w:rsidP="00395382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360FF" w14:textId="77777777" w:rsidR="00A33036" w:rsidRPr="00395382" w:rsidRDefault="00A33036" w:rsidP="006672F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D8CC" w14:textId="77777777" w:rsidR="00A33036" w:rsidRPr="00395382" w:rsidRDefault="00A33036" w:rsidP="009C11E8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</w:t>
            </w:r>
            <w:r w:rsidR="009C11E8"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ow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ych</w:t>
            </w:r>
          </w:p>
        </w:tc>
      </w:tr>
      <w:tr w:rsidR="00355676" w:rsidRPr="00395382" w14:paraId="6B101CD1" w14:textId="77777777" w:rsidTr="00C125A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D2B937" w14:textId="77777777" w:rsidR="00355676" w:rsidRPr="00395382" w:rsidRDefault="0035567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3DE8" w14:textId="77777777" w:rsidR="00355676" w:rsidRPr="00395382" w:rsidRDefault="0035567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BDFB2" w14:textId="431DFDE1" w:rsidR="00355676" w:rsidRPr="00596431" w:rsidRDefault="00B76C1F" w:rsidP="00C91933">
            <w:pPr>
              <w:spacing w:before="120" w:after="12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355676" w:rsidRPr="0059643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C722E1">
              <w:rPr>
                <w:rFonts w:ascii="Arial" w:hAnsi="Arial" w:cs="Arial"/>
                <w:sz w:val="20"/>
                <w:szCs w:val="20"/>
              </w:rPr>
              <w:t>zaawansowaną</w:t>
            </w:r>
            <w:r w:rsidR="00355676" w:rsidRPr="00596431">
              <w:rPr>
                <w:rFonts w:ascii="Arial" w:hAnsi="Arial" w:cs="Arial"/>
                <w:sz w:val="20"/>
                <w:szCs w:val="20"/>
              </w:rPr>
              <w:t xml:space="preserve"> wiedzę nt. podstawowych wielkości opisujących zachowanie ciał odkształcalnych takich jak naprężenie, przemieszczenie, odkształcenie oraz rozumie znaczenie ich uniwersalności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9783" w14:textId="77777777" w:rsidR="00AF5AEF" w:rsidRDefault="00681B35" w:rsidP="00EF221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IB1_W01</w:t>
            </w:r>
          </w:p>
          <w:p w14:paraId="646E7380" w14:textId="77777777" w:rsidR="00C722E1" w:rsidRDefault="00C722E1" w:rsidP="00C722E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IB1_W02</w:t>
            </w:r>
          </w:p>
          <w:p w14:paraId="7C51D973" w14:textId="77777777" w:rsidR="00C722E1" w:rsidRPr="00C125A7" w:rsidRDefault="00C722E1" w:rsidP="00C722E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IB1_W06</w:t>
            </w:r>
          </w:p>
        </w:tc>
      </w:tr>
      <w:tr w:rsidR="00355676" w:rsidRPr="00395382" w14:paraId="5F26C3E8" w14:textId="77777777" w:rsidTr="00C125A7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E6A7F" w14:textId="77777777" w:rsidR="00355676" w:rsidRPr="00395382" w:rsidRDefault="0035567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86B9E" w14:textId="77777777" w:rsidR="00355676" w:rsidRPr="00395382" w:rsidRDefault="0035567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724D" w14:textId="28C923C0" w:rsidR="00355676" w:rsidRPr="00596431" w:rsidRDefault="00B76C1F" w:rsidP="00C91933">
            <w:pPr>
              <w:spacing w:before="120" w:after="12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355676" w:rsidRPr="00596431">
              <w:rPr>
                <w:rFonts w:ascii="Arial" w:hAnsi="Arial" w:cs="Arial"/>
                <w:sz w:val="20"/>
                <w:szCs w:val="20"/>
              </w:rPr>
              <w:t>a</w:t>
            </w:r>
            <w:r w:rsidR="00C722E1">
              <w:rPr>
                <w:rFonts w:ascii="Arial" w:hAnsi="Arial" w:cs="Arial"/>
                <w:sz w:val="20"/>
                <w:szCs w:val="20"/>
              </w:rPr>
              <w:t xml:space="preserve"> zaawansowaną</w:t>
            </w:r>
            <w:r w:rsidR="00355676" w:rsidRPr="00596431">
              <w:rPr>
                <w:rFonts w:ascii="Arial" w:hAnsi="Arial" w:cs="Arial"/>
                <w:sz w:val="20"/>
                <w:szCs w:val="20"/>
              </w:rPr>
              <w:t xml:space="preserve"> wiedzę nt. prostych przypadków wytrzymałościowych dla konstrukcji prętowych takich jak rozciąganie, ścinanie, zginanie, skręcanie</w:t>
            </w:r>
            <w:r w:rsidR="00E22D04">
              <w:rPr>
                <w:rFonts w:ascii="Arial" w:hAnsi="Arial" w:cs="Arial"/>
                <w:sz w:val="20"/>
                <w:szCs w:val="20"/>
              </w:rPr>
              <w:t>; zna wybrane metody obliczeniowe w tym zakresie</w:t>
            </w:r>
            <w:r w:rsidR="00355676" w:rsidRPr="0059643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CF03" w14:textId="77777777" w:rsidR="00C722E1" w:rsidRDefault="00C722E1" w:rsidP="00C722E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IB1_W01</w:t>
            </w:r>
          </w:p>
          <w:p w14:paraId="4658742A" w14:textId="77777777" w:rsidR="00C722E1" w:rsidRDefault="00C722E1" w:rsidP="00C722E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IB1_W02</w:t>
            </w:r>
          </w:p>
          <w:p w14:paraId="4A6D5370" w14:textId="77777777" w:rsidR="00355676" w:rsidRPr="00395382" w:rsidRDefault="00C722E1" w:rsidP="00C722E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IB1_W06</w:t>
            </w:r>
          </w:p>
        </w:tc>
      </w:tr>
      <w:tr w:rsidR="00355676" w:rsidRPr="00395382" w14:paraId="6F0637C4" w14:textId="77777777" w:rsidTr="00C125A7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7B69" w14:textId="77777777" w:rsidR="00355676" w:rsidRPr="00395382" w:rsidRDefault="0035567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96D12" w14:textId="77777777" w:rsidR="00355676" w:rsidRPr="00395382" w:rsidRDefault="0035567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A242D" w14:textId="6BFB514F" w:rsidR="00355676" w:rsidRPr="00596431" w:rsidRDefault="00B76C1F" w:rsidP="00C91933">
            <w:pPr>
              <w:pStyle w:val="Subtitle"/>
              <w:tabs>
                <w:tab w:val="left" w:pos="-5814"/>
              </w:tabs>
              <w:spacing w:before="120" w:after="12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Z</w:t>
            </w:r>
            <w:r w:rsidR="00355676" w:rsidRPr="00596431">
              <w:rPr>
                <w:rFonts w:ascii="Arial" w:hAnsi="Arial" w:cs="Arial"/>
                <w:b w:val="0"/>
                <w:sz w:val="20"/>
                <w:szCs w:val="20"/>
              </w:rPr>
              <w:t>na wybrane zagadnienia bezpieczeństwa materiałów i konstrukcji takie jak  hipotezy wytrzymałościowe, wybrane twierdzenia i metody energetyczne, elementy teorii płyt cienkich, podstawy analizy stateczności konstrukcji ora</w:t>
            </w:r>
            <w:r w:rsidR="00EF2217">
              <w:rPr>
                <w:rFonts w:ascii="Arial" w:hAnsi="Arial" w:cs="Arial"/>
                <w:b w:val="0"/>
                <w:sz w:val="20"/>
                <w:szCs w:val="20"/>
              </w:rPr>
              <w:t>z zjawisko zmęczenia materiałów</w:t>
            </w:r>
            <w:r w:rsidR="00E22D04">
              <w:rPr>
                <w:rFonts w:ascii="Arial" w:hAnsi="Arial" w:cs="Arial"/>
                <w:b w:val="0"/>
                <w:sz w:val="20"/>
                <w:szCs w:val="20"/>
              </w:rPr>
              <w:t>;</w:t>
            </w:r>
            <w:r w:rsidR="00EF2217">
              <w:rPr>
                <w:rFonts w:ascii="Arial" w:hAnsi="Arial" w:cs="Arial"/>
                <w:b w:val="0"/>
                <w:sz w:val="20"/>
                <w:szCs w:val="20"/>
              </w:rPr>
              <w:t xml:space="preserve"> ma wiedzę dotyczącą wybranych metod obliczeniowych w tym zakresie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CDFB" w14:textId="77777777" w:rsidR="00C722E1" w:rsidRDefault="00C722E1" w:rsidP="00C722E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IB1_W01</w:t>
            </w:r>
          </w:p>
          <w:p w14:paraId="579CE4EF" w14:textId="77777777" w:rsidR="00C722E1" w:rsidRDefault="00C722E1" w:rsidP="00C722E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IB1_W02</w:t>
            </w:r>
          </w:p>
          <w:p w14:paraId="39077AFE" w14:textId="77777777" w:rsidR="00355676" w:rsidRPr="00395382" w:rsidRDefault="00C722E1" w:rsidP="00C722E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IB1_W06</w:t>
            </w:r>
          </w:p>
        </w:tc>
      </w:tr>
      <w:tr w:rsidR="00355676" w:rsidRPr="00395382" w14:paraId="0BD1BF48" w14:textId="77777777" w:rsidTr="00C125A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963DB5" w14:textId="77777777" w:rsidR="00355676" w:rsidRPr="00395382" w:rsidRDefault="0035567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2AFD" w14:textId="77777777" w:rsidR="00355676" w:rsidRPr="00395382" w:rsidRDefault="0035567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FE469" w14:textId="3963C199" w:rsidR="00355676" w:rsidRPr="00596431" w:rsidRDefault="00B76C1F" w:rsidP="00C91933">
            <w:pPr>
              <w:pStyle w:val="BodyText"/>
              <w:tabs>
                <w:tab w:val="left" w:pos="-5814"/>
              </w:tabs>
              <w:spacing w:before="120"/>
              <w:ind w:left="17" w:hanging="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55676" w:rsidRPr="00596431">
              <w:rPr>
                <w:rFonts w:ascii="Arial" w:hAnsi="Arial" w:cs="Arial"/>
                <w:sz w:val="20"/>
                <w:szCs w:val="20"/>
              </w:rPr>
              <w:t xml:space="preserve">otrafi wykonywać nieskomplikowane analizy dla prostych przypadków wytrzymałościowych takich jak rozciąganie, ścinanie, zginanie, skręcanie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41FA" w14:textId="77777777" w:rsidR="00355676" w:rsidRPr="00395382" w:rsidRDefault="00E22D04" w:rsidP="00A4029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</w:t>
            </w:r>
            <w:r w:rsidR="000242A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05</w:t>
            </w:r>
          </w:p>
        </w:tc>
      </w:tr>
      <w:tr w:rsidR="00355676" w:rsidRPr="00395382" w14:paraId="5BD74F60" w14:textId="77777777" w:rsidTr="00C125A7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3EE1F" w14:textId="77777777" w:rsidR="00355676" w:rsidRPr="00395382" w:rsidRDefault="0035567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E13F" w14:textId="77777777" w:rsidR="00355676" w:rsidRPr="00395382" w:rsidRDefault="0035567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7FA63" w14:textId="1BFDF416" w:rsidR="00355676" w:rsidRPr="00596431" w:rsidRDefault="00B76C1F" w:rsidP="00C91933">
            <w:pPr>
              <w:pStyle w:val="BodyText"/>
              <w:tabs>
                <w:tab w:val="left" w:pos="-5814"/>
              </w:tabs>
              <w:spacing w:before="120"/>
              <w:ind w:left="17" w:hanging="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55676" w:rsidRPr="00596431">
              <w:rPr>
                <w:rFonts w:ascii="Arial" w:hAnsi="Arial" w:cs="Arial"/>
                <w:sz w:val="20"/>
                <w:szCs w:val="20"/>
              </w:rPr>
              <w:t xml:space="preserve">otrafi wykonywać proste analizy dotyczące wyznaczania przemieszczeń w konstrukcjach prętowych, obliczania naprężeń zredukowanych oraz wyznaczania obciążeń krytycznych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9344" w14:textId="77777777" w:rsidR="00355676" w:rsidRPr="00395382" w:rsidRDefault="000242AF" w:rsidP="00A4029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</w:t>
            </w:r>
            <w:r w:rsidR="00A4029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5</w:t>
            </w:r>
          </w:p>
        </w:tc>
      </w:tr>
      <w:tr w:rsidR="00355676" w:rsidRPr="00395382" w14:paraId="59180343" w14:textId="77777777" w:rsidTr="00416EE6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EE23" w14:textId="77777777" w:rsidR="00355676" w:rsidRPr="00395382" w:rsidRDefault="0035567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8B3DF" w14:textId="77777777" w:rsidR="00355676" w:rsidRPr="00395382" w:rsidRDefault="0035567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U03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92EEE" w14:textId="66110B13" w:rsidR="00355676" w:rsidRPr="00596431" w:rsidRDefault="00B76C1F" w:rsidP="00C91933">
            <w:pPr>
              <w:spacing w:before="120" w:after="12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55676" w:rsidRPr="00596431">
              <w:rPr>
                <w:rFonts w:ascii="Arial" w:hAnsi="Arial" w:cs="Arial"/>
                <w:sz w:val="20"/>
                <w:szCs w:val="20"/>
              </w:rPr>
              <w:t>osiada umiejętność oceniania przydatności analiz wytrzymałościowych w rozwiązywaniu zagadnień inżynierskich</w:t>
            </w:r>
            <w:r w:rsidR="00E22D04">
              <w:rPr>
                <w:rFonts w:ascii="Arial" w:hAnsi="Arial" w:cs="Arial"/>
                <w:sz w:val="20"/>
                <w:szCs w:val="20"/>
              </w:rPr>
              <w:t xml:space="preserve"> z zakresu inżynierii biomedycznej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2DC9" w14:textId="77777777" w:rsidR="00355676" w:rsidRDefault="00C91933" w:rsidP="00C91933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</w:t>
            </w:r>
            <w:r w:rsidR="000242A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07</w:t>
            </w:r>
          </w:p>
          <w:p w14:paraId="0ACB6EBF" w14:textId="77777777" w:rsidR="000242AF" w:rsidRDefault="000242AF" w:rsidP="000242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IB1_U08</w:t>
            </w:r>
          </w:p>
          <w:p w14:paraId="396454DA" w14:textId="77777777" w:rsidR="000242AF" w:rsidRPr="00395382" w:rsidRDefault="000242AF" w:rsidP="00C91933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IB1_U11</w:t>
            </w:r>
          </w:p>
        </w:tc>
      </w:tr>
      <w:tr w:rsidR="00866226" w:rsidRPr="00395382" w14:paraId="259ACE8B" w14:textId="77777777" w:rsidTr="00416EE6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19E7" w14:textId="77777777" w:rsidR="00866226" w:rsidRPr="00395382" w:rsidRDefault="0086622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705C" w14:textId="77777777" w:rsidR="00866226" w:rsidRPr="00395382" w:rsidRDefault="0086622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B512A" w14:textId="1F90848D" w:rsidR="00866226" w:rsidRPr="00596431" w:rsidRDefault="00B76C1F" w:rsidP="00C91933">
            <w:pPr>
              <w:spacing w:before="120" w:after="12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866226" w:rsidRPr="00596431">
              <w:rPr>
                <w:rFonts w:ascii="Arial" w:hAnsi="Arial" w:cs="Arial"/>
                <w:sz w:val="20"/>
                <w:szCs w:val="20"/>
              </w:rPr>
              <w:t xml:space="preserve">ozumie potrzebę stałego uzupełniania wiedzy z obszaru wytrzymałości materiałów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86A3" w14:textId="54E832CC" w:rsidR="00866226" w:rsidRPr="00395382" w:rsidRDefault="00866226" w:rsidP="0052571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</w:t>
            </w:r>
          </w:p>
        </w:tc>
      </w:tr>
      <w:tr w:rsidR="00866226" w:rsidRPr="00395382" w14:paraId="39FE84CC" w14:textId="77777777" w:rsidTr="00416EE6">
        <w:trPr>
          <w:cantSplit/>
          <w:trHeight w:val="580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6E3B" w14:textId="77777777" w:rsidR="00866226" w:rsidRPr="00395382" w:rsidRDefault="00866226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AF10" w14:textId="77777777" w:rsidR="00866226" w:rsidRPr="00395382" w:rsidRDefault="0086622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7ECA7" w14:textId="489263F0" w:rsidR="00866226" w:rsidRPr="00395382" w:rsidRDefault="00B76C1F" w:rsidP="00C91933">
            <w:pPr>
              <w:spacing w:before="120" w:after="120"/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866226" w:rsidRPr="003D1E4D">
              <w:rPr>
                <w:rFonts w:ascii="Arial" w:hAnsi="Arial" w:cs="Arial"/>
                <w:sz w:val="20"/>
                <w:szCs w:val="20"/>
              </w:rPr>
              <w:t xml:space="preserve">otrafi </w:t>
            </w:r>
            <w:r w:rsidR="00866226">
              <w:rPr>
                <w:rFonts w:ascii="Arial" w:hAnsi="Arial" w:cs="Arial"/>
                <w:sz w:val="20"/>
                <w:szCs w:val="20"/>
              </w:rPr>
              <w:t>przedstawić i uzasadnić swoje stanowisko oraz sposób</w:t>
            </w:r>
            <w:r w:rsidR="00866226" w:rsidRPr="003D1E4D">
              <w:rPr>
                <w:rFonts w:ascii="Arial" w:hAnsi="Arial" w:cs="Arial"/>
                <w:sz w:val="20"/>
                <w:szCs w:val="20"/>
              </w:rPr>
              <w:t xml:space="preserve"> myśle</w:t>
            </w:r>
            <w:r w:rsidR="00866226">
              <w:rPr>
                <w:rFonts w:ascii="Arial" w:hAnsi="Arial" w:cs="Arial"/>
                <w:sz w:val="20"/>
                <w:szCs w:val="20"/>
              </w:rPr>
              <w:t>nia</w:t>
            </w:r>
            <w:r w:rsidR="00866226" w:rsidRPr="003D1E4D">
              <w:rPr>
                <w:rFonts w:ascii="Arial" w:hAnsi="Arial" w:cs="Arial"/>
                <w:sz w:val="20"/>
                <w:szCs w:val="20"/>
              </w:rPr>
              <w:t>, używając rzeczowych argu</w:t>
            </w:r>
            <w:r w:rsidR="00866226">
              <w:rPr>
                <w:rFonts w:ascii="Arial" w:hAnsi="Arial" w:cs="Arial"/>
                <w:sz w:val="20"/>
                <w:szCs w:val="20"/>
              </w:rPr>
              <w:t xml:space="preserve">mentów </w:t>
            </w:r>
            <w:r w:rsidR="00324095">
              <w:rPr>
                <w:rFonts w:ascii="Arial" w:hAnsi="Arial" w:cs="Arial"/>
                <w:sz w:val="20"/>
                <w:szCs w:val="20"/>
              </w:rPr>
              <w:t>przy ich prezentacji</w:t>
            </w:r>
            <w:r w:rsidR="00866226" w:rsidRPr="003D1E4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959D" w14:textId="6AF18F81" w:rsidR="00866226" w:rsidRPr="00395382" w:rsidRDefault="00866226" w:rsidP="0052571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</w:t>
            </w:r>
            <w:r w:rsidR="00A4029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4</w:t>
            </w:r>
          </w:p>
        </w:tc>
      </w:tr>
    </w:tbl>
    <w:p w14:paraId="74395B00" w14:textId="77777777" w:rsidR="00A3433D" w:rsidRPr="00395382" w:rsidRDefault="00A3433D" w:rsidP="00DF1B38">
      <w:pPr>
        <w:ind w:left="0" w:firstLine="0"/>
        <w:rPr>
          <w:rFonts w:ascii="Arial" w:hAnsi="Arial" w:cs="Arial"/>
          <w:b/>
          <w:color w:val="auto"/>
        </w:rPr>
      </w:pPr>
    </w:p>
    <w:p w14:paraId="5765077C" w14:textId="77777777" w:rsidR="00B0171A" w:rsidRDefault="00B0171A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59DCFCE2" w14:textId="77777777" w:rsidR="00B0171A" w:rsidRDefault="00B0171A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0DDE45F8" w14:textId="77777777" w:rsidR="00B0171A" w:rsidRDefault="00B0171A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232EE2BC" w14:textId="77777777" w:rsidR="00397CD8" w:rsidRDefault="00397CD8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58BCFD25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Treści PROGRAMOWE</w:t>
      </w:r>
    </w:p>
    <w:p w14:paraId="65484CC8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2D1FC1" w:rsidRPr="00395382" w14:paraId="7120BEF3" w14:textId="77777777" w:rsidTr="009C11E8">
        <w:trPr>
          <w:cantSplit/>
        </w:trPr>
        <w:tc>
          <w:tcPr>
            <w:tcW w:w="1417" w:type="dxa"/>
          </w:tcPr>
          <w:p w14:paraId="21B6746B" w14:textId="3310C900" w:rsidR="009C11E8" w:rsidRPr="00395382" w:rsidRDefault="009C11E8" w:rsidP="0073523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6F9CE597" w14:textId="77777777" w:rsidR="009C11E8" w:rsidRPr="00395382" w:rsidRDefault="009C11E8" w:rsidP="00433D6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557528" w:rsidRPr="00395382" w14:paraId="0F8E348F" w14:textId="77777777" w:rsidTr="00C125A7">
        <w:trPr>
          <w:cantSplit/>
          <w:trHeight w:val="710"/>
        </w:trPr>
        <w:tc>
          <w:tcPr>
            <w:tcW w:w="1417" w:type="dxa"/>
            <w:vAlign w:val="center"/>
          </w:tcPr>
          <w:p w14:paraId="104A5C1A" w14:textId="77777777" w:rsidR="00557528" w:rsidRPr="00395382" w:rsidRDefault="00557528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0FBC139C" w14:textId="77777777" w:rsidR="00707B2C" w:rsidRPr="002328DD" w:rsidRDefault="00707B2C" w:rsidP="00707B2C">
            <w:pPr>
              <w:pStyle w:val="ListParagraph"/>
              <w:tabs>
                <w:tab w:val="left" w:pos="35"/>
              </w:tabs>
              <w:spacing w:before="60"/>
              <w:ind w:left="35" w:firstLine="0"/>
              <w:rPr>
                <w:rFonts w:ascii="Arial" w:hAnsi="Arial" w:cs="Arial"/>
                <w:sz w:val="20"/>
                <w:szCs w:val="20"/>
              </w:rPr>
            </w:pPr>
            <w:r w:rsidRPr="002328DD">
              <w:rPr>
                <w:rFonts w:ascii="Arial" w:hAnsi="Arial" w:cs="Arial"/>
                <w:sz w:val="20"/>
                <w:szCs w:val="20"/>
              </w:rPr>
              <w:t>Podstawy wytrzymałości materiałów, zadania, założenia i uproszczenia przedmiotu. Modele materiałów, klasyfikacja modeli konstrukcji.</w:t>
            </w:r>
          </w:p>
          <w:p w14:paraId="3D490A0F" w14:textId="77777777" w:rsidR="00707B2C" w:rsidRPr="002328DD" w:rsidRDefault="00707B2C" w:rsidP="00707B2C">
            <w:pPr>
              <w:pStyle w:val="ListParagraph"/>
              <w:tabs>
                <w:tab w:val="left" w:pos="-107"/>
                <w:tab w:val="left" w:pos="35"/>
              </w:tabs>
              <w:spacing w:before="6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2328DD">
              <w:rPr>
                <w:rFonts w:ascii="Arial" w:hAnsi="Arial" w:cs="Arial"/>
                <w:sz w:val="20"/>
                <w:szCs w:val="20"/>
              </w:rPr>
              <w:t>Wektor naprężenia i stan naprężenia  w punkcie. Analiza płaskiego stanu naprężenia – transformacja, wyznaczanie kierunków głównych</w:t>
            </w:r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Pr="002328DD">
              <w:rPr>
                <w:rFonts w:ascii="Arial" w:hAnsi="Arial" w:cs="Arial"/>
                <w:sz w:val="20"/>
                <w:szCs w:val="20"/>
              </w:rPr>
              <w:t xml:space="preserve">naprężeń głównych, koło Mohra. </w:t>
            </w:r>
          </w:p>
          <w:p w14:paraId="3613B8BE" w14:textId="77777777" w:rsidR="00707B2C" w:rsidRPr="002328DD" w:rsidRDefault="00707B2C" w:rsidP="00707B2C">
            <w:pPr>
              <w:pStyle w:val="ListParagraph"/>
              <w:tabs>
                <w:tab w:val="left" w:pos="35"/>
              </w:tabs>
              <w:spacing w:before="60"/>
              <w:ind w:left="35" w:firstLine="0"/>
              <w:rPr>
                <w:rFonts w:ascii="Arial" w:hAnsi="Arial" w:cs="Arial"/>
                <w:sz w:val="20"/>
                <w:szCs w:val="20"/>
              </w:rPr>
            </w:pPr>
            <w:r w:rsidRPr="002328DD">
              <w:rPr>
                <w:rFonts w:ascii="Arial" w:hAnsi="Arial" w:cs="Arial"/>
                <w:sz w:val="20"/>
                <w:szCs w:val="20"/>
              </w:rPr>
              <w:t>Wektor przemieszczenia. Stan odkształcenia w punkcie – wydłużenia względne, odkształcenia postaciowe, związki geometryczne.</w:t>
            </w:r>
          </w:p>
          <w:p w14:paraId="2DA31BF4" w14:textId="77777777" w:rsidR="00707B2C" w:rsidRPr="002328DD" w:rsidRDefault="00707B2C" w:rsidP="00707B2C">
            <w:pPr>
              <w:pStyle w:val="ListParagraph"/>
              <w:tabs>
                <w:tab w:val="left" w:pos="35"/>
              </w:tabs>
              <w:spacing w:before="60"/>
              <w:ind w:left="35" w:firstLine="0"/>
              <w:rPr>
                <w:rFonts w:ascii="Arial" w:hAnsi="Arial" w:cs="Arial"/>
                <w:sz w:val="20"/>
                <w:szCs w:val="20"/>
              </w:rPr>
            </w:pPr>
            <w:r w:rsidRPr="002328DD">
              <w:rPr>
                <w:rFonts w:ascii="Arial" w:hAnsi="Arial" w:cs="Arial"/>
                <w:sz w:val="20"/>
                <w:szCs w:val="20"/>
              </w:rPr>
              <w:t xml:space="preserve">Elementarne związki fizyczne, wykres rozciągania stali miękkiej i wysokowęglowej. </w:t>
            </w:r>
            <w:r w:rsidR="007C6362">
              <w:rPr>
                <w:rFonts w:ascii="Arial" w:hAnsi="Arial" w:cs="Arial"/>
                <w:sz w:val="20"/>
                <w:szCs w:val="20"/>
              </w:rPr>
              <w:t>Prawo Hooke’a dla jednoosiowego stanu</w:t>
            </w:r>
            <w:r w:rsidRPr="002328DD">
              <w:rPr>
                <w:rFonts w:ascii="Arial" w:hAnsi="Arial" w:cs="Arial"/>
                <w:sz w:val="20"/>
                <w:szCs w:val="20"/>
              </w:rPr>
              <w:t xml:space="preserve"> naprężenia. Uogólnione prawo Hooke’a.</w:t>
            </w:r>
          </w:p>
          <w:p w14:paraId="65742BB1" w14:textId="77777777" w:rsidR="00707B2C" w:rsidRPr="002328DD" w:rsidRDefault="00707B2C" w:rsidP="00707B2C">
            <w:pPr>
              <w:pStyle w:val="ListParagraph"/>
              <w:tabs>
                <w:tab w:val="left" w:pos="35"/>
              </w:tabs>
              <w:spacing w:before="6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2328DD">
              <w:rPr>
                <w:rFonts w:ascii="Arial" w:hAnsi="Arial" w:cs="Arial"/>
                <w:sz w:val="20"/>
                <w:szCs w:val="20"/>
              </w:rPr>
              <w:t>Geometria przekroju poprzecznego pręta – środ</w:t>
            </w:r>
            <w:r w:rsidR="007C6362">
              <w:rPr>
                <w:rFonts w:ascii="Arial" w:hAnsi="Arial" w:cs="Arial"/>
                <w:sz w:val="20"/>
                <w:szCs w:val="20"/>
              </w:rPr>
              <w:t>ki ciężkości,</w:t>
            </w:r>
            <w:r w:rsidRPr="002328DD">
              <w:rPr>
                <w:rFonts w:ascii="Arial" w:hAnsi="Arial" w:cs="Arial"/>
                <w:sz w:val="20"/>
                <w:szCs w:val="20"/>
              </w:rPr>
              <w:t xml:space="preserve"> moment bezwładności przekroju</w:t>
            </w:r>
            <w:r w:rsidR="007C6362">
              <w:rPr>
                <w:rFonts w:ascii="Arial" w:hAnsi="Arial" w:cs="Arial"/>
                <w:sz w:val="20"/>
                <w:szCs w:val="20"/>
              </w:rPr>
              <w:t xml:space="preserve"> poprzecznego względem osi i bieguna, dewiacyjny moment bezwładności</w:t>
            </w:r>
            <w:r w:rsidRPr="002328DD">
              <w:rPr>
                <w:rFonts w:ascii="Arial" w:hAnsi="Arial" w:cs="Arial"/>
                <w:sz w:val="20"/>
                <w:szCs w:val="20"/>
              </w:rPr>
              <w:t>.  Główne centralne osie bezwładności przekroju poprzecznego.</w:t>
            </w:r>
          </w:p>
          <w:p w14:paraId="34BD0D27" w14:textId="77777777" w:rsidR="00707B2C" w:rsidRPr="002328DD" w:rsidRDefault="00707B2C" w:rsidP="00707B2C">
            <w:pPr>
              <w:pStyle w:val="ListParagraph"/>
              <w:tabs>
                <w:tab w:val="left" w:pos="35"/>
              </w:tabs>
              <w:spacing w:before="60"/>
              <w:ind w:left="35" w:firstLine="0"/>
              <w:rPr>
                <w:rFonts w:ascii="Arial" w:hAnsi="Arial" w:cs="Arial"/>
                <w:sz w:val="20"/>
                <w:szCs w:val="20"/>
              </w:rPr>
            </w:pPr>
            <w:r w:rsidRPr="002328DD">
              <w:rPr>
                <w:rFonts w:ascii="Arial" w:hAnsi="Arial" w:cs="Arial"/>
                <w:sz w:val="20"/>
                <w:szCs w:val="20"/>
              </w:rPr>
              <w:t>Siły wewnętrzne w pręcie, klasyfikacja przypadków wytrzymałościowych.</w:t>
            </w:r>
          </w:p>
          <w:p w14:paraId="53AE6191" w14:textId="77777777" w:rsidR="00707B2C" w:rsidRPr="002328DD" w:rsidRDefault="00707B2C" w:rsidP="00707B2C">
            <w:pPr>
              <w:pStyle w:val="ListParagraph"/>
              <w:tabs>
                <w:tab w:val="left" w:pos="36"/>
              </w:tabs>
              <w:spacing w:before="60"/>
              <w:ind w:left="35" w:firstLine="0"/>
              <w:rPr>
                <w:rFonts w:ascii="Arial" w:hAnsi="Arial" w:cs="Arial"/>
                <w:sz w:val="20"/>
                <w:szCs w:val="20"/>
              </w:rPr>
            </w:pPr>
            <w:r w:rsidRPr="002328DD">
              <w:rPr>
                <w:rFonts w:ascii="Arial" w:hAnsi="Arial" w:cs="Arial"/>
                <w:sz w:val="20"/>
                <w:szCs w:val="20"/>
              </w:rPr>
              <w:t>Rozciąganie – analiza przemieszczeń, odkształceń i naprężeń, warunek wytrzymałościowy.  Przypadki rozciągania statycznie niewyznaczalnego, naprężenia wywołane błędami montażowymi, naprężenia termiczne.</w:t>
            </w:r>
          </w:p>
          <w:p w14:paraId="63E1CDB1" w14:textId="77777777" w:rsidR="00707B2C" w:rsidRPr="002328DD" w:rsidRDefault="00707B2C" w:rsidP="00707B2C">
            <w:pPr>
              <w:pStyle w:val="ListParagraph"/>
              <w:tabs>
                <w:tab w:val="left" w:pos="35"/>
              </w:tabs>
              <w:spacing w:before="60"/>
              <w:ind w:left="35" w:firstLine="0"/>
              <w:rPr>
                <w:rFonts w:ascii="Arial" w:hAnsi="Arial" w:cs="Arial"/>
                <w:sz w:val="20"/>
                <w:szCs w:val="20"/>
              </w:rPr>
            </w:pPr>
            <w:r w:rsidRPr="002328DD">
              <w:rPr>
                <w:rFonts w:ascii="Arial" w:hAnsi="Arial" w:cs="Arial"/>
                <w:sz w:val="20"/>
                <w:szCs w:val="20"/>
              </w:rPr>
              <w:t>Ścinanie, czyste ścinanie, ścinanie technologiczne.</w:t>
            </w:r>
          </w:p>
          <w:p w14:paraId="689CED38" w14:textId="77777777" w:rsidR="00707B2C" w:rsidRPr="003364C1" w:rsidRDefault="00707B2C" w:rsidP="00707B2C">
            <w:pPr>
              <w:pStyle w:val="ListParagraph"/>
              <w:tabs>
                <w:tab w:val="left" w:pos="35"/>
              </w:tabs>
              <w:spacing w:before="60"/>
              <w:ind w:left="35" w:firstLine="0"/>
              <w:rPr>
                <w:rFonts w:ascii="Arial" w:hAnsi="Arial" w:cs="Arial"/>
                <w:sz w:val="20"/>
                <w:szCs w:val="20"/>
              </w:rPr>
            </w:pPr>
            <w:r w:rsidRPr="003364C1">
              <w:rPr>
                <w:rFonts w:ascii="Arial" w:hAnsi="Arial" w:cs="Arial"/>
                <w:sz w:val="20"/>
                <w:szCs w:val="20"/>
              </w:rPr>
              <w:t>Skręcanie prętów o przekroju kołowym, analiza odkształceń i naprężeń, naprężenia maksymalne i kąt skręcenia wału, warunek wytrzymałościowy.</w:t>
            </w:r>
          </w:p>
          <w:p w14:paraId="67456917" w14:textId="77777777" w:rsidR="00707B2C" w:rsidRPr="003364C1" w:rsidRDefault="00707B2C" w:rsidP="00707B2C">
            <w:pPr>
              <w:pStyle w:val="ListParagraph"/>
              <w:tabs>
                <w:tab w:val="left" w:pos="0"/>
              </w:tabs>
              <w:spacing w:before="6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364C1">
              <w:rPr>
                <w:rFonts w:ascii="Arial" w:hAnsi="Arial" w:cs="Arial"/>
                <w:sz w:val="20"/>
                <w:szCs w:val="20"/>
              </w:rPr>
              <w:t xml:space="preserve">Zginanie, wykresy sił tnących i momentów gnących, opis odkształceń belki poddanej zginaniu, analiza naprężeń w </w:t>
            </w:r>
            <w:r>
              <w:rPr>
                <w:rFonts w:ascii="Arial" w:hAnsi="Arial" w:cs="Arial"/>
                <w:sz w:val="20"/>
                <w:szCs w:val="20"/>
              </w:rPr>
              <w:t>belce</w:t>
            </w:r>
            <w:r w:rsidRPr="003364C1">
              <w:rPr>
                <w:rFonts w:ascii="Arial" w:hAnsi="Arial" w:cs="Arial"/>
                <w:sz w:val="20"/>
                <w:szCs w:val="20"/>
              </w:rPr>
              <w:t>, warunek wytrzymałościowy. Naprężenia styczne przy zginaniu. Linia ugięcia belek, równanie różniczkowe linii ugięcia.</w:t>
            </w:r>
          </w:p>
          <w:p w14:paraId="6CDD78D6" w14:textId="77777777" w:rsidR="00707B2C" w:rsidRPr="00B12877" w:rsidRDefault="00707B2C" w:rsidP="00707B2C">
            <w:pPr>
              <w:pStyle w:val="ListParagraph"/>
              <w:tabs>
                <w:tab w:val="left" w:pos="35"/>
              </w:tabs>
              <w:spacing w:before="6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12877">
              <w:rPr>
                <w:rFonts w:ascii="Arial" w:hAnsi="Arial" w:cs="Arial"/>
                <w:sz w:val="20"/>
                <w:szCs w:val="20"/>
              </w:rPr>
              <w:t>Energia odkształcenia – energia odkształcenia objętościowego i postaciowego. Hipotezy wytrzymałościowe – hipoteza Hubera-Misesa-Hencky’ego, hipoteza największych naprężeń stycznych. Praktyczne wykorzystanie hipotez wytrzymałościowych do analizy złożonych przypadków wytrzymałości pręta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718FA6" w14:textId="77777777" w:rsidR="00707B2C" w:rsidRPr="00B12877" w:rsidRDefault="00707B2C" w:rsidP="00707B2C">
            <w:pPr>
              <w:pStyle w:val="ListParagraph"/>
              <w:tabs>
                <w:tab w:val="left" w:pos="35"/>
              </w:tabs>
              <w:spacing w:before="6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12877">
              <w:rPr>
                <w:rFonts w:ascii="Arial" w:hAnsi="Arial" w:cs="Arial"/>
                <w:sz w:val="20"/>
                <w:szCs w:val="20"/>
              </w:rPr>
              <w:t>Wyboczenie pręta – wzór Eulera, smukłość i smukłość graniczna, wyboczenie w zakresie sprężysto-plastycznym.</w:t>
            </w:r>
          </w:p>
          <w:p w14:paraId="2AA087FB" w14:textId="77777777" w:rsidR="00707B2C" w:rsidRPr="00B12877" w:rsidRDefault="00707B2C" w:rsidP="00707B2C">
            <w:pPr>
              <w:pStyle w:val="ListParagraph"/>
              <w:tabs>
                <w:tab w:val="left" w:pos="35"/>
              </w:tabs>
              <w:spacing w:before="6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12877">
              <w:rPr>
                <w:rFonts w:ascii="Arial" w:hAnsi="Arial" w:cs="Arial"/>
                <w:sz w:val="20"/>
                <w:szCs w:val="20"/>
              </w:rPr>
              <w:t xml:space="preserve">Energia odkształcenia konstrukcji prętowych, zasada wzajemności prac Bettiego, wyznaczanie przemieszczeń w ustrojach prętowych metodą Maxwella-Mohra.  </w:t>
            </w:r>
          </w:p>
          <w:p w14:paraId="6B8D7642" w14:textId="77777777" w:rsidR="00707B2C" w:rsidRDefault="00707B2C" w:rsidP="00707B2C">
            <w:pPr>
              <w:pStyle w:val="ListParagraph"/>
              <w:tabs>
                <w:tab w:val="left" w:pos="35"/>
              </w:tabs>
              <w:spacing w:before="6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12877">
              <w:rPr>
                <w:rFonts w:ascii="Arial" w:hAnsi="Arial" w:cs="Arial"/>
                <w:sz w:val="20"/>
                <w:szCs w:val="20"/>
              </w:rPr>
              <w:t>Elementy teorii płyt cienkich: za</w:t>
            </w:r>
            <w:r w:rsidR="00EC71CC">
              <w:rPr>
                <w:rFonts w:ascii="Arial" w:hAnsi="Arial" w:cs="Arial"/>
                <w:sz w:val="20"/>
                <w:szCs w:val="20"/>
              </w:rPr>
              <w:t>łożenia i podstawowe zależności.</w:t>
            </w:r>
          </w:p>
          <w:p w14:paraId="2CFEA628" w14:textId="77777777" w:rsidR="00EC71CC" w:rsidRPr="00B12877" w:rsidRDefault="00EC71CC" w:rsidP="00707B2C">
            <w:pPr>
              <w:pStyle w:val="ListParagraph"/>
              <w:tabs>
                <w:tab w:val="left" w:pos="35"/>
              </w:tabs>
              <w:spacing w:before="6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Informacja o metodach obliczeniowych i programach komputerowych z zakresu wytrzymałości materiałów.</w:t>
            </w:r>
          </w:p>
          <w:p w14:paraId="403920D3" w14:textId="77777777" w:rsidR="00557528" w:rsidRDefault="00707B2C" w:rsidP="00707B2C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12877">
              <w:rPr>
                <w:rFonts w:ascii="Arial" w:hAnsi="Arial" w:cs="Arial"/>
                <w:sz w:val="20"/>
                <w:szCs w:val="20"/>
              </w:rPr>
              <w:t>Spiętrzenie naprężeń. Zmęczenie materiałów.</w:t>
            </w:r>
          </w:p>
          <w:p w14:paraId="6AAD25C0" w14:textId="77777777" w:rsidR="00D455D5" w:rsidRPr="00C125A7" w:rsidRDefault="00D455D5" w:rsidP="00707B2C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7528" w:rsidRPr="00395382" w14:paraId="181184E7" w14:textId="77777777" w:rsidTr="00C125A7">
        <w:trPr>
          <w:cantSplit/>
          <w:trHeight w:val="710"/>
        </w:trPr>
        <w:tc>
          <w:tcPr>
            <w:tcW w:w="1417" w:type="dxa"/>
            <w:vAlign w:val="center"/>
          </w:tcPr>
          <w:p w14:paraId="5D830473" w14:textId="77777777" w:rsidR="00557528" w:rsidRPr="00395382" w:rsidRDefault="00557528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7797" w:type="dxa"/>
            <w:vAlign w:val="center"/>
          </w:tcPr>
          <w:p w14:paraId="064E99F4" w14:textId="77777777" w:rsidR="00C52C6B" w:rsidRPr="00F82368" w:rsidRDefault="00C52C6B" w:rsidP="00C52C6B">
            <w:pPr>
              <w:pStyle w:val="ListParagraph"/>
              <w:tabs>
                <w:tab w:val="left" w:pos="58"/>
              </w:tabs>
              <w:spacing w:before="60"/>
              <w:ind w:left="35" w:firstLine="0"/>
              <w:rPr>
                <w:rFonts w:ascii="Arial" w:hAnsi="Arial" w:cs="Arial"/>
                <w:sz w:val="20"/>
                <w:szCs w:val="20"/>
              </w:rPr>
            </w:pPr>
            <w:r w:rsidRPr="00F82368">
              <w:rPr>
                <w:rFonts w:ascii="Arial" w:hAnsi="Arial" w:cs="Arial"/>
                <w:sz w:val="20"/>
                <w:szCs w:val="20"/>
              </w:rPr>
              <w:t>Analiza płaskiego stanu naprężenia – wyznaczanie kierunków głównych i naprężeń głównych, transformacja stanu naprężenia.</w:t>
            </w:r>
          </w:p>
          <w:p w14:paraId="1074E7E1" w14:textId="77777777" w:rsidR="00C52C6B" w:rsidRPr="00F82368" w:rsidRDefault="00C52C6B" w:rsidP="00C52C6B">
            <w:pPr>
              <w:pStyle w:val="ListParagraph"/>
              <w:tabs>
                <w:tab w:val="left" w:pos="58"/>
              </w:tabs>
              <w:spacing w:before="60"/>
              <w:ind w:left="35" w:firstLine="0"/>
              <w:rPr>
                <w:rFonts w:ascii="Arial" w:hAnsi="Arial" w:cs="Arial"/>
                <w:sz w:val="20"/>
                <w:szCs w:val="20"/>
              </w:rPr>
            </w:pPr>
            <w:r w:rsidRPr="00F82368">
              <w:rPr>
                <w:rFonts w:ascii="Arial" w:hAnsi="Arial" w:cs="Arial"/>
                <w:sz w:val="20"/>
                <w:szCs w:val="20"/>
              </w:rPr>
              <w:t>Wyznaczanie środków ciężko</w:t>
            </w:r>
            <w:r w:rsidR="007C6362">
              <w:rPr>
                <w:rFonts w:ascii="Arial" w:hAnsi="Arial" w:cs="Arial"/>
                <w:sz w:val="20"/>
                <w:szCs w:val="20"/>
              </w:rPr>
              <w:t xml:space="preserve">ści, </w:t>
            </w:r>
            <w:r w:rsidRPr="00F82368">
              <w:rPr>
                <w:rFonts w:ascii="Arial" w:hAnsi="Arial" w:cs="Arial"/>
                <w:sz w:val="20"/>
                <w:szCs w:val="20"/>
              </w:rPr>
              <w:t>momentów bezwładności</w:t>
            </w:r>
            <w:r w:rsidR="007C6362">
              <w:rPr>
                <w:rFonts w:ascii="Arial" w:hAnsi="Arial" w:cs="Arial"/>
                <w:sz w:val="20"/>
                <w:szCs w:val="20"/>
              </w:rPr>
              <w:t xml:space="preserve"> względem osi i bieguna oraz dewiacyjnych momentów bezwładności</w:t>
            </w:r>
            <w:r w:rsidRPr="00F82368">
              <w:rPr>
                <w:rFonts w:ascii="Arial" w:hAnsi="Arial" w:cs="Arial"/>
                <w:sz w:val="20"/>
                <w:szCs w:val="20"/>
              </w:rPr>
              <w:t xml:space="preserve"> przekroju poprzecznego pręta.  Wyznaczanie głównych centralnych osi bezwładności i głównych centralnych momentów bezwładności.</w:t>
            </w:r>
          </w:p>
          <w:p w14:paraId="6FF06C17" w14:textId="77777777" w:rsidR="00C52C6B" w:rsidRPr="00F82368" w:rsidRDefault="00C52C6B" w:rsidP="00C52C6B">
            <w:pPr>
              <w:pStyle w:val="ListParagraph"/>
              <w:tabs>
                <w:tab w:val="left" w:pos="58"/>
              </w:tabs>
              <w:spacing w:before="60"/>
              <w:ind w:left="35" w:firstLine="0"/>
              <w:rPr>
                <w:rFonts w:ascii="Arial" w:hAnsi="Arial" w:cs="Arial"/>
                <w:sz w:val="20"/>
                <w:szCs w:val="20"/>
              </w:rPr>
            </w:pPr>
            <w:r w:rsidRPr="00F82368">
              <w:rPr>
                <w:rFonts w:ascii="Arial" w:hAnsi="Arial" w:cs="Arial"/>
                <w:sz w:val="20"/>
                <w:szCs w:val="20"/>
              </w:rPr>
              <w:t>Obliczanie naprężeń, odkształceń i przemieszczeń w prętach poddanych rozciąganiu (ściskaniu), warunek wytrzymałościowy. Przypadki rozciągania statycznie niewyznaczalnego.</w:t>
            </w:r>
          </w:p>
          <w:p w14:paraId="756FA7E3" w14:textId="77777777" w:rsidR="00C52C6B" w:rsidRPr="00F82368" w:rsidRDefault="00C52C6B" w:rsidP="00C52C6B">
            <w:pPr>
              <w:pStyle w:val="ListParagraph"/>
              <w:tabs>
                <w:tab w:val="left" w:pos="58"/>
              </w:tabs>
              <w:spacing w:before="60"/>
              <w:ind w:left="35" w:firstLine="0"/>
              <w:rPr>
                <w:rFonts w:ascii="Arial" w:hAnsi="Arial" w:cs="Arial"/>
                <w:sz w:val="20"/>
                <w:szCs w:val="20"/>
              </w:rPr>
            </w:pPr>
            <w:r w:rsidRPr="00F82368">
              <w:rPr>
                <w:rFonts w:ascii="Arial" w:hAnsi="Arial" w:cs="Arial"/>
                <w:sz w:val="20"/>
                <w:szCs w:val="20"/>
              </w:rPr>
              <w:t>Skręcanie prętów o przekroju kołowym, naprężenia maksymalne i kąt skręcenia wału, warunek wytrzymałościowy.</w:t>
            </w:r>
          </w:p>
          <w:p w14:paraId="5788A148" w14:textId="77777777" w:rsidR="00C52C6B" w:rsidRPr="00F82368" w:rsidRDefault="00C52C6B" w:rsidP="00C52C6B">
            <w:pPr>
              <w:pStyle w:val="ListParagraph"/>
              <w:tabs>
                <w:tab w:val="left" w:pos="58"/>
              </w:tabs>
              <w:spacing w:before="60"/>
              <w:ind w:left="35" w:firstLine="0"/>
              <w:rPr>
                <w:rFonts w:ascii="Arial" w:hAnsi="Arial" w:cs="Arial"/>
                <w:sz w:val="20"/>
                <w:szCs w:val="20"/>
              </w:rPr>
            </w:pPr>
            <w:r w:rsidRPr="00F82368">
              <w:rPr>
                <w:rFonts w:ascii="Arial" w:hAnsi="Arial" w:cs="Arial"/>
                <w:sz w:val="20"/>
                <w:szCs w:val="20"/>
              </w:rPr>
              <w:t>Wykresy sił tnących i momentów gnących w belkach, wyznaczanie naprężeń,  warunek wytrzymałościowy, wyznaczanie linii ugięcia.</w:t>
            </w:r>
          </w:p>
          <w:p w14:paraId="2FA01DB3" w14:textId="77777777" w:rsidR="00557528" w:rsidRDefault="00C52C6B" w:rsidP="00C52C6B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82368">
              <w:rPr>
                <w:rFonts w:ascii="Arial" w:hAnsi="Arial" w:cs="Arial"/>
                <w:sz w:val="20"/>
                <w:szCs w:val="20"/>
              </w:rPr>
              <w:t>Analiza wybranych przypadków wytrzymałości złożonej.</w:t>
            </w:r>
          </w:p>
          <w:p w14:paraId="2CA02E00" w14:textId="77777777" w:rsidR="00D455D5" w:rsidRPr="00395382" w:rsidRDefault="00D455D5" w:rsidP="00C52C6B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73244FA8" w14:textId="77777777" w:rsidR="00D455D5" w:rsidRDefault="00D455D5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5310D3A5" w14:textId="77777777" w:rsidR="00397CD8" w:rsidRDefault="00397CD8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47944545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METODY WERYFIKACJI EFEKTÓW UCZENIA SIĘ</w:t>
      </w:r>
    </w:p>
    <w:p w14:paraId="1E324A3A" w14:textId="77777777" w:rsidR="000F4BEF" w:rsidRPr="00395382" w:rsidRDefault="000F4BEF" w:rsidP="000F4BEF">
      <w:pPr>
        <w:rPr>
          <w:rFonts w:ascii="Arial" w:hAnsi="Arial" w:cs="Arial"/>
          <w:b/>
          <w:color w:val="auto"/>
          <w:sz w:val="16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2D1FC1" w:rsidRPr="00395382" w14:paraId="50F48BA3" w14:textId="77777777" w:rsidTr="00395382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0A56449A" w14:textId="77777777" w:rsidR="00ED61FB" w:rsidRPr="00395382" w:rsidRDefault="00395382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="00ED61FB"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2A927DE5" w14:textId="7781A375" w:rsidR="00ED61FB" w:rsidRPr="00395382" w:rsidRDefault="00535693" w:rsidP="00AA08B5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tr w:rsidR="002D1FC1" w:rsidRPr="00395382" w14:paraId="6C78CE31" w14:textId="77777777" w:rsidTr="00395382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509DD710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2505B66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="00B83B8C"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ustny</w:t>
            </w:r>
          </w:p>
        </w:tc>
        <w:tc>
          <w:tcPr>
            <w:tcW w:w="1361" w:type="dxa"/>
            <w:vAlign w:val="center"/>
          </w:tcPr>
          <w:p w14:paraId="6FCF490B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7E3227E6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65319AF6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3B12CBAD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5B1C6C6F" w14:textId="71064482" w:rsidR="00ED61FB" w:rsidRPr="00395382" w:rsidRDefault="00B76C1F" w:rsidP="00037DE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A9406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Inne</w:t>
            </w:r>
            <w:r w:rsidR="00037DE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2D1FC1" w:rsidRPr="00395382" w14:paraId="67AB09AC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718B0EE8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7EC7C3B4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0ABC01C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7F5C56A" w14:textId="77777777" w:rsidR="00ED61FB" w:rsidRPr="00395382" w:rsidRDefault="00A2606E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5AA36C24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A788BDA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D99FDD2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2D1FC1" w:rsidRPr="00395382" w14:paraId="5897673F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279F0804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1" w:type="dxa"/>
            <w:vAlign w:val="center"/>
          </w:tcPr>
          <w:p w14:paraId="1B0356F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2B656B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DE9C1B" w14:textId="77777777" w:rsidR="00ED61FB" w:rsidRPr="00395382" w:rsidRDefault="00A2606E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017704F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3C3887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75164DF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252B461A" w14:textId="77777777" w:rsidTr="00395382">
        <w:trPr>
          <w:cantSplit/>
          <w:trHeight w:val="285"/>
        </w:trPr>
        <w:tc>
          <w:tcPr>
            <w:tcW w:w="1121" w:type="dxa"/>
            <w:noWrap/>
            <w:vAlign w:val="center"/>
          </w:tcPr>
          <w:p w14:paraId="4360CA7B" w14:textId="77777777" w:rsidR="00ED61FB" w:rsidRPr="00395382" w:rsidRDefault="00B0171A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1361" w:type="dxa"/>
            <w:vAlign w:val="center"/>
          </w:tcPr>
          <w:p w14:paraId="7344AE6B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CE421A1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EAE08D" w14:textId="77777777" w:rsidR="00ED61FB" w:rsidRPr="00395382" w:rsidRDefault="00A2606E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BB54A81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4F80311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99A729A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4A0E31D8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082D2A37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47B9407E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EC0AAD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624DB7" w14:textId="77777777" w:rsidR="00ED61FB" w:rsidRPr="00395382" w:rsidRDefault="00A2606E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04C282B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4ADC66D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9A2150C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5B67BF1E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1D9B060F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5F443814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7282DCF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B72302C" w14:textId="77777777" w:rsidR="00ED61FB" w:rsidRPr="00395382" w:rsidRDefault="00A2606E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6AED6E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C768035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213E82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43C00F87" w14:textId="77777777" w:rsidTr="00395382">
        <w:trPr>
          <w:cantSplit/>
          <w:trHeight w:val="285"/>
        </w:trPr>
        <w:tc>
          <w:tcPr>
            <w:tcW w:w="1121" w:type="dxa"/>
            <w:noWrap/>
            <w:vAlign w:val="center"/>
          </w:tcPr>
          <w:p w14:paraId="361BBD16" w14:textId="77777777" w:rsidR="00ED61FB" w:rsidRPr="00395382" w:rsidRDefault="00B0171A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U03</w:t>
            </w:r>
          </w:p>
        </w:tc>
        <w:tc>
          <w:tcPr>
            <w:tcW w:w="1361" w:type="dxa"/>
            <w:vAlign w:val="center"/>
          </w:tcPr>
          <w:p w14:paraId="6131D101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F2BEF4D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38831F1" w14:textId="77777777" w:rsidR="00ED61FB" w:rsidRPr="00395382" w:rsidRDefault="00A2606E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7AF0C3A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18E434C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9B8707C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2D1FC1" w:rsidRPr="00395382" w14:paraId="145FE1A6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3A20821D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0C2C64BC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E213DBE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C4A5366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A6E64CB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81D9997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299E129" w14:textId="77777777" w:rsidR="00ED61FB" w:rsidRPr="00395382" w:rsidRDefault="00A2606E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2D1FC1" w:rsidRPr="00395382" w14:paraId="7FB05848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3D606B9B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370CEC08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5C7B6C4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9BB3818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E63E81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9CB2EAA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2CA2312" w14:textId="77777777" w:rsidR="00ED61FB" w:rsidRPr="00395382" w:rsidRDefault="00CE7C6F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1214789B" w14:textId="77777777" w:rsidR="00A40295" w:rsidRDefault="00A40295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36639CF0" w14:textId="7777777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Forma i warunki zaliczenia</w:t>
      </w:r>
    </w:p>
    <w:p w14:paraId="268879BB" w14:textId="77777777" w:rsidR="0039664F" w:rsidRPr="00395382" w:rsidRDefault="0039664F" w:rsidP="0039664F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2D1FC1" w:rsidRPr="00395382" w14:paraId="28CB2E2E" w14:textId="77777777" w:rsidTr="00A33036">
        <w:trPr>
          <w:cantSplit/>
        </w:trPr>
        <w:tc>
          <w:tcPr>
            <w:tcW w:w="1328" w:type="dxa"/>
            <w:vAlign w:val="center"/>
          </w:tcPr>
          <w:p w14:paraId="5CB2CCE7" w14:textId="08EFA7E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526BAF2E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082C5BD2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2D1FC1" w:rsidRPr="00395382" w14:paraId="73D6CEB8" w14:textId="77777777" w:rsidTr="008C7FF9">
        <w:trPr>
          <w:cantSplit/>
        </w:trPr>
        <w:tc>
          <w:tcPr>
            <w:tcW w:w="1328" w:type="dxa"/>
            <w:vAlign w:val="center"/>
          </w:tcPr>
          <w:p w14:paraId="15B7589B" w14:textId="77777777" w:rsidR="0039664F" w:rsidRPr="00395382" w:rsidRDefault="0039664F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35CEE722" w14:textId="61F5935D" w:rsidR="0039664F" w:rsidRPr="00395382" w:rsidRDefault="002147AF" w:rsidP="008C7FF9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47AF">
              <w:rPr>
                <w:rFonts w:ascii="Arial" w:hAnsi="Arial" w:cs="Arial"/>
                <w:color w:val="auto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5D85DF5D" w14:textId="77777777" w:rsidR="0039664F" w:rsidRPr="00C125A7" w:rsidRDefault="00D455D5" w:rsidP="00D455D5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104D">
              <w:rPr>
                <w:rFonts w:ascii="Arial" w:hAnsi="Arial" w:cs="Arial"/>
                <w:sz w:val="20"/>
              </w:rPr>
              <w:t xml:space="preserve">Uzyskanie co najmniej 50% punktów z </w:t>
            </w:r>
            <w:r w:rsidR="00516384">
              <w:rPr>
                <w:rFonts w:ascii="Arial" w:hAnsi="Arial" w:cs="Arial"/>
                <w:sz w:val="20"/>
              </w:rPr>
              <w:t>kolokwium</w:t>
            </w:r>
            <w:r>
              <w:rPr>
                <w:rFonts w:ascii="Arial" w:hAnsi="Arial" w:cs="Arial"/>
                <w:sz w:val="20"/>
              </w:rPr>
              <w:t xml:space="preserve"> końcowego</w:t>
            </w:r>
            <w:r w:rsidRPr="00C125A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2D1FC1" w:rsidRPr="00395382" w14:paraId="192A1F70" w14:textId="77777777" w:rsidTr="008C7FF9">
        <w:trPr>
          <w:cantSplit/>
        </w:trPr>
        <w:tc>
          <w:tcPr>
            <w:tcW w:w="1328" w:type="dxa"/>
            <w:vAlign w:val="center"/>
          </w:tcPr>
          <w:p w14:paraId="12C5642E" w14:textId="77777777" w:rsidR="0039664F" w:rsidRPr="00395382" w:rsidRDefault="0039664F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2291" w:type="dxa"/>
            <w:vAlign w:val="center"/>
          </w:tcPr>
          <w:p w14:paraId="39A0EB97" w14:textId="099D807F" w:rsidR="0039664F" w:rsidRPr="00395382" w:rsidRDefault="002147AF" w:rsidP="008C7FF9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47AF">
              <w:rPr>
                <w:rFonts w:ascii="Arial" w:hAnsi="Arial" w:cs="Arial"/>
                <w:color w:val="auto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6D7AC024" w14:textId="77777777" w:rsidR="0039664F" w:rsidRPr="00D455D5" w:rsidRDefault="00D455D5" w:rsidP="00637505">
            <w:pPr>
              <w:ind w:left="0" w:firstLine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D455D5">
              <w:rPr>
                <w:rFonts w:ascii="Arial" w:hAnsi="Arial" w:cs="Arial"/>
                <w:sz w:val="20"/>
                <w:szCs w:val="20"/>
              </w:rPr>
              <w:t>Uzyskanie co najmniej 50% punktów z kolokwiów w trakcie zajęć</w:t>
            </w:r>
          </w:p>
        </w:tc>
      </w:tr>
    </w:tbl>
    <w:p w14:paraId="0004D6FF" w14:textId="77777777" w:rsidR="0039664F" w:rsidRDefault="0039664F" w:rsidP="000F4BEF">
      <w:pPr>
        <w:rPr>
          <w:rFonts w:ascii="Arial" w:hAnsi="Arial" w:cs="Arial"/>
          <w:b/>
          <w:color w:val="auto"/>
          <w:szCs w:val="16"/>
        </w:rPr>
      </w:pPr>
    </w:p>
    <w:p w14:paraId="54B896CE" w14:textId="77777777" w:rsidR="00D455D5" w:rsidRDefault="00D455D5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487E3015" w14:textId="77777777" w:rsidR="00397CD8" w:rsidRDefault="00397CD8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2C0775C3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Nakład pracy studenta</w:t>
      </w:r>
    </w:p>
    <w:p w14:paraId="353D9567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2D1FC1" w:rsidRPr="00395382" w14:paraId="165A79FB" w14:textId="77777777" w:rsidTr="00A30767">
        <w:trPr>
          <w:cantSplit/>
          <w:trHeight w:val="397"/>
        </w:trPr>
        <w:tc>
          <w:tcPr>
            <w:tcW w:w="9243" w:type="dxa"/>
            <w:gridSpan w:val="13"/>
            <w:vAlign w:val="center"/>
          </w:tcPr>
          <w:p w14:paraId="169968E9" w14:textId="77777777" w:rsidR="00237D21" w:rsidRPr="00395382" w:rsidRDefault="0091500C" w:rsidP="00237D21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C34C6D" w:rsidRPr="00395382" w14:paraId="2BF885EA" w14:textId="77777777" w:rsidTr="00A30767">
        <w:trPr>
          <w:cantSplit/>
          <w:trHeight w:val="345"/>
        </w:trPr>
        <w:tc>
          <w:tcPr>
            <w:tcW w:w="510" w:type="dxa"/>
            <w:vMerge w:val="restart"/>
            <w:vAlign w:val="center"/>
          </w:tcPr>
          <w:p w14:paraId="280642AA" w14:textId="77777777" w:rsidR="00C34C6D" w:rsidRPr="00D743DA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vAlign w:val="center"/>
          </w:tcPr>
          <w:p w14:paraId="13383B3E" w14:textId="77777777" w:rsidR="00C34C6D" w:rsidRPr="00395382" w:rsidRDefault="00C34C6D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vAlign w:val="center"/>
          </w:tcPr>
          <w:p w14:paraId="6F4577F0" w14:textId="77777777" w:rsidR="00C34C6D" w:rsidRPr="00395382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vAlign w:val="center"/>
          </w:tcPr>
          <w:p w14:paraId="571717CA" w14:textId="77777777" w:rsidR="00C34C6D" w:rsidRPr="00395382" w:rsidRDefault="00C34C6D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D743DA" w:rsidRPr="00395382" w14:paraId="49F3B01C" w14:textId="77777777" w:rsidTr="00A30767">
        <w:trPr>
          <w:cantSplit/>
          <w:trHeight w:val="345"/>
        </w:trPr>
        <w:tc>
          <w:tcPr>
            <w:tcW w:w="510" w:type="dxa"/>
            <w:vMerge/>
            <w:vAlign w:val="center"/>
          </w:tcPr>
          <w:p w14:paraId="78361A33" w14:textId="77777777" w:rsidR="00D743DA" w:rsidRPr="00395382" w:rsidRDefault="00D743DA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vAlign w:val="center"/>
          </w:tcPr>
          <w:p w14:paraId="4E981F92" w14:textId="77777777" w:rsidR="00D743DA" w:rsidRPr="00395382" w:rsidRDefault="00D743DA" w:rsidP="00BF53AC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3D00066C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vAlign w:val="center"/>
          </w:tcPr>
          <w:p w14:paraId="450323AB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vAlign w:val="center"/>
          </w:tcPr>
          <w:p w14:paraId="247C2712" w14:textId="77777777" w:rsidR="00D743DA" w:rsidRPr="00395382" w:rsidRDefault="00D743DA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D743DA" w:rsidRPr="00395382" w14:paraId="76888835" w14:textId="77777777" w:rsidTr="007D3BA1">
        <w:trPr>
          <w:cantSplit/>
          <w:trHeight w:val="340"/>
        </w:trPr>
        <w:tc>
          <w:tcPr>
            <w:tcW w:w="510" w:type="dxa"/>
            <w:vMerge w:val="restart"/>
            <w:vAlign w:val="center"/>
          </w:tcPr>
          <w:p w14:paraId="24B80275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shd w:val="clear" w:color="auto" w:fill="D9D9D9" w:themeFill="background1" w:themeFillShade="D9"/>
            <w:vAlign w:val="center"/>
          </w:tcPr>
          <w:p w14:paraId="424305A4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203C34D4" w14:textId="77777777" w:rsidR="00D743DA" w:rsidRPr="00395382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40C37119" w14:textId="77777777" w:rsidR="00D743DA" w:rsidRPr="00395382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24D69BE2" w14:textId="77777777" w:rsidR="00D743DA" w:rsidRPr="00395382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826F1BC" w14:textId="77777777" w:rsidR="00D743DA" w:rsidRPr="00395382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6914A1D2" w14:textId="77777777" w:rsidR="00D743DA" w:rsidRPr="00395382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790DE0A" w14:textId="77777777" w:rsidR="00D743DA" w:rsidRPr="00395382" w:rsidRDefault="00D743DA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6BA2FCEC" w14:textId="77777777" w:rsidR="00D743DA" w:rsidRPr="00395382" w:rsidRDefault="00D743DA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66CDDB06" w14:textId="77777777" w:rsidR="00D743DA" w:rsidRPr="00395382" w:rsidRDefault="00D743DA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02586799" w14:textId="77777777" w:rsidR="00D743DA" w:rsidRPr="00395382" w:rsidRDefault="00D743DA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48B1A13" w14:textId="77777777" w:rsidR="00D743DA" w:rsidRPr="00395382" w:rsidRDefault="00D743DA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shd w:val="clear" w:color="auto" w:fill="D9D9D9" w:themeFill="background1" w:themeFillShade="D9"/>
            <w:vAlign w:val="center"/>
          </w:tcPr>
          <w:p w14:paraId="3773F4F1" w14:textId="77777777" w:rsidR="00D743DA" w:rsidRPr="00395382" w:rsidRDefault="00A40295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A80CCA" w:rsidRPr="00395382" w14:paraId="071A1D35" w14:textId="77777777" w:rsidTr="007D3BA1">
        <w:trPr>
          <w:cantSplit/>
          <w:trHeight w:val="340"/>
        </w:trPr>
        <w:tc>
          <w:tcPr>
            <w:tcW w:w="510" w:type="dxa"/>
            <w:vMerge/>
            <w:vAlign w:val="center"/>
          </w:tcPr>
          <w:p w14:paraId="6EDE3E1B" w14:textId="77777777" w:rsidR="00A80CCA" w:rsidRPr="00395382" w:rsidRDefault="00A80CC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5F017E87" w14:textId="77777777" w:rsidR="00A80CCA" w:rsidRPr="00395382" w:rsidRDefault="00A80CC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75FF076" w14:textId="77777777" w:rsidR="00A80CCA" w:rsidRPr="00B76C1F" w:rsidRDefault="0015162C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698BC88" w14:textId="77777777" w:rsidR="00A80CCA" w:rsidRPr="00B76C1F" w:rsidRDefault="0015162C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C8562D4" w14:textId="77777777" w:rsidR="00A80CCA" w:rsidRPr="00B76C1F" w:rsidRDefault="00A80CC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42D4C6A" w14:textId="77777777" w:rsidR="00A80CCA" w:rsidRPr="00B76C1F" w:rsidRDefault="00A80CC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78D93979" w14:textId="77777777" w:rsidR="00A80CCA" w:rsidRPr="00B76C1F" w:rsidRDefault="00A80CC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07ED549" w14:textId="77777777" w:rsidR="00A80CCA" w:rsidRPr="00B76C1F" w:rsidRDefault="002F7BE7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F63F1C" w:rsidRPr="00B76C1F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18</w:t>
            </w:r>
            <w:r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CC934F3" w14:textId="77777777" w:rsidR="00A80CCA" w:rsidRPr="00B76C1F" w:rsidRDefault="002F7BE7" w:rsidP="00A80CCA">
            <w:pPr>
              <w:jc w:val="center"/>
              <w:rPr>
                <w:b/>
              </w:rPr>
            </w:pPr>
            <w:r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F63F1C" w:rsidRPr="00B76C1F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9</w:t>
            </w:r>
            <w:r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E01298B" w14:textId="77777777" w:rsidR="00A80CCA" w:rsidRPr="00A80CCA" w:rsidRDefault="00A80CCA" w:rsidP="00A80CCA">
            <w:pPr>
              <w:jc w:val="center"/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DA3761C" w14:textId="77777777" w:rsidR="00A80CCA" w:rsidRPr="00A80CCA" w:rsidRDefault="002F7BE7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2F70E5B" w14:textId="77777777" w:rsidR="00A80CCA" w:rsidRPr="00A80CCA" w:rsidRDefault="002F7BE7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5AEE680A" w14:textId="77777777" w:rsidR="00A80CCA" w:rsidRPr="00395382" w:rsidRDefault="00A80CCA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D743DA" w:rsidRPr="00395382" w14:paraId="0905E5B0" w14:textId="77777777" w:rsidTr="007D3BA1">
        <w:trPr>
          <w:cantSplit/>
          <w:trHeight w:val="340"/>
        </w:trPr>
        <w:tc>
          <w:tcPr>
            <w:tcW w:w="510" w:type="dxa"/>
            <w:vAlign w:val="center"/>
          </w:tcPr>
          <w:p w14:paraId="0FDF2F02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01B0E69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9048BD7" w14:textId="77777777" w:rsidR="00D743DA" w:rsidRPr="00B76C1F" w:rsidRDefault="0015162C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E758BB4" w14:textId="77777777" w:rsidR="00D743DA" w:rsidRPr="00B76C1F" w:rsidRDefault="00C9090B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E7D3D06" w14:textId="77777777" w:rsidR="00D743DA" w:rsidRPr="00B76C1F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59AF7B4" w14:textId="77777777" w:rsidR="00D743DA" w:rsidRPr="00B76C1F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351D9D37" w14:textId="77777777" w:rsidR="00D743DA" w:rsidRPr="00B76C1F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C25253D" w14:textId="77777777" w:rsidR="00D743DA" w:rsidRPr="00B76C1F" w:rsidRDefault="002F7BE7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F63F1C" w:rsidRPr="00B76C1F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2</w:t>
            </w:r>
            <w:r w:rsidRPr="00B76C1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8128255" w14:textId="77777777" w:rsidR="00D743DA" w:rsidRPr="00B76C1F" w:rsidRDefault="00C9090B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B76C1F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91EC34F" w14:textId="77777777" w:rsidR="00D743DA" w:rsidRPr="00A80896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C376BA9" w14:textId="77777777" w:rsidR="00D743DA" w:rsidRPr="00A80896" w:rsidRDefault="002F7BE7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752A3AE9" w14:textId="77777777" w:rsidR="00D743DA" w:rsidRPr="00A80896" w:rsidRDefault="002F7BE7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7022FB0C" w14:textId="77777777" w:rsidR="00D743DA" w:rsidRPr="00395382" w:rsidRDefault="00A40295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4058AF1D" w14:textId="77777777" w:rsidTr="0060344C">
        <w:trPr>
          <w:cantSplit/>
          <w:trHeight w:val="283"/>
        </w:trPr>
        <w:tc>
          <w:tcPr>
            <w:tcW w:w="510" w:type="dxa"/>
            <w:vAlign w:val="center"/>
          </w:tcPr>
          <w:p w14:paraId="42493AD3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E6278BD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2BE9418" w14:textId="77777777" w:rsidR="009F7CBE" w:rsidRPr="00395382" w:rsidRDefault="00C9090B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48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44447B8" w14:textId="77777777" w:rsidR="009F7CBE" w:rsidRPr="00395382" w:rsidRDefault="00C9090B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30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A802002" w14:textId="77777777" w:rsidR="009F7CBE" w:rsidRPr="00395382" w:rsidRDefault="00A40295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4ECA4C23" w14:textId="77777777" w:rsidTr="0060344C">
        <w:trPr>
          <w:cantSplit/>
          <w:trHeight w:val="323"/>
        </w:trPr>
        <w:tc>
          <w:tcPr>
            <w:tcW w:w="510" w:type="dxa"/>
            <w:vAlign w:val="center"/>
          </w:tcPr>
          <w:p w14:paraId="2542C2D4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D3909F3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03F54F7" w14:textId="77777777" w:rsidR="009F7CBE" w:rsidRPr="00395382" w:rsidRDefault="00C9090B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1,9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8AB6F94" w14:textId="77777777" w:rsidR="009F7CBE" w:rsidRPr="00395382" w:rsidRDefault="002F7BE7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=d7/25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F63F1C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1,2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3E47786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4CD8ED98" w14:textId="77777777" w:rsidTr="005475D1">
        <w:trPr>
          <w:cantSplit/>
          <w:trHeight w:val="690"/>
        </w:trPr>
        <w:tc>
          <w:tcPr>
            <w:tcW w:w="510" w:type="dxa"/>
            <w:vAlign w:val="center"/>
          </w:tcPr>
          <w:p w14:paraId="41D7A93D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098470CA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38E7B0E0" w14:textId="77777777" w:rsidR="009F7CBE" w:rsidRPr="00395382" w:rsidRDefault="00C9090B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2126" w:type="dxa"/>
            <w:gridSpan w:val="5"/>
            <w:vAlign w:val="center"/>
          </w:tcPr>
          <w:p w14:paraId="2B7963C2" w14:textId="77777777" w:rsidR="009F7CBE" w:rsidRPr="00395382" w:rsidRDefault="00C9090B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45</w:t>
            </w:r>
          </w:p>
        </w:tc>
        <w:tc>
          <w:tcPr>
            <w:tcW w:w="796" w:type="dxa"/>
            <w:vAlign w:val="center"/>
          </w:tcPr>
          <w:p w14:paraId="6AF4CFE8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2B3721E0" w14:textId="77777777" w:rsidTr="005475D1">
        <w:trPr>
          <w:cantSplit/>
          <w:trHeight w:val="454"/>
        </w:trPr>
        <w:tc>
          <w:tcPr>
            <w:tcW w:w="510" w:type="dxa"/>
            <w:vAlign w:val="center"/>
          </w:tcPr>
          <w:p w14:paraId="391FB2DE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101DAF8A" w14:textId="77777777" w:rsidR="009F7CBE" w:rsidRPr="00395382" w:rsidRDefault="009F7CBE" w:rsidP="008A7C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5DE40025" w14:textId="77777777" w:rsidR="009F7CBE" w:rsidRPr="00395382" w:rsidRDefault="00C9090B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 xml:space="preserve">1,1 </w:t>
            </w:r>
          </w:p>
        </w:tc>
        <w:tc>
          <w:tcPr>
            <w:tcW w:w="2126" w:type="dxa"/>
            <w:gridSpan w:val="5"/>
            <w:vAlign w:val="center"/>
          </w:tcPr>
          <w:p w14:paraId="0EE6826E" w14:textId="77777777" w:rsidR="009F7CBE" w:rsidRPr="00395382" w:rsidRDefault="002F7BE7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=d9/25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F63F1C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1,8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3C267A85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259C25CE" w14:textId="77777777" w:rsidTr="0060344C">
        <w:trPr>
          <w:cantSplit/>
          <w:trHeight w:val="454"/>
        </w:trPr>
        <w:tc>
          <w:tcPr>
            <w:tcW w:w="510" w:type="dxa"/>
            <w:vAlign w:val="center"/>
          </w:tcPr>
          <w:p w14:paraId="7D1B54E1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C943905" w14:textId="77777777" w:rsidR="009F7CBE" w:rsidRPr="00395382" w:rsidRDefault="009F7CBE" w:rsidP="005F07B1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D5C4343" w14:textId="77777777" w:rsidR="009F7CBE" w:rsidRPr="00395382" w:rsidRDefault="002F7BE7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F63F1C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25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78D685C" w14:textId="77777777" w:rsidR="009F7CBE" w:rsidRPr="00395382" w:rsidRDefault="002F7BE7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F63F1C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25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6E9778C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45BA6E4A" w14:textId="77777777" w:rsidTr="0060344C">
        <w:trPr>
          <w:cantSplit/>
          <w:trHeight w:val="454"/>
        </w:trPr>
        <w:tc>
          <w:tcPr>
            <w:tcW w:w="510" w:type="dxa"/>
            <w:vAlign w:val="center"/>
          </w:tcPr>
          <w:p w14:paraId="7263118C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DA50D29" w14:textId="77777777" w:rsidR="009F7CBE" w:rsidRPr="00395382" w:rsidRDefault="009F7CBE" w:rsidP="00D743DA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FF6CDEA" w14:textId="77777777" w:rsidR="009F7CBE" w:rsidRPr="00395382" w:rsidRDefault="002F7BE7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F63F1C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A4652B0" w14:textId="77777777" w:rsidR="009F7CBE" w:rsidRPr="00395382" w:rsidRDefault="002F7BE7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F63F1C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56DF0B1E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392C8216" w14:textId="77777777" w:rsidTr="00A30767">
        <w:trPr>
          <w:cantSplit/>
          <w:trHeight w:val="454"/>
        </w:trPr>
        <w:tc>
          <w:tcPr>
            <w:tcW w:w="510" w:type="dxa"/>
            <w:vAlign w:val="center"/>
          </w:tcPr>
          <w:p w14:paraId="1C25F868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77B77A5B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54DDE753" w14:textId="77777777" w:rsidR="009F7CBE" w:rsidRPr="00395382" w:rsidRDefault="002F7BE7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instrText xml:space="preserve"> =25*c14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separate"/>
            </w:r>
            <w:r w:rsidR="00F63F1C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2"/>
                <w:lang w:eastAsia="pl-PL"/>
              </w:rPr>
              <w:t>75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vAlign w:val="center"/>
          </w:tcPr>
          <w:p w14:paraId="60003524" w14:textId="77777777" w:rsidR="009F7CBE" w:rsidRPr="00395382" w:rsidRDefault="002F7BE7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=25*c14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F63F1C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75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030385B1" w14:textId="77777777" w:rsidR="009F7CBE" w:rsidRPr="008A2E25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E6EFD" w:rsidRPr="00395382" w14:paraId="4CD239C9" w14:textId="77777777" w:rsidTr="00A30767">
        <w:trPr>
          <w:cantSplit/>
          <w:trHeight w:val="454"/>
        </w:trPr>
        <w:tc>
          <w:tcPr>
            <w:tcW w:w="510" w:type="dxa"/>
            <w:vAlign w:val="center"/>
          </w:tcPr>
          <w:p w14:paraId="7B8754F7" w14:textId="77777777" w:rsidR="000E6EFD" w:rsidRPr="00395382" w:rsidRDefault="000E6EFD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11D389CF" w14:textId="77777777" w:rsidR="000E6EFD" w:rsidRPr="00395382" w:rsidRDefault="000E6EFD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7B5A8A42" w14:textId="77777777" w:rsidR="000E6EFD" w:rsidRPr="00395382" w:rsidRDefault="000E6EFD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5B7711CB" w14:textId="77777777" w:rsidR="000E6EFD" w:rsidRPr="0042293E" w:rsidRDefault="00F63F1C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6" w:type="dxa"/>
            <w:vAlign w:val="center"/>
          </w:tcPr>
          <w:p w14:paraId="01F2707E" w14:textId="77777777" w:rsidR="000E6EFD" w:rsidRPr="001E772F" w:rsidRDefault="001E772F" w:rsidP="0052571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37FFADB6" w14:textId="77777777" w:rsidR="005B5604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66B7F9DA" w14:textId="77777777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3AF91F20" w14:textId="77777777" w:rsidR="009D333B" w:rsidRPr="00395382" w:rsidRDefault="009D333B" w:rsidP="009D333B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022BDCEE" w14:textId="4824EC36" w:rsidR="006F2C42" w:rsidRPr="006F2C42" w:rsidRDefault="006F2C42" w:rsidP="006F2C42">
      <w:pPr>
        <w:rPr>
          <w:rFonts w:ascii="Arial" w:hAnsi="Arial" w:cs="Arial"/>
          <w:sz w:val="20"/>
          <w:szCs w:val="20"/>
        </w:rPr>
      </w:pPr>
      <w:r w:rsidRPr="006F2C42">
        <w:rPr>
          <w:rFonts w:ascii="Arial" w:hAnsi="Arial" w:cs="Arial"/>
          <w:sz w:val="20"/>
          <w:szCs w:val="20"/>
        </w:rPr>
        <w:t>Wykład</w:t>
      </w:r>
    </w:p>
    <w:p w14:paraId="67C742D1" w14:textId="77777777" w:rsidR="006F2C42" w:rsidRPr="00655241" w:rsidRDefault="006F2C42" w:rsidP="00655241">
      <w:pPr>
        <w:pStyle w:val="ListParagraph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655241">
        <w:rPr>
          <w:rFonts w:ascii="Arial" w:hAnsi="Arial" w:cs="Arial"/>
          <w:sz w:val="20"/>
          <w:szCs w:val="20"/>
        </w:rPr>
        <w:t>Niezgodziński M. E., Niezgodziński T. (2010), Wytrzymałość materiałów, PWN, Warszawa (lub</w:t>
      </w:r>
    </w:p>
    <w:p w14:paraId="625B3A25" w14:textId="77777777" w:rsidR="006F2C42" w:rsidRDefault="006F2C42" w:rsidP="006F2C42">
      <w:pPr>
        <w:pStyle w:val="ListParagraph"/>
        <w:ind w:firstLine="0"/>
        <w:rPr>
          <w:rFonts w:ascii="Arial" w:hAnsi="Arial" w:cs="Arial"/>
          <w:sz w:val="20"/>
          <w:szCs w:val="20"/>
        </w:rPr>
      </w:pPr>
      <w:r w:rsidRPr="006F2C42">
        <w:rPr>
          <w:rFonts w:ascii="Arial" w:hAnsi="Arial" w:cs="Arial"/>
          <w:sz w:val="20"/>
          <w:szCs w:val="20"/>
        </w:rPr>
        <w:t>inne wydania)</w:t>
      </w:r>
      <w:r w:rsidR="00655241">
        <w:rPr>
          <w:rFonts w:ascii="Arial" w:hAnsi="Arial" w:cs="Arial"/>
          <w:sz w:val="20"/>
          <w:szCs w:val="20"/>
        </w:rPr>
        <w:t>.</w:t>
      </w:r>
    </w:p>
    <w:p w14:paraId="60D295B3" w14:textId="77777777" w:rsidR="006F2C42" w:rsidRPr="00655241" w:rsidRDefault="006F2C42" w:rsidP="00655241">
      <w:pPr>
        <w:pStyle w:val="ListParagraph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655241">
        <w:rPr>
          <w:rFonts w:ascii="Arial" w:hAnsi="Arial" w:cs="Arial"/>
          <w:sz w:val="20"/>
          <w:szCs w:val="20"/>
        </w:rPr>
        <w:t>Gierulski W., Miksa M., Radowicz A. (1996), Mechanika techniczna. Wydawnictwo Politechniki</w:t>
      </w:r>
    </w:p>
    <w:p w14:paraId="09C5E253" w14:textId="77777777" w:rsidR="006F2C42" w:rsidRDefault="006F2C42" w:rsidP="006F2C42">
      <w:pPr>
        <w:pStyle w:val="ListParagraph"/>
        <w:ind w:firstLine="0"/>
        <w:rPr>
          <w:rFonts w:ascii="Arial" w:hAnsi="Arial" w:cs="Arial"/>
          <w:sz w:val="20"/>
          <w:szCs w:val="20"/>
        </w:rPr>
      </w:pPr>
      <w:r w:rsidRPr="006F2C42">
        <w:rPr>
          <w:rFonts w:ascii="Arial" w:hAnsi="Arial" w:cs="Arial"/>
          <w:sz w:val="20"/>
          <w:szCs w:val="20"/>
        </w:rPr>
        <w:t>Świętokrzyskiej, Skrypt 291, Kielce</w:t>
      </w:r>
      <w:r w:rsidR="00655241">
        <w:rPr>
          <w:rFonts w:ascii="Arial" w:hAnsi="Arial" w:cs="Arial"/>
          <w:sz w:val="20"/>
          <w:szCs w:val="20"/>
        </w:rPr>
        <w:t>.</w:t>
      </w:r>
    </w:p>
    <w:p w14:paraId="07884C05" w14:textId="77777777" w:rsidR="006F2C42" w:rsidRPr="00655241" w:rsidRDefault="006F2C42" w:rsidP="00655241">
      <w:pPr>
        <w:pStyle w:val="ListParagraph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655241">
        <w:rPr>
          <w:rFonts w:ascii="Arial" w:hAnsi="Arial" w:cs="Arial"/>
          <w:sz w:val="20"/>
          <w:szCs w:val="20"/>
        </w:rPr>
        <w:t>Bąk R., Burczyński T. (2021), Wytrzymałość materiałów z elementami ujęcia komputerowego,</w:t>
      </w:r>
    </w:p>
    <w:p w14:paraId="12D90255" w14:textId="77777777" w:rsidR="006F2C42" w:rsidRDefault="006F2C42" w:rsidP="006F2C42">
      <w:pPr>
        <w:pStyle w:val="ListParagraph"/>
        <w:ind w:firstLine="0"/>
        <w:rPr>
          <w:rFonts w:ascii="Arial" w:hAnsi="Arial" w:cs="Arial"/>
          <w:sz w:val="20"/>
          <w:szCs w:val="20"/>
        </w:rPr>
      </w:pPr>
      <w:r w:rsidRPr="006F2C42">
        <w:rPr>
          <w:rFonts w:ascii="Arial" w:hAnsi="Arial" w:cs="Arial"/>
          <w:sz w:val="20"/>
          <w:szCs w:val="20"/>
        </w:rPr>
        <w:t>Wydawnictwo Naukowe PWN, Warszawa</w:t>
      </w:r>
      <w:r w:rsidR="00655241">
        <w:rPr>
          <w:rFonts w:ascii="Arial" w:hAnsi="Arial" w:cs="Arial"/>
          <w:sz w:val="20"/>
          <w:szCs w:val="20"/>
        </w:rPr>
        <w:t>.</w:t>
      </w:r>
    </w:p>
    <w:p w14:paraId="2A3B384B" w14:textId="77777777" w:rsidR="006F2C42" w:rsidRPr="00655241" w:rsidRDefault="006F2C42" w:rsidP="00655241">
      <w:pPr>
        <w:pStyle w:val="ListParagraph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655241">
        <w:rPr>
          <w:rFonts w:ascii="Arial" w:hAnsi="Arial" w:cs="Arial"/>
          <w:sz w:val="20"/>
          <w:szCs w:val="20"/>
        </w:rPr>
        <w:t>Lewiński J., Wilczyński A. P., Witemberg-Perzyk D. (2010), Podstawy wytrzymałości materiałów,</w:t>
      </w:r>
    </w:p>
    <w:p w14:paraId="3CEB5EAD" w14:textId="77777777" w:rsidR="006F2C42" w:rsidRDefault="006F2C42" w:rsidP="006F2C42">
      <w:pPr>
        <w:pStyle w:val="ListParagraph"/>
        <w:ind w:firstLine="0"/>
        <w:rPr>
          <w:rFonts w:ascii="Arial" w:hAnsi="Arial" w:cs="Arial"/>
          <w:sz w:val="20"/>
          <w:szCs w:val="20"/>
        </w:rPr>
      </w:pPr>
      <w:r w:rsidRPr="006F2C42">
        <w:rPr>
          <w:rFonts w:ascii="Arial" w:hAnsi="Arial" w:cs="Arial"/>
          <w:sz w:val="20"/>
          <w:szCs w:val="20"/>
        </w:rPr>
        <w:t>Oficyna Wydawnicza Politechniki Warszawskiej, Warszawa</w:t>
      </w:r>
      <w:r w:rsidR="00655241">
        <w:rPr>
          <w:rFonts w:ascii="Arial" w:hAnsi="Arial" w:cs="Arial"/>
          <w:sz w:val="20"/>
          <w:szCs w:val="20"/>
        </w:rPr>
        <w:t>.</w:t>
      </w:r>
    </w:p>
    <w:p w14:paraId="2C9BECFD" w14:textId="77777777" w:rsidR="006F2C42" w:rsidRPr="00C722E1" w:rsidRDefault="006F2C42" w:rsidP="00655241">
      <w:pPr>
        <w:pStyle w:val="ListParagraph"/>
        <w:numPr>
          <w:ilvl w:val="0"/>
          <w:numId w:val="27"/>
        </w:numPr>
        <w:rPr>
          <w:rFonts w:ascii="Arial" w:hAnsi="Arial" w:cs="Arial"/>
          <w:sz w:val="20"/>
          <w:szCs w:val="20"/>
          <w:lang w:val="en-US"/>
        </w:rPr>
      </w:pPr>
      <w:r w:rsidRPr="00655241">
        <w:rPr>
          <w:rFonts w:ascii="Arial" w:hAnsi="Arial" w:cs="Arial"/>
          <w:sz w:val="20"/>
          <w:szCs w:val="20"/>
          <w:lang w:val="en-US"/>
        </w:rPr>
        <w:t>Bhaskar K., Varadan T. K. (2022), Strength of materials. A concise textbook, Springer Interna-</w:t>
      </w:r>
    </w:p>
    <w:p w14:paraId="74DF6D17" w14:textId="77777777" w:rsidR="006F2C42" w:rsidRPr="006F2C42" w:rsidRDefault="006F2C42" w:rsidP="006F2C42">
      <w:pPr>
        <w:pStyle w:val="ListParagraph"/>
        <w:ind w:firstLine="0"/>
        <w:rPr>
          <w:rFonts w:ascii="Arial" w:hAnsi="Arial" w:cs="Arial"/>
          <w:sz w:val="20"/>
          <w:szCs w:val="20"/>
        </w:rPr>
      </w:pPr>
      <w:r w:rsidRPr="006F2C42">
        <w:rPr>
          <w:rFonts w:ascii="Arial" w:hAnsi="Arial" w:cs="Arial"/>
          <w:sz w:val="20"/>
          <w:szCs w:val="20"/>
        </w:rPr>
        <w:t>tional Publishing AG</w:t>
      </w:r>
      <w:r w:rsidR="00655241">
        <w:rPr>
          <w:rFonts w:ascii="Arial" w:hAnsi="Arial" w:cs="Arial"/>
          <w:sz w:val="20"/>
          <w:szCs w:val="20"/>
        </w:rPr>
        <w:t>.</w:t>
      </w:r>
    </w:p>
    <w:p w14:paraId="3A68FAA0" w14:textId="72C9A356" w:rsidR="006F2C42" w:rsidRPr="006F2C42" w:rsidRDefault="006F2C42" w:rsidP="006F2C42">
      <w:pPr>
        <w:spacing w:before="120"/>
        <w:rPr>
          <w:rFonts w:ascii="Arial" w:hAnsi="Arial" w:cs="Arial"/>
          <w:sz w:val="20"/>
          <w:szCs w:val="20"/>
        </w:rPr>
      </w:pPr>
      <w:r w:rsidRPr="006F2C42">
        <w:rPr>
          <w:rFonts w:ascii="Arial" w:hAnsi="Arial" w:cs="Arial"/>
          <w:sz w:val="20"/>
          <w:szCs w:val="20"/>
        </w:rPr>
        <w:t>Ćwiczenia</w:t>
      </w:r>
    </w:p>
    <w:p w14:paraId="68639BEC" w14:textId="77777777" w:rsidR="006F2C42" w:rsidRPr="00655241" w:rsidRDefault="006F2C42" w:rsidP="00655241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655241">
        <w:rPr>
          <w:rFonts w:ascii="Arial" w:hAnsi="Arial" w:cs="Arial"/>
          <w:sz w:val="20"/>
          <w:szCs w:val="20"/>
        </w:rPr>
        <w:t>Niezgodziński M. E., Niezgodziński T. (20</w:t>
      </w:r>
      <w:r w:rsidR="00D91628">
        <w:rPr>
          <w:rFonts w:ascii="Arial" w:hAnsi="Arial" w:cs="Arial"/>
          <w:sz w:val="20"/>
          <w:szCs w:val="20"/>
        </w:rPr>
        <w:t>16</w:t>
      </w:r>
      <w:r w:rsidRPr="00655241">
        <w:rPr>
          <w:rFonts w:ascii="Arial" w:hAnsi="Arial" w:cs="Arial"/>
          <w:sz w:val="20"/>
          <w:szCs w:val="20"/>
        </w:rPr>
        <w:t>), Zada</w:t>
      </w:r>
      <w:r w:rsidR="00D91628">
        <w:rPr>
          <w:rFonts w:ascii="Arial" w:hAnsi="Arial" w:cs="Arial"/>
          <w:sz w:val="20"/>
          <w:szCs w:val="20"/>
        </w:rPr>
        <w:t>nia</w:t>
      </w:r>
      <w:r w:rsidRPr="00655241">
        <w:rPr>
          <w:rFonts w:ascii="Arial" w:hAnsi="Arial" w:cs="Arial"/>
          <w:sz w:val="20"/>
          <w:szCs w:val="20"/>
        </w:rPr>
        <w:t xml:space="preserve"> z wytrzymałoś</w:t>
      </w:r>
      <w:r w:rsidR="00D91628">
        <w:rPr>
          <w:rFonts w:ascii="Arial" w:hAnsi="Arial" w:cs="Arial"/>
          <w:sz w:val="20"/>
          <w:szCs w:val="20"/>
        </w:rPr>
        <w:t>ci</w:t>
      </w:r>
      <w:r w:rsidRPr="00655241">
        <w:rPr>
          <w:rFonts w:ascii="Arial" w:hAnsi="Arial" w:cs="Arial"/>
          <w:sz w:val="20"/>
          <w:szCs w:val="20"/>
        </w:rPr>
        <w:t xml:space="preserve"> materiałów, </w:t>
      </w:r>
      <w:r w:rsidR="00D91628">
        <w:rPr>
          <w:rFonts w:ascii="Arial" w:hAnsi="Arial" w:cs="Arial"/>
          <w:sz w:val="20"/>
          <w:szCs w:val="20"/>
        </w:rPr>
        <w:t>PWN</w:t>
      </w:r>
      <w:r w:rsidRPr="00655241">
        <w:rPr>
          <w:rFonts w:ascii="Arial" w:hAnsi="Arial" w:cs="Arial"/>
          <w:sz w:val="20"/>
          <w:szCs w:val="20"/>
        </w:rPr>
        <w:t>,</w:t>
      </w:r>
    </w:p>
    <w:p w14:paraId="506197BB" w14:textId="77777777" w:rsidR="006F2C42" w:rsidRDefault="006F2C42" w:rsidP="006F2C42">
      <w:pPr>
        <w:pStyle w:val="ListParagraph"/>
        <w:ind w:firstLine="0"/>
        <w:rPr>
          <w:rFonts w:ascii="Arial" w:hAnsi="Arial" w:cs="Arial"/>
          <w:sz w:val="20"/>
          <w:szCs w:val="20"/>
        </w:rPr>
      </w:pPr>
      <w:r w:rsidRPr="006F2C42">
        <w:rPr>
          <w:rFonts w:ascii="Arial" w:hAnsi="Arial" w:cs="Arial"/>
          <w:sz w:val="20"/>
          <w:szCs w:val="20"/>
        </w:rPr>
        <w:t>Warszawa</w:t>
      </w:r>
      <w:r w:rsidR="00655241">
        <w:rPr>
          <w:rFonts w:ascii="Arial" w:hAnsi="Arial" w:cs="Arial"/>
          <w:sz w:val="20"/>
          <w:szCs w:val="20"/>
        </w:rPr>
        <w:t>.</w:t>
      </w:r>
    </w:p>
    <w:p w14:paraId="4B06C975" w14:textId="77777777" w:rsidR="006F2C42" w:rsidRPr="00655241" w:rsidRDefault="006F2C42" w:rsidP="00655241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655241">
        <w:rPr>
          <w:rFonts w:ascii="Arial" w:hAnsi="Arial" w:cs="Arial"/>
          <w:sz w:val="20"/>
          <w:szCs w:val="20"/>
        </w:rPr>
        <w:t>Barchan A., Wójcik S.(1996) Mechanika techniczna. Zbiór zadań z rozwiązaniami, Wydawnictwo</w:t>
      </w:r>
    </w:p>
    <w:p w14:paraId="5E6B7641" w14:textId="77777777" w:rsidR="006F2C42" w:rsidRDefault="006F2C42" w:rsidP="006F2C42">
      <w:pPr>
        <w:pStyle w:val="ListParagraph"/>
        <w:ind w:firstLine="0"/>
        <w:rPr>
          <w:rFonts w:ascii="Arial" w:hAnsi="Arial" w:cs="Arial"/>
          <w:sz w:val="20"/>
          <w:szCs w:val="20"/>
        </w:rPr>
      </w:pPr>
      <w:r w:rsidRPr="006F2C42">
        <w:rPr>
          <w:rFonts w:ascii="Arial" w:hAnsi="Arial" w:cs="Arial"/>
          <w:sz w:val="20"/>
          <w:szCs w:val="20"/>
        </w:rPr>
        <w:t>Politechniki Świętokrzyskiej, Skrypt 292, Kielce</w:t>
      </w:r>
      <w:r w:rsidR="00655241">
        <w:rPr>
          <w:rFonts w:ascii="Arial" w:hAnsi="Arial" w:cs="Arial"/>
          <w:sz w:val="20"/>
          <w:szCs w:val="20"/>
        </w:rPr>
        <w:t>.</w:t>
      </w:r>
    </w:p>
    <w:p w14:paraId="5BA472E7" w14:textId="77777777" w:rsidR="006F2C42" w:rsidRPr="00655241" w:rsidRDefault="006F2C42" w:rsidP="00655241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655241">
        <w:rPr>
          <w:rFonts w:ascii="Arial" w:hAnsi="Arial" w:cs="Arial"/>
          <w:sz w:val="20"/>
          <w:szCs w:val="20"/>
        </w:rPr>
        <w:t>Banasiak M., Grossman K., Trombski M. (2012), Zbiór zadań z wytrzymałość materiałów, PWN,</w:t>
      </w:r>
    </w:p>
    <w:p w14:paraId="4ED8F935" w14:textId="77777777" w:rsidR="006F2C42" w:rsidRDefault="006F2C42" w:rsidP="006F2C42">
      <w:pPr>
        <w:pStyle w:val="ListParagraph"/>
        <w:ind w:firstLine="0"/>
        <w:rPr>
          <w:rFonts w:ascii="Arial" w:hAnsi="Arial" w:cs="Arial"/>
          <w:sz w:val="20"/>
          <w:szCs w:val="20"/>
        </w:rPr>
      </w:pPr>
      <w:r w:rsidRPr="006F2C42">
        <w:rPr>
          <w:rFonts w:ascii="Arial" w:hAnsi="Arial" w:cs="Arial"/>
          <w:sz w:val="20"/>
          <w:szCs w:val="20"/>
        </w:rPr>
        <w:t>Warszawa</w:t>
      </w:r>
      <w:r w:rsidR="00655241">
        <w:rPr>
          <w:rFonts w:ascii="Arial" w:hAnsi="Arial" w:cs="Arial"/>
          <w:sz w:val="20"/>
          <w:szCs w:val="20"/>
        </w:rPr>
        <w:t>.</w:t>
      </w:r>
    </w:p>
    <w:p w14:paraId="74DD58AB" w14:textId="77777777" w:rsidR="006F2C42" w:rsidRPr="00655241" w:rsidRDefault="006F2C42" w:rsidP="00655241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655241">
        <w:rPr>
          <w:rFonts w:ascii="Arial" w:hAnsi="Arial" w:cs="Arial"/>
          <w:sz w:val="20"/>
          <w:szCs w:val="20"/>
        </w:rPr>
        <w:t>Lewiński J., Piekarski R., Wawrzyniak A., Witemberg-Perzyk D. (2009), Wytrzymałość materia-</w:t>
      </w:r>
    </w:p>
    <w:p w14:paraId="6A9F7FF8" w14:textId="77777777" w:rsidR="00B62558" w:rsidRPr="000028AA" w:rsidRDefault="006F2C42" w:rsidP="006F2C42">
      <w:pPr>
        <w:pStyle w:val="ListParagraph"/>
        <w:ind w:firstLine="0"/>
        <w:rPr>
          <w:rFonts w:ascii="Arial" w:hAnsi="Arial" w:cs="Arial"/>
          <w:color w:val="auto"/>
          <w:sz w:val="20"/>
          <w:szCs w:val="20"/>
        </w:rPr>
      </w:pPr>
      <w:r w:rsidRPr="006F2C42">
        <w:rPr>
          <w:rFonts w:ascii="Arial" w:hAnsi="Arial" w:cs="Arial"/>
          <w:sz w:val="20"/>
          <w:szCs w:val="20"/>
        </w:rPr>
        <w:t>łów w zadaniach, Oficyna Wydawnicza Politechniki Warszawskiej, Warszawa</w:t>
      </w:r>
      <w:r w:rsidR="00655241">
        <w:rPr>
          <w:rFonts w:ascii="Arial" w:hAnsi="Arial" w:cs="Arial"/>
          <w:sz w:val="20"/>
          <w:szCs w:val="20"/>
        </w:rPr>
        <w:t>.</w:t>
      </w:r>
    </w:p>
    <w:sectPr w:rsidR="00B62558" w:rsidRPr="000028AA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678F5" w14:textId="77777777" w:rsidR="00EB67F8" w:rsidRDefault="00EB67F8" w:rsidP="00217DB5">
      <w:r>
        <w:separator/>
      </w:r>
    </w:p>
  </w:endnote>
  <w:endnote w:type="continuationSeparator" w:id="0">
    <w:p w14:paraId="457D5DD9" w14:textId="77777777" w:rsidR="00EB67F8" w:rsidRDefault="00EB67F8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622DF12" w14:textId="77777777" w:rsidR="00217DB5" w:rsidRPr="00217DB5" w:rsidRDefault="002F7BE7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="00217DB5"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037DE2">
          <w:rPr>
            <w:rFonts w:ascii="Arial" w:hAnsi="Arial" w:cs="Arial"/>
            <w:noProof/>
            <w:sz w:val="20"/>
            <w:szCs w:val="20"/>
          </w:rPr>
          <w:t>5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2D4B30B" w14:textId="77777777" w:rsidR="00217DB5" w:rsidRDefault="00217D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BAD7F" w14:textId="77777777" w:rsidR="00EB67F8" w:rsidRDefault="00EB67F8" w:rsidP="00217DB5">
      <w:r>
        <w:separator/>
      </w:r>
    </w:p>
  </w:footnote>
  <w:footnote w:type="continuationSeparator" w:id="0">
    <w:p w14:paraId="2E59C092" w14:textId="77777777" w:rsidR="00EB67F8" w:rsidRDefault="00EB67F8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FA0FD" w14:textId="77777777" w:rsidR="005C7F24" w:rsidRDefault="005C7F24" w:rsidP="00A91FAF">
    <w:pPr>
      <w:pStyle w:val="Header"/>
      <w:ind w:left="0" w:firstLine="0"/>
    </w:pPr>
  </w:p>
  <w:p w14:paraId="2F2FF103" w14:textId="77777777" w:rsidR="00CC487F" w:rsidRPr="005C7F24" w:rsidRDefault="00A91FAF" w:rsidP="00A91FAF">
    <w:pPr>
      <w:pStyle w:val="Header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2B0E223E" wp14:editId="584466C2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7429">
      <w:t xml:space="preserve">        </w:t>
    </w:r>
    <w:r w:rsidR="00097429">
      <w:rPr>
        <w:noProof/>
        <w:lang w:eastAsia="pl-PL"/>
      </w:rPr>
      <w:drawing>
        <wp:inline distT="0" distB="0" distL="0" distR="0" wp14:anchorId="53271032" wp14:editId="1CA52156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C06B6"/>
    <w:multiLevelType w:val="hybridMultilevel"/>
    <w:tmpl w:val="B6462CE2"/>
    <w:lvl w:ilvl="0" w:tplc="5788717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3" w15:restartNumberingAfterBreak="0">
    <w:nsid w:val="210C7997"/>
    <w:multiLevelType w:val="hybridMultilevel"/>
    <w:tmpl w:val="4D784DD4"/>
    <w:lvl w:ilvl="0" w:tplc="5788717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C1E8F"/>
    <w:multiLevelType w:val="hybridMultilevel"/>
    <w:tmpl w:val="22347EB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8B5320F"/>
    <w:multiLevelType w:val="hybridMultilevel"/>
    <w:tmpl w:val="99BA0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718399">
    <w:abstractNumId w:val="14"/>
  </w:num>
  <w:num w:numId="2" w16cid:durableId="1460339999">
    <w:abstractNumId w:val="15"/>
  </w:num>
  <w:num w:numId="3" w16cid:durableId="528568941">
    <w:abstractNumId w:val="17"/>
  </w:num>
  <w:num w:numId="4" w16cid:durableId="1572303528">
    <w:abstractNumId w:val="21"/>
  </w:num>
  <w:num w:numId="5" w16cid:durableId="1941790051">
    <w:abstractNumId w:val="24"/>
  </w:num>
  <w:num w:numId="6" w16cid:durableId="390857021">
    <w:abstractNumId w:val="7"/>
  </w:num>
  <w:num w:numId="7" w16cid:durableId="528026945">
    <w:abstractNumId w:val="18"/>
  </w:num>
  <w:num w:numId="8" w16cid:durableId="1491559627">
    <w:abstractNumId w:val="4"/>
  </w:num>
  <w:num w:numId="9" w16cid:durableId="1543712493">
    <w:abstractNumId w:val="27"/>
  </w:num>
  <w:num w:numId="10" w16cid:durableId="1099983910">
    <w:abstractNumId w:val="22"/>
  </w:num>
  <w:num w:numId="11" w16cid:durableId="644354102">
    <w:abstractNumId w:val="10"/>
  </w:num>
  <w:num w:numId="12" w16cid:durableId="309099724">
    <w:abstractNumId w:val="11"/>
  </w:num>
  <w:num w:numId="13" w16cid:durableId="1973318565">
    <w:abstractNumId w:val="2"/>
  </w:num>
  <w:num w:numId="14" w16cid:durableId="328482792">
    <w:abstractNumId w:val="23"/>
  </w:num>
  <w:num w:numId="15" w16cid:durableId="1995798573">
    <w:abstractNumId w:val="25"/>
  </w:num>
  <w:num w:numId="16" w16cid:durableId="1538816078">
    <w:abstractNumId w:val="19"/>
  </w:num>
  <w:num w:numId="17" w16cid:durableId="1881284577">
    <w:abstractNumId w:val="8"/>
  </w:num>
  <w:num w:numId="18" w16cid:durableId="1541630732">
    <w:abstractNumId w:val="6"/>
  </w:num>
  <w:num w:numId="19" w16cid:durableId="629898491">
    <w:abstractNumId w:val="9"/>
  </w:num>
  <w:num w:numId="20" w16cid:durableId="1801344583">
    <w:abstractNumId w:val="3"/>
  </w:num>
  <w:num w:numId="21" w16cid:durableId="186985392">
    <w:abstractNumId w:val="16"/>
  </w:num>
  <w:num w:numId="22" w16cid:durableId="1474525930">
    <w:abstractNumId w:val="0"/>
  </w:num>
  <w:num w:numId="23" w16cid:durableId="1893879817">
    <w:abstractNumId w:val="1"/>
  </w:num>
  <w:num w:numId="24" w16cid:durableId="1420759583">
    <w:abstractNumId w:val="26"/>
  </w:num>
  <w:num w:numId="25" w16cid:durableId="916982341">
    <w:abstractNumId w:val="5"/>
  </w:num>
  <w:num w:numId="26" w16cid:durableId="713891572">
    <w:abstractNumId w:val="20"/>
  </w:num>
  <w:num w:numId="27" w16cid:durableId="424542580">
    <w:abstractNumId w:val="12"/>
  </w:num>
  <w:num w:numId="28" w16cid:durableId="1215853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2C2"/>
    <w:rsid w:val="000028AA"/>
    <w:rsid w:val="00005E03"/>
    <w:rsid w:val="00007EB7"/>
    <w:rsid w:val="000115A7"/>
    <w:rsid w:val="000201B7"/>
    <w:rsid w:val="00022B31"/>
    <w:rsid w:val="000242AF"/>
    <w:rsid w:val="00025363"/>
    <w:rsid w:val="00025628"/>
    <w:rsid w:val="00026424"/>
    <w:rsid w:val="0003215A"/>
    <w:rsid w:val="00032B42"/>
    <w:rsid w:val="0003320D"/>
    <w:rsid w:val="00035E51"/>
    <w:rsid w:val="000371F1"/>
    <w:rsid w:val="00037DE2"/>
    <w:rsid w:val="00040E25"/>
    <w:rsid w:val="00044537"/>
    <w:rsid w:val="00044D39"/>
    <w:rsid w:val="00045C64"/>
    <w:rsid w:val="000527E2"/>
    <w:rsid w:val="00054C1F"/>
    <w:rsid w:val="00056231"/>
    <w:rsid w:val="00057753"/>
    <w:rsid w:val="00057762"/>
    <w:rsid w:val="00065795"/>
    <w:rsid w:val="00071E7B"/>
    <w:rsid w:val="00073490"/>
    <w:rsid w:val="00073E58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B0AA4"/>
    <w:rsid w:val="000B1313"/>
    <w:rsid w:val="000B3531"/>
    <w:rsid w:val="000B657E"/>
    <w:rsid w:val="000B7AC4"/>
    <w:rsid w:val="000C3243"/>
    <w:rsid w:val="000E2758"/>
    <w:rsid w:val="000E2E86"/>
    <w:rsid w:val="000E4C42"/>
    <w:rsid w:val="000E67D1"/>
    <w:rsid w:val="000E6EFD"/>
    <w:rsid w:val="000F4BEF"/>
    <w:rsid w:val="000F63D0"/>
    <w:rsid w:val="00105478"/>
    <w:rsid w:val="00106DC4"/>
    <w:rsid w:val="00111634"/>
    <w:rsid w:val="001118F9"/>
    <w:rsid w:val="00112209"/>
    <w:rsid w:val="001165A8"/>
    <w:rsid w:val="00116B7C"/>
    <w:rsid w:val="0012136D"/>
    <w:rsid w:val="0012165F"/>
    <w:rsid w:val="00121CBA"/>
    <w:rsid w:val="00123BA1"/>
    <w:rsid w:val="00124007"/>
    <w:rsid w:val="00130C97"/>
    <w:rsid w:val="0013276B"/>
    <w:rsid w:val="0014325B"/>
    <w:rsid w:val="00147A36"/>
    <w:rsid w:val="00147EB0"/>
    <w:rsid w:val="0015162C"/>
    <w:rsid w:val="00151AF6"/>
    <w:rsid w:val="0015586C"/>
    <w:rsid w:val="00162FD8"/>
    <w:rsid w:val="0017300F"/>
    <w:rsid w:val="00173280"/>
    <w:rsid w:val="001744BC"/>
    <w:rsid w:val="0017519B"/>
    <w:rsid w:val="00182568"/>
    <w:rsid w:val="00182E7C"/>
    <w:rsid w:val="001835FC"/>
    <w:rsid w:val="00184812"/>
    <w:rsid w:val="00185584"/>
    <w:rsid w:val="0018723D"/>
    <w:rsid w:val="00197B2D"/>
    <w:rsid w:val="001A2870"/>
    <w:rsid w:val="001A41E8"/>
    <w:rsid w:val="001A5248"/>
    <w:rsid w:val="001A5969"/>
    <w:rsid w:val="001B61A1"/>
    <w:rsid w:val="001B620C"/>
    <w:rsid w:val="001B7090"/>
    <w:rsid w:val="001D6497"/>
    <w:rsid w:val="001E0297"/>
    <w:rsid w:val="001E32F4"/>
    <w:rsid w:val="001E522A"/>
    <w:rsid w:val="001E772F"/>
    <w:rsid w:val="001F35FD"/>
    <w:rsid w:val="001F65EE"/>
    <w:rsid w:val="001F7470"/>
    <w:rsid w:val="001F7FA4"/>
    <w:rsid w:val="0020337C"/>
    <w:rsid w:val="0020495D"/>
    <w:rsid w:val="00211559"/>
    <w:rsid w:val="002117B6"/>
    <w:rsid w:val="002147AF"/>
    <w:rsid w:val="00215D9F"/>
    <w:rsid w:val="0021694F"/>
    <w:rsid w:val="0021785E"/>
    <w:rsid w:val="00217DB5"/>
    <w:rsid w:val="00225346"/>
    <w:rsid w:val="00225D33"/>
    <w:rsid w:val="0023506A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607B7"/>
    <w:rsid w:val="00262EB8"/>
    <w:rsid w:val="00264CEE"/>
    <w:rsid w:val="00266225"/>
    <w:rsid w:val="00267752"/>
    <w:rsid w:val="00271357"/>
    <w:rsid w:val="00271F76"/>
    <w:rsid w:val="002766FA"/>
    <w:rsid w:val="00276787"/>
    <w:rsid w:val="0028144A"/>
    <w:rsid w:val="0028533E"/>
    <w:rsid w:val="002868E7"/>
    <w:rsid w:val="00295305"/>
    <w:rsid w:val="00295D90"/>
    <w:rsid w:val="00296E6D"/>
    <w:rsid w:val="002A07E1"/>
    <w:rsid w:val="002A2265"/>
    <w:rsid w:val="002B1F21"/>
    <w:rsid w:val="002B30E6"/>
    <w:rsid w:val="002B67AB"/>
    <w:rsid w:val="002B68EA"/>
    <w:rsid w:val="002C0858"/>
    <w:rsid w:val="002C236B"/>
    <w:rsid w:val="002D1FC1"/>
    <w:rsid w:val="002E045A"/>
    <w:rsid w:val="002F7BE7"/>
    <w:rsid w:val="0030342B"/>
    <w:rsid w:val="00306FF4"/>
    <w:rsid w:val="003148C2"/>
    <w:rsid w:val="00321653"/>
    <w:rsid w:val="00322C0B"/>
    <w:rsid w:val="00324095"/>
    <w:rsid w:val="00326C17"/>
    <w:rsid w:val="003306D1"/>
    <w:rsid w:val="003319CD"/>
    <w:rsid w:val="00331E1C"/>
    <w:rsid w:val="00333B68"/>
    <w:rsid w:val="0034324A"/>
    <w:rsid w:val="00345E28"/>
    <w:rsid w:val="00350A34"/>
    <w:rsid w:val="0035240A"/>
    <w:rsid w:val="00352D48"/>
    <w:rsid w:val="00355676"/>
    <w:rsid w:val="0035579C"/>
    <w:rsid w:val="00360B92"/>
    <w:rsid w:val="003622C1"/>
    <w:rsid w:val="00364942"/>
    <w:rsid w:val="00364C42"/>
    <w:rsid w:val="00372B80"/>
    <w:rsid w:val="0037369F"/>
    <w:rsid w:val="0038052C"/>
    <w:rsid w:val="00387E31"/>
    <w:rsid w:val="00394DD2"/>
    <w:rsid w:val="00395332"/>
    <w:rsid w:val="00395382"/>
    <w:rsid w:val="003959F7"/>
    <w:rsid w:val="0039664F"/>
    <w:rsid w:val="00397569"/>
    <w:rsid w:val="003978BC"/>
    <w:rsid w:val="00397CD8"/>
    <w:rsid w:val="003A2A99"/>
    <w:rsid w:val="003A5FB5"/>
    <w:rsid w:val="003B3152"/>
    <w:rsid w:val="003B4345"/>
    <w:rsid w:val="003B46CC"/>
    <w:rsid w:val="003B4BDA"/>
    <w:rsid w:val="003C2A16"/>
    <w:rsid w:val="003C3893"/>
    <w:rsid w:val="003D4720"/>
    <w:rsid w:val="003E1724"/>
    <w:rsid w:val="003E606E"/>
    <w:rsid w:val="003E7E60"/>
    <w:rsid w:val="003F322A"/>
    <w:rsid w:val="003F6CE9"/>
    <w:rsid w:val="00402D93"/>
    <w:rsid w:val="00403615"/>
    <w:rsid w:val="004041D6"/>
    <w:rsid w:val="00405D8F"/>
    <w:rsid w:val="00412DC5"/>
    <w:rsid w:val="00415300"/>
    <w:rsid w:val="0041693E"/>
    <w:rsid w:val="00416EE6"/>
    <w:rsid w:val="0042293E"/>
    <w:rsid w:val="004258A6"/>
    <w:rsid w:val="0043054F"/>
    <w:rsid w:val="004315F3"/>
    <w:rsid w:val="00433D6C"/>
    <w:rsid w:val="0043534B"/>
    <w:rsid w:val="004414B8"/>
    <w:rsid w:val="00441E80"/>
    <w:rsid w:val="0044594C"/>
    <w:rsid w:val="00445A71"/>
    <w:rsid w:val="0045272F"/>
    <w:rsid w:val="00462E2A"/>
    <w:rsid w:val="00465A9D"/>
    <w:rsid w:val="00480847"/>
    <w:rsid w:val="00490830"/>
    <w:rsid w:val="004914A4"/>
    <w:rsid w:val="004923EB"/>
    <w:rsid w:val="0049254B"/>
    <w:rsid w:val="00494CAA"/>
    <w:rsid w:val="004B0283"/>
    <w:rsid w:val="004B0487"/>
    <w:rsid w:val="004B0A83"/>
    <w:rsid w:val="004B10B0"/>
    <w:rsid w:val="004B1CFD"/>
    <w:rsid w:val="004B5685"/>
    <w:rsid w:val="004B60C4"/>
    <w:rsid w:val="004B6812"/>
    <w:rsid w:val="004C2DE1"/>
    <w:rsid w:val="004C5538"/>
    <w:rsid w:val="004C70B3"/>
    <w:rsid w:val="004D2AB4"/>
    <w:rsid w:val="004D5890"/>
    <w:rsid w:val="004E3136"/>
    <w:rsid w:val="004E32E5"/>
    <w:rsid w:val="004E6090"/>
    <w:rsid w:val="004E756A"/>
    <w:rsid w:val="004E759F"/>
    <w:rsid w:val="004F0097"/>
    <w:rsid w:val="004F2CB2"/>
    <w:rsid w:val="004F53F2"/>
    <w:rsid w:val="004F6656"/>
    <w:rsid w:val="004F7FEF"/>
    <w:rsid w:val="00501ADC"/>
    <w:rsid w:val="005030D0"/>
    <w:rsid w:val="00504D64"/>
    <w:rsid w:val="005064A9"/>
    <w:rsid w:val="00511819"/>
    <w:rsid w:val="005158D9"/>
    <w:rsid w:val="00516384"/>
    <w:rsid w:val="0052283B"/>
    <w:rsid w:val="00525717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20FD"/>
    <w:rsid w:val="005475D1"/>
    <w:rsid w:val="00555AE4"/>
    <w:rsid w:val="0055649F"/>
    <w:rsid w:val="005567C6"/>
    <w:rsid w:val="00557528"/>
    <w:rsid w:val="005633B4"/>
    <w:rsid w:val="00563B85"/>
    <w:rsid w:val="0056516F"/>
    <w:rsid w:val="00570636"/>
    <w:rsid w:val="00571772"/>
    <w:rsid w:val="00573803"/>
    <w:rsid w:val="00577B87"/>
    <w:rsid w:val="00582015"/>
    <w:rsid w:val="0058791B"/>
    <w:rsid w:val="00597808"/>
    <w:rsid w:val="00597DF0"/>
    <w:rsid w:val="005A2C33"/>
    <w:rsid w:val="005A3963"/>
    <w:rsid w:val="005A4930"/>
    <w:rsid w:val="005B0B2C"/>
    <w:rsid w:val="005B5604"/>
    <w:rsid w:val="005C0874"/>
    <w:rsid w:val="005C4835"/>
    <w:rsid w:val="005C7F24"/>
    <w:rsid w:val="005D2104"/>
    <w:rsid w:val="005D2634"/>
    <w:rsid w:val="005D45FD"/>
    <w:rsid w:val="005E0022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344C"/>
    <w:rsid w:val="006067F2"/>
    <w:rsid w:val="0062064F"/>
    <w:rsid w:val="00622AE4"/>
    <w:rsid w:val="00623367"/>
    <w:rsid w:val="00624B0F"/>
    <w:rsid w:val="00625648"/>
    <w:rsid w:val="00625BC4"/>
    <w:rsid w:val="006262E7"/>
    <w:rsid w:val="00637505"/>
    <w:rsid w:val="00644D66"/>
    <w:rsid w:val="006457D9"/>
    <w:rsid w:val="0065004F"/>
    <w:rsid w:val="006513BD"/>
    <w:rsid w:val="0065462F"/>
    <w:rsid w:val="00655241"/>
    <w:rsid w:val="006554CB"/>
    <w:rsid w:val="00657534"/>
    <w:rsid w:val="00663622"/>
    <w:rsid w:val="0066494A"/>
    <w:rsid w:val="006672F4"/>
    <w:rsid w:val="0067259B"/>
    <w:rsid w:val="00672CBE"/>
    <w:rsid w:val="00677EB1"/>
    <w:rsid w:val="00681B35"/>
    <w:rsid w:val="006838E5"/>
    <w:rsid w:val="006929A6"/>
    <w:rsid w:val="00692EA5"/>
    <w:rsid w:val="00695AE9"/>
    <w:rsid w:val="00695CA8"/>
    <w:rsid w:val="0069690B"/>
    <w:rsid w:val="006A05FC"/>
    <w:rsid w:val="006C054F"/>
    <w:rsid w:val="006C1DB6"/>
    <w:rsid w:val="006C220D"/>
    <w:rsid w:val="006D4A8E"/>
    <w:rsid w:val="006E22AE"/>
    <w:rsid w:val="006E40EC"/>
    <w:rsid w:val="006E5FE9"/>
    <w:rsid w:val="006E6622"/>
    <w:rsid w:val="006E722B"/>
    <w:rsid w:val="006F2C42"/>
    <w:rsid w:val="006F2E0F"/>
    <w:rsid w:val="006F4A8C"/>
    <w:rsid w:val="007025E8"/>
    <w:rsid w:val="00702E42"/>
    <w:rsid w:val="00707B2C"/>
    <w:rsid w:val="00707D21"/>
    <w:rsid w:val="00711990"/>
    <w:rsid w:val="00712FC4"/>
    <w:rsid w:val="00714ECE"/>
    <w:rsid w:val="00714FB1"/>
    <w:rsid w:val="00717E62"/>
    <w:rsid w:val="007206B8"/>
    <w:rsid w:val="00720A74"/>
    <w:rsid w:val="00724294"/>
    <w:rsid w:val="00733CB4"/>
    <w:rsid w:val="0073523C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7ACE"/>
    <w:rsid w:val="00775491"/>
    <w:rsid w:val="0078336D"/>
    <w:rsid w:val="00785F1A"/>
    <w:rsid w:val="0078685A"/>
    <w:rsid w:val="00786ADC"/>
    <w:rsid w:val="00787398"/>
    <w:rsid w:val="00791C40"/>
    <w:rsid w:val="00791E46"/>
    <w:rsid w:val="007A26B2"/>
    <w:rsid w:val="007A344E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C6362"/>
    <w:rsid w:val="007D3BA1"/>
    <w:rsid w:val="007D3CCE"/>
    <w:rsid w:val="007E015E"/>
    <w:rsid w:val="007E21F1"/>
    <w:rsid w:val="007E5515"/>
    <w:rsid w:val="007E73AC"/>
    <w:rsid w:val="007E7A62"/>
    <w:rsid w:val="007F0731"/>
    <w:rsid w:val="007F617C"/>
    <w:rsid w:val="007F7885"/>
    <w:rsid w:val="00801B92"/>
    <w:rsid w:val="00803024"/>
    <w:rsid w:val="00805ED8"/>
    <w:rsid w:val="0082007A"/>
    <w:rsid w:val="0082244A"/>
    <w:rsid w:val="0082529E"/>
    <w:rsid w:val="00831456"/>
    <w:rsid w:val="00834485"/>
    <w:rsid w:val="0084015B"/>
    <w:rsid w:val="008432F1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66226"/>
    <w:rsid w:val="00873377"/>
    <w:rsid w:val="008847B6"/>
    <w:rsid w:val="00886E57"/>
    <w:rsid w:val="00887B3B"/>
    <w:rsid w:val="00893232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19FB"/>
    <w:rsid w:val="008B2792"/>
    <w:rsid w:val="008B2C23"/>
    <w:rsid w:val="008B2D9B"/>
    <w:rsid w:val="008B6901"/>
    <w:rsid w:val="008C0765"/>
    <w:rsid w:val="008C0AF3"/>
    <w:rsid w:val="008C1D87"/>
    <w:rsid w:val="008C7FF9"/>
    <w:rsid w:val="008D5BFE"/>
    <w:rsid w:val="008D698B"/>
    <w:rsid w:val="008D739F"/>
    <w:rsid w:val="008E7C99"/>
    <w:rsid w:val="008F0B0B"/>
    <w:rsid w:val="008F1C4A"/>
    <w:rsid w:val="008F3EB4"/>
    <w:rsid w:val="008F78D3"/>
    <w:rsid w:val="009019A2"/>
    <w:rsid w:val="00902129"/>
    <w:rsid w:val="00904AD3"/>
    <w:rsid w:val="00906037"/>
    <w:rsid w:val="0091500C"/>
    <w:rsid w:val="00924813"/>
    <w:rsid w:val="00925898"/>
    <w:rsid w:val="00926619"/>
    <w:rsid w:val="00932232"/>
    <w:rsid w:val="009336F5"/>
    <w:rsid w:val="0094098F"/>
    <w:rsid w:val="0094650C"/>
    <w:rsid w:val="0095400E"/>
    <w:rsid w:val="00954A60"/>
    <w:rsid w:val="00955FC9"/>
    <w:rsid w:val="0096396B"/>
    <w:rsid w:val="00966988"/>
    <w:rsid w:val="00967824"/>
    <w:rsid w:val="00967FD0"/>
    <w:rsid w:val="00970198"/>
    <w:rsid w:val="00972698"/>
    <w:rsid w:val="009739EC"/>
    <w:rsid w:val="00973B85"/>
    <w:rsid w:val="009760F5"/>
    <w:rsid w:val="00977F2B"/>
    <w:rsid w:val="00981901"/>
    <w:rsid w:val="00992089"/>
    <w:rsid w:val="009926DE"/>
    <w:rsid w:val="009A6476"/>
    <w:rsid w:val="009B0DD3"/>
    <w:rsid w:val="009B0F42"/>
    <w:rsid w:val="009B65CB"/>
    <w:rsid w:val="009B7342"/>
    <w:rsid w:val="009B7AD4"/>
    <w:rsid w:val="009C05D3"/>
    <w:rsid w:val="009C11E8"/>
    <w:rsid w:val="009C5957"/>
    <w:rsid w:val="009C5BDF"/>
    <w:rsid w:val="009D093D"/>
    <w:rsid w:val="009D19FC"/>
    <w:rsid w:val="009D333B"/>
    <w:rsid w:val="009D5696"/>
    <w:rsid w:val="009E302D"/>
    <w:rsid w:val="009E4A9E"/>
    <w:rsid w:val="009E6D7B"/>
    <w:rsid w:val="009F0793"/>
    <w:rsid w:val="009F5BB1"/>
    <w:rsid w:val="009F647D"/>
    <w:rsid w:val="009F7CBE"/>
    <w:rsid w:val="00A015FA"/>
    <w:rsid w:val="00A04F7E"/>
    <w:rsid w:val="00A104FD"/>
    <w:rsid w:val="00A12A55"/>
    <w:rsid w:val="00A14DB3"/>
    <w:rsid w:val="00A1674A"/>
    <w:rsid w:val="00A227E9"/>
    <w:rsid w:val="00A22E5D"/>
    <w:rsid w:val="00A24C1F"/>
    <w:rsid w:val="00A2606E"/>
    <w:rsid w:val="00A27920"/>
    <w:rsid w:val="00A27D3B"/>
    <w:rsid w:val="00A30767"/>
    <w:rsid w:val="00A32C2C"/>
    <w:rsid w:val="00A33036"/>
    <w:rsid w:val="00A3433D"/>
    <w:rsid w:val="00A34854"/>
    <w:rsid w:val="00A34F33"/>
    <w:rsid w:val="00A363C2"/>
    <w:rsid w:val="00A40295"/>
    <w:rsid w:val="00A4050A"/>
    <w:rsid w:val="00A452D3"/>
    <w:rsid w:val="00A502F8"/>
    <w:rsid w:val="00A51AFB"/>
    <w:rsid w:val="00A51B1C"/>
    <w:rsid w:val="00A55F93"/>
    <w:rsid w:val="00A61274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A08B5"/>
    <w:rsid w:val="00AA0A1A"/>
    <w:rsid w:val="00AB2876"/>
    <w:rsid w:val="00AB32D7"/>
    <w:rsid w:val="00AB5C08"/>
    <w:rsid w:val="00AB74DD"/>
    <w:rsid w:val="00AC5B1E"/>
    <w:rsid w:val="00AC7774"/>
    <w:rsid w:val="00AD22C2"/>
    <w:rsid w:val="00AD2718"/>
    <w:rsid w:val="00AD7B01"/>
    <w:rsid w:val="00AE0FAD"/>
    <w:rsid w:val="00AF1628"/>
    <w:rsid w:val="00AF254F"/>
    <w:rsid w:val="00AF5AEF"/>
    <w:rsid w:val="00AF7F59"/>
    <w:rsid w:val="00B0171A"/>
    <w:rsid w:val="00B02F12"/>
    <w:rsid w:val="00B035E5"/>
    <w:rsid w:val="00B16C60"/>
    <w:rsid w:val="00B21793"/>
    <w:rsid w:val="00B21F2A"/>
    <w:rsid w:val="00B31FBF"/>
    <w:rsid w:val="00B361B1"/>
    <w:rsid w:val="00B369EE"/>
    <w:rsid w:val="00B36A0C"/>
    <w:rsid w:val="00B458A7"/>
    <w:rsid w:val="00B5206D"/>
    <w:rsid w:val="00B558CD"/>
    <w:rsid w:val="00B5701C"/>
    <w:rsid w:val="00B574F0"/>
    <w:rsid w:val="00B61D7F"/>
    <w:rsid w:val="00B62558"/>
    <w:rsid w:val="00B6391D"/>
    <w:rsid w:val="00B76C1F"/>
    <w:rsid w:val="00B80031"/>
    <w:rsid w:val="00B82A0A"/>
    <w:rsid w:val="00B83B8C"/>
    <w:rsid w:val="00B844E9"/>
    <w:rsid w:val="00B8674B"/>
    <w:rsid w:val="00B87F7D"/>
    <w:rsid w:val="00B90441"/>
    <w:rsid w:val="00B922FE"/>
    <w:rsid w:val="00B92E89"/>
    <w:rsid w:val="00B95F0C"/>
    <w:rsid w:val="00BA123C"/>
    <w:rsid w:val="00BA1801"/>
    <w:rsid w:val="00BA2054"/>
    <w:rsid w:val="00BA4E3C"/>
    <w:rsid w:val="00BB142A"/>
    <w:rsid w:val="00BB1AF3"/>
    <w:rsid w:val="00BB3882"/>
    <w:rsid w:val="00BB5E90"/>
    <w:rsid w:val="00BC36CD"/>
    <w:rsid w:val="00BC5DEE"/>
    <w:rsid w:val="00BC7D91"/>
    <w:rsid w:val="00BC7EDF"/>
    <w:rsid w:val="00BD1981"/>
    <w:rsid w:val="00BD1E8E"/>
    <w:rsid w:val="00BD2994"/>
    <w:rsid w:val="00BD3504"/>
    <w:rsid w:val="00BD6668"/>
    <w:rsid w:val="00BD7258"/>
    <w:rsid w:val="00BE36D4"/>
    <w:rsid w:val="00BE6A68"/>
    <w:rsid w:val="00BE77ED"/>
    <w:rsid w:val="00BF17B5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70AF"/>
    <w:rsid w:val="00C22FA6"/>
    <w:rsid w:val="00C266F0"/>
    <w:rsid w:val="00C269D4"/>
    <w:rsid w:val="00C3203F"/>
    <w:rsid w:val="00C34B4A"/>
    <w:rsid w:val="00C34C6D"/>
    <w:rsid w:val="00C35BB3"/>
    <w:rsid w:val="00C36075"/>
    <w:rsid w:val="00C36095"/>
    <w:rsid w:val="00C43FF9"/>
    <w:rsid w:val="00C457BF"/>
    <w:rsid w:val="00C51694"/>
    <w:rsid w:val="00C52C6B"/>
    <w:rsid w:val="00C53AEA"/>
    <w:rsid w:val="00C61428"/>
    <w:rsid w:val="00C65111"/>
    <w:rsid w:val="00C657A7"/>
    <w:rsid w:val="00C722E1"/>
    <w:rsid w:val="00C73DAA"/>
    <w:rsid w:val="00C74E0C"/>
    <w:rsid w:val="00C765DB"/>
    <w:rsid w:val="00C818AC"/>
    <w:rsid w:val="00C82985"/>
    <w:rsid w:val="00C857EF"/>
    <w:rsid w:val="00C85AC5"/>
    <w:rsid w:val="00C9090B"/>
    <w:rsid w:val="00C9176B"/>
    <w:rsid w:val="00C91933"/>
    <w:rsid w:val="00C928A6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487F"/>
    <w:rsid w:val="00CC4EAC"/>
    <w:rsid w:val="00CC5BEB"/>
    <w:rsid w:val="00CD473C"/>
    <w:rsid w:val="00CD6613"/>
    <w:rsid w:val="00CD7FA7"/>
    <w:rsid w:val="00CE7802"/>
    <w:rsid w:val="00CE7C6F"/>
    <w:rsid w:val="00CF1A78"/>
    <w:rsid w:val="00CF1D48"/>
    <w:rsid w:val="00CF2E55"/>
    <w:rsid w:val="00CF3902"/>
    <w:rsid w:val="00CF4DD5"/>
    <w:rsid w:val="00D00278"/>
    <w:rsid w:val="00D0166E"/>
    <w:rsid w:val="00D026D1"/>
    <w:rsid w:val="00D04055"/>
    <w:rsid w:val="00D06CEA"/>
    <w:rsid w:val="00D12ABC"/>
    <w:rsid w:val="00D13DBF"/>
    <w:rsid w:val="00D16B67"/>
    <w:rsid w:val="00D21BB2"/>
    <w:rsid w:val="00D24E57"/>
    <w:rsid w:val="00D30FA5"/>
    <w:rsid w:val="00D3765F"/>
    <w:rsid w:val="00D41770"/>
    <w:rsid w:val="00D455D5"/>
    <w:rsid w:val="00D47597"/>
    <w:rsid w:val="00D51389"/>
    <w:rsid w:val="00D5375C"/>
    <w:rsid w:val="00D537FA"/>
    <w:rsid w:val="00D54123"/>
    <w:rsid w:val="00D574FA"/>
    <w:rsid w:val="00D60A41"/>
    <w:rsid w:val="00D63DBA"/>
    <w:rsid w:val="00D63EF0"/>
    <w:rsid w:val="00D65504"/>
    <w:rsid w:val="00D65AEA"/>
    <w:rsid w:val="00D743DA"/>
    <w:rsid w:val="00D817A1"/>
    <w:rsid w:val="00D822F3"/>
    <w:rsid w:val="00D82C6D"/>
    <w:rsid w:val="00D86591"/>
    <w:rsid w:val="00D91628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71C2"/>
    <w:rsid w:val="00DC323C"/>
    <w:rsid w:val="00DD1B7A"/>
    <w:rsid w:val="00DD2CAF"/>
    <w:rsid w:val="00DD59E4"/>
    <w:rsid w:val="00DE090A"/>
    <w:rsid w:val="00DE51FE"/>
    <w:rsid w:val="00DE5A40"/>
    <w:rsid w:val="00DE6661"/>
    <w:rsid w:val="00DF117B"/>
    <w:rsid w:val="00DF1B38"/>
    <w:rsid w:val="00DF48C7"/>
    <w:rsid w:val="00DF551B"/>
    <w:rsid w:val="00DF7BD1"/>
    <w:rsid w:val="00E0573E"/>
    <w:rsid w:val="00E07624"/>
    <w:rsid w:val="00E07C26"/>
    <w:rsid w:val="00E10AFA"/>
    <w:rsid w:val="00E113DD"/>
    <w:rsid w:val="00E14581"/>
    <w:rsid w:val="00E154DF"/>
    <w:rsid w:val="00E16B66"/>
    <w:rsid w:val="00E22D04"/>
    <w:rsid w:val="00E30B1E"/>
    <w:rsid w:val="00E31F95"/>
    <w:rsid w:val="00E34C98"/>
    <w:rsid w:val="00E34F48"/>
    <w:rsid w:val="00E354E0"/>
    <w:rsid w:val="00E419FB"/>
    <w:rsid w:val="00E432FA"/>
    <w:rsid w:val="00E43708"/>
    <w:rsid w:val="00E5237A"/>
    <w:rsid w:val="00E573AF"/>
    <w:rsid w:val="00E73E81"/>
    <w:rsid w:val="00E750B4"/>
    <w:rsid w:val="00E75AD3"/>
    <w:rsid w:val="00E76552"/>
    <w:rsid w:val="00E8217E"/>
    <w:rsid w:val="00E86B37"/>
    <w:rsid w:val="00E91FBA"/>
    <w:rsid w:val="00EA0397"/>
    <w:rsid w:val="00EA0FC1"/>
    <w:rsid w:val="00EA2820"/>
    <w:rsid w:val="00EA6590"/>
    <w:rsid w:val="00EB2E93"/>
    <w:rsid w:val="00EB4714"/>
    <w:rsid w:val="00EB67F8"/>
    <w:rsid w:val="00EC12B7"/>
    <w:rsid w:val="00EC2C1A"/>
    <w:rsid w:val="00EC3397"/>
    <w:rsid w:val="00EC71CC"/>
    <w:rsid w:val="00ED19F2"/>
    <w:rsid w:val="00ED1AB8"/>
    <w:rsid w:val="00ED61FB"/>
    <w:rsid w:val="00EE2759"/>
    <w:rsid w:val="00EE58DC"/>
    <w:rsid w:val="00EE6378"/>
    <w:rsid w:val="00EE72DB"/>
    <w:rsid w:val="00EF2217"/>
    <w:rsid w:val="00EF4801"/>
    <w:rsid w:val="00EF611D"/>
    <w:rsid w:val="00F00B1E"/>
    <w:rsid w:val="00F02331"/>
    <w:rsid w:val="00F02712"/>
    <w:rsid w:val="00F04420"/>
    <w:rsid w:val="00F04AAC"/>
    <w:rsid w:val="00F12671"/>
    <w:rsid w:val="00F1338E"/>
    <w:rsid w:val="00F14F73"/>
    <w:rsid w:val="00F177AC"/>
    <w:rsid w:val="00F205E1"/>
    <w:rsid w:val="00F25DD8"/>
    <w:rsid w:val="00F34D11"/>
    <w:rsid w:val="00F3789D"/>
    <w:rsid w:val="00F40BFE"/>
    <w:rsid w:val="00F40E1E"/>
    <w:rsid w:val="00F42F1D"/>
    <w:rsid w:val="00F44508"/>
    <w:rsid w:val="00F47035"/>
    <w:rsid w:val="00F50BB5"/>
    <w:rsid w:val="00F5162C"/>
    <w:rsid w:val="00F52CFB"/>
    <w:rsid w:val="00F61EF7"/>
    <w:rsid w:val="00F627E6"/>
    <w:rsid w:val="00F63F1C"/>
    <w:rsid w:val="00F70240"/>
    <w:rsid w:val="00F7364F"/>
    <w:rsid w:val="00F75995"/>
    <w:rsid w:val="00F75AF8"/>
    <w:rsid w:val="00F75F53"/>
    <w:rsid w:val="00F814AF"/>
    <w:rsid w:val="00F8178D"/>
    <w:rsid w:val="00F839CC"/>
    <w:rsid w:val="00F914E1"/>
    <w:rsid w:val="00F917B0"/>
    <w:rsid w:val="00F92D14"/>
    <w:rsid w:val="00F92E36"/>
    <w:rsid w:val="00F97C9E"/>
    <w:rsid w:val="00FA0017"/>
    <w:rsid w:val="00FA009E"/>
    <w:rsid w:val="00FA7211"/>
    <w:rsid w:val="00FB0489"/>
    <w:rsid w:val="00FB0B22"/>
    <w:rsid w:val="00FB485E"/>
    <w:rsid w:val="00FC11D0"/>
    <w:rsid w:val="00FC422E"/>
    <w:rsid w:val="00FC4CDD"/>
    <w:rsid w:val="00FD2986"/>
    <w:rsid w:val="00FD329B"/>
    <w:rsid w:val="00FD412D"/>
    <w:rsid w:val="00FD5500"/>
    <w:rsid w:val="00FD67CA"/>
    <w:rsid w:val="00FD7128"/>
    <w:rsid w:val="00FD7A4C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4DE264"/>
  <w15:docId w15:val="{F2D0AFAA-924E-4CA6-B20D-6D741EBA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"/>
    <w:uiPriority w:val="34"/>
    <w:qFormat/>
    <w:rsid w:val="002607B7"/>
    <w:pPr>
      <w:ind w:left="720"/>
      <w:contextualSpacing/>
    </w:pPr>
  </w:style>
  <w:style w:type="paragraph" w:styleId="Title">
    <w:name w:val="Title"/>
    <w:basedOn w:val="Normal"/>
    <w:link w:val="TitleChar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itleChar">
    <w:name w:val="Title Char"/>
    <w:link w:val="Title"/>
    <w:rsid w:val="00D16B67"/>
    <w:rPr>
      <w:rFonts w:ascii="Arial" w:eastAsia="Times New Roman" w:hAnsi="Arial"/>
      <w:b/>
      <w:sz w:val="24"/>
    </w:rPr>
  </w:style>
  <w:style w:type="paragraph" w:styleId="Subtitle">
    <w:name w:val="Subtitle"/>
    <w:basedOn w:val="Normal"/>
    <w:link w:val="SubtitleChar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SubtitleChar">
    <w:name w:val="Subtitle Char"/>
    <w:link w:val="Subtitle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basedOn w:val="Normal"/>
    <w:qFormat/>
    <w:rsid w:val="00A227E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PlaceholderText"/>
            </w:rPr>
            <w:t>Wybierz element.</w:t>
          </w:r>
        </w:p>
      </w:docPartBody>
    </w:docPart>
    <w:docPart>
      <w:docPartPr>
        <w:name w:val="1104DBEE5FE54D77A2FF3C6993DD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CED0D-22DF-43C3-ADD5-595E40AE4385}"/>
      </w:docPartPr>
      <w:docPartBody>
        <w:p w:rsidR="008948B7" w:rsidRDefault="00FC62A2" w:rsidP="00FC62A2">
          <w:pPr>
            <w:pStyle w:val="1104DBEE5FE54D77A2FF3C6993DDB2655"/>
          </w:pPr>
          <w:r w:rsidRPr="00F1338E">
            <w:rPr>
              <w:rStyle w:val="PlaceholderText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FC62A2" w:rsidP="00FC62A2">
          <w:pPr>
            <w:pStyle w:val="207DF81FA5DF4267A93695C1D272CEFA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FC62A2" w:rsidP="00FC62A2">
          <w:pPr>
            <w:pStyle w:val="12ED5D9B66664398BAF88B9969FB2250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FC62A2" w:rsidP="00FC62A2">
          <w:pPr>
            <w:pStyle w:val="54F0F143F65B44C79F3DDA1B28E5DBE0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FC62A2" w:rsidP="00FC62A2">
          <w:pPr>
            <w:pStyle w:val="E3E307175EB6490BB7996B268CEE261E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BDF82FE45294814933AA045A23D46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DD7470-E801-4287-9A82-A4DF25839A6A}"/>
      </w:docPartPr>
      <w:docPartBody>
        <w:p w:rsidR="008D634B" w:rsidRDefault="00FC62A2" w:rsidP="00FC62A2">
          <w:pPr>
            <w:pStyle w:val="EBDF82FE45294814933AA045A23D46963"/>
          </w:pPr>
          <w:r w:rsidRPr="00361832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FC62A2" w:rsidP="00FC62A2">
          <w:pPr>
            <w:pStyle w:val="AE5AC1FFF7644454899B96A97EC3FA512"/>
          </w:pPr>
          <w:r w:rsidRPr="00EC10A1">
            <w:rPr>
              <w:rStyle w:val="PlaceholderText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PlaceholderText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16C"/>
    <w:rsid w:val="000257DB"/>
    <w:rsid w:val="00046925"/>
    <w:rsid w:val="00057762"/>
    <w:rsid w:val="000829B4"/>
    <w:rsid w:val="002C1BBE"/>
    <w:rsid w:val="00350524"/>
    <w:rsid w:val="00380457"/>
    <w:rsid w:val="00421376"/>
    <w:rsid w:val="00462C15"/>
    <w:rsid w:val="004661CE"/>
    <w:rsid w:val="005E474C"/>
    <w:rsid w:val="006B3CAA"/>
    <w:rsid w:val="006F34D6"/>
    <w:rsid w:val="00706D96"/>
    <w:rsid w:val="007770FE"/>
    <w:rsid w:val="00795BEE"/>
    <w:rsid w:val="007E2DB8"/>
    <w:rsid w:val="008026C7"/>
    <w:rsid w:val="00874FBA"/>
    <w:rsid w:val="00892874"/>
    <w:rsid w:val="008948B7"/>
    <w:rsid w:val="008D634B"/>
    <w:rsid w:val="008E3B2A"/>
    <w:rsid w:val="00926CC6"/>
    <w:rsid w:val="00991F6C"/>
    <w:rsid w:val="00992448"/>
    <w:rsid w:val="00AD24C4"/>
    <w:rsid w:val="00B14C81"/>
    <w:rsid w:val="00B36A0C"/>
    <w:rsid w:val="00B75FCB"/>
    <w:rsid w:val="00B964AF"/>
    <w:rsid w:val="00C85AC5"/>
    <w:rsid w:val="00CD516C"/>
    <w:rsid w:val="00CE2408"/>
    <w:rsid w:val="00ED5B86"/>
    <w:rsid w:val="00F44352"/>
    <w:rsid w:val="00FA3954"/>
    <w:rsid w:val="00FC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F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2DB8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1104DBEE5FE54D77A2FF3C6993DDB2655">
    <w:name w:val="1104DBEE5FE54D77A2FF3C6993DDB265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E5AC1FFF7644454899B96A97EC3FA512">
    <w:name w:val="AE5AC1FFF7644454899B96A97EC3FA512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BDF82FE45294814933AA045A23D46963">
    <w:name w:val="EBDF82FE45294814933AA045A23D46963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5">
    <w:name w:val="E3E307175EB6490BB7996B268CEE261E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5">
    <w:name w:val="54F0F143F65B44C79F3DDA1B28E5DBE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5">
    <w:name w:val="12ED5D9B66664398BAF88B9969FB225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5">
    <w:name w:val="207DF81FA5DF4267A93695C1D272CE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939BF-5031-4579-8646-5518CAEA0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5</Pages>
  <Words>1371</Words>
  <Characters>7819</Characters>
  <Application>Microsoft Office Word</Application>
  <DocSecurity>0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subject/>
  <dc:creator>ADMIN</dc:creator>
  <cp:keywords/>
  <dc:description/>
  <cp:lastModifiedBy>Medard M</cp:lastModifiedBy>
  <cp:revision>28</cp:revision>
  <cp:lastPrinted>2021-07-14T13:49:00Z</cp:lastPrinted>
  <dcterms:created xsi:type="dcterms:W3CDTF">2021-07-12T17:53:00Z</dcterms:created>
  <dcterms:modified xsi:type="dcterms:W3CDTF">2026-05-06T09:31:00Z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884174ac-d98b-4159-b024-24ecda9b0ba2</vt:lpwstr>
  </property>
</Properties>
</file>