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09492C" w14:textId="77777777" w:rsidR="00073E60" w:rsidRDefault="00586FE6">
      <w:pPr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2548F780" w14:textId="77777777" w:rsidR="00073E60" w:rsidRDefault="00073E60">
      <w:pPr>
        <w:tabs>
          <w:tab w:val="left" w:pos="5280"/>
        </w:tabs>
        <w:ind w:left="55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28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073E60" w14:paraId="33C20806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B4BAD28" w14:textId="77777777" w:rsidR="00073E60" w:rsidRDefault="00586FE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213ED88F" w14:textId="77777777" w:rsidR="00073E60" w:rsidRDefault="00586FE6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306B7B3" w14:textId="77777777" w:rsidR="00073E60" w:rsidRDefault="00586FE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Z-IB-310</w:t>
            </w:r>
          </w:p>
        </w:tc>
      </w:tr>
      <w:tr w:rsidR="00073E60" w14:paraId="780C9D8C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BA9849" w14:textId="77777777" w:rsidR="00073E60" w:rsidRDefault="0007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52710BA6" w14:textId="77777777" w:rsidR="00073E60" w:rsidRDefault="00586FE6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55D8C50E" w14:textId="77777777" w:rsidR="00073E60" w:rsidRDefault="00586FE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Z-IBN-310</w:t>
            </w:r>
          </w:p>
        </w:tc>
      </w:tr>
      <w:tr w:rsidR="00073E60" w14:paraId="35C71C93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5008B" w14:textId="77777777" w:rsidR="00073E60" w:rsidRDefault="00586FE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F29190" w14:textId="77777777" w:rsidR="00073E60" w:rsidRDefault="00586FE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Mechanika Płynów i Wymiana Ciepła</w:t>
            </w:r>
          </w:p>
        </w:tc>
      </w:tr>
      <w:tr w:rsidR="00073E60" w:rsidRPr="00BE7478" w14:paraId="64162F36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01662" w14:textId="77777777" w:rsidR="00073E60" w:rsidRDefault="00586FE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87856B" w14:textId="77777777" w:rsidR="00073E60" w:rsidRPr="00064E39" w:rsidRDefault="00586FE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064E39">
              <w:rPr>
                <w:rFonts w:ascii="Arial" w:eastAsia="Arial" w:hAnsi="Arial" w:cs="Arial"/>
                <w:b/>
                <w:bCs/>
                <w:sz w:val="22"/>
                <w:szCs w:val="22"/>
                <w:lang w:val="en-GB"/>
              </w:rPr>
              <w:t>Fluid Mechanics and Heat Transfer</w:t>
            </w:r>
          </w:p>
        </w:tc>
      </w:tr>
      <w:tr w:rsidR="00073E60" w14:paraId="0421A1FE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E268C" w14:textId="77777777" w:rsidR="00073E60" w:rsidRDefault="00586FE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B9B356" w14:textId="77777777" w:rsidR="00073E60" w:rsidRDefault="00586FE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2026/2027</w:t>
            </w:r>
          </w:p>
        </w:tc>
      </w:tr>
    </w:tbl>
    <w:p w14:paraId="19504626" w14:textId="77777777" w:rsidR="00073E60" w:rsidRDefault="00073E60">
      <w:pPr>
        <w:ind w:left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379FCE1C" w14:textId="77777777" w:rsidR="00073E60" w:rsidRDefault="00586FE6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  <w:t>USYTUOWANIE PRZEDMIOTU W SYSTEMIE STUDIÓW</w:t>
      </w:r>
    </w:p>
    <w:p w14:paraId="08B2EBC1" w14:textId="77777777" w:rsidR="00073E60" w:rsidRDefault="00073E60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928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073E60" w14:paraId="5B77B804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B0DF3" w14:textId="77777777" w:rsidR="00073E60" w:rsidRDefault="00586FE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2FE03" w14:textId="77777777" w:rsidR="00073E60" w:rsidRDefault="00586FE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INŻYNIERIA BIOMEDYCZNA</w:t>
            </w:r>
          </w:p>
        </w:tc>
      </w:tr>
      <w:tr w:rsidR="00073E60" w14:paraId="2D061E9F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B661E" w14:textId="77777777" w:rsidR="00073E60" w:rsidRDefault="00586FE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E95F9E" w14:textId="77777777" w:rsidR="00073E60" w:rsidRDefault="00586FE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 stopień</w:t>
            </w:r>
          </w:p>
        </w:tc>
      </w:tr>
      <w:tr w:rsidR="00073E60" w14:paraId="2AEDB7D6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174BB" w14:textId="77777777" w:rsidR="00073E60" w:rsidRDefault="00586FE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7801E7" w14:textId="77777777" w:rsidR="00073E60" w:rsidRDefault="00586FE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Praktyczny</w:t>
            </w:r>
          </w:p>
        </w:tc>
      </w:tr>
      <w:tr w:rsidR="00073E60" w14:paraId="75DF0531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25A11" w14:textId="77777777" w:rsidR="00073E60" w:rsidRDefault="00586FE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362965" w14:textId="77777777" w:rsidR="00073E60" w:rsidRDefault="00586FE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Studia stacjonarne i niestacjonarne</w:t>
            </w:r>
          </w:p>
        </w:tc>
      </w:tr>
      <w:tr w:rsidR="00073E60" w14:paraId="28BCC384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73286" w14:textId="77777777" w:rsidR="00073E60" w:rsidRDefault="00586FE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B9ECC2" w14:textId="77777777" w:rsidR="00073E60" w:rsidRDefault="00586FE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Wszystkie zakresy</w:t>
            </w:r>
          </w:p>
        </w:tc>
      </w:tr>
      <w:tr w:rsidR="00073E60" w14:paraId="7AC3B2C5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6CA56E26" w14:textId="77777777" w:rsidR="00073E60" w:rsidRDefault="00586FE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FA7C9" w14:textId="77777777" w:rsidR="00073E60" w:rsidRDefault="00586FE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5486CA" w14:textId="77777777" w:rsidR="00073E60" w:rsidRDefault="00586FE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Politechnika Świętokrzyska</w:t>
            </w:r>
          </w:p>
        </w:tc>
      </w:tr>
      <w:tr w:rsidR="00073E60" w14:paraId="07DE39DF" w14:textId="77777777" w:rsidTr="000125BC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AE2308" w14:textId="77777777" w:rsidR="00073E60" w:rsidRDefault="0007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2C04C" w14:textId="77777777" w:rsidR="00073E60" w:rsidRDefault="00586FE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180E01" w14:textId="77777777" w:rsidR="00073E60" w:rsidRDefault="00586FE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Katedra Inżynierii Produkcji</w:t>
            </w:r>
          </w:p>
        </w:tc>
      </w:tr>
      <w:tr w:rsidR="00073E60" w14:paraId="4BE3D52C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EDD13" w14:textId="77777777" w:rsidR="00073E60" w:rsidRDefault="00586FE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542388" w14:textId="77777777" w:rsidR="00073E60" w:rsidRDefault="00586FE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dr hab. inż. Artur Bartosik, prof.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PŚk</w:t>
            </w:r>
            <w:proofErr w:type="spellEnd"/>
          </w:p>
        </w:tc>
      </w:tr>
      <w:tr w:rsidR="00073E60" w14:paraId="0525A03C" w14:textId="77777777">
        <w:trPr>
          <w:trHeight w:val="1092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5DEBC" w14:textId="77777777" w:rsidR="00073E60" w:rsidRDefault="00586FE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EEC5C4" w14:textId="77777777" w:rsidR="00073E60" w:rsidRDefault="00586FE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dr hab. inż. Dariusz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Bojczuk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, prof.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PŚk</w:t>
            </w:r>
            <w:proofErr w:type="spellEnd"/>
          </w:p>
        </w:tc>
      </w:tr>
    </w:tbl>
    <w:p w14:paraId="0F80E1D6" w14:textId="77777777" w:rsidR="00073E60" w:rsidRDefault="00073E60">
      <w:pPr>
        <w:tabs>
          <w:tab w:val="left" w:pos="5280"/>
        </w:tabs>
        <w:ind w:left="0"/>
        <w:rPr>
          <w:rFonts w:ascii="Arial" w:eastAsia="Arial" w:hAnsi="Arial" w:cs="Arial"/>
          <w:color w:val="000000"/>
          <w:sz w:val="22"/>
          <w:szCs w:val="22"/>
        </w:rPr>
      </w:pPr>
    </w:p>
    <w:p w14:paraId="5E647F85" w14:textId="77777777" w:rsidR="00073E60" w:rsidRDefault="00586FE6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OGÓLNA CHARAKTERYSTYKA PRZEDMIOTU</w:t>
      </w:r>
    </w:p>
    <w:p w14:paraId="507CF4AC" w14:textId="77777777" w:rsidR="00073E60" w:rsidRDefault="00073E60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928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073E60" w14:paraId="5528DD22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33EC7" w14:textId="77777777" w:rsidR="00073E60" w:rsidRDefault="00586FE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4C3F65" w14:textId="77777777" w:rsidR="00073E60" w:rsidRDefault="00586FE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Przedmiot kierunkowy</w:t>
            </w:r>
          </w:p>
        </w:tc>
      </w:tr>
      <w:tr w:rsidR="00073E60" w14:paraId="2229D2C5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83A38" w14:textId="77777777" w:rsidR="00073E60" w:rsidRDefault="00586FE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Status przedmiotu 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9E3A28" w14:textId="77777777" w:rsidR="00073E60" w:rsidRDefault="00586FE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Obowiązkowy</w:t>
            </w:r>
          </w:p>
        </w:tc>
      </w:tr>
      <w:tr w:rsidR="00073E60" w14:paraId="517F5795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798EC" w14:textId="77777777" w:rsidR="00073E60" w:rsidRDefault="00586FE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0268E8" w14:textId="77777777" w:rsidR="00073E60" w:rsidRDefault="00586FE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Polski</w:t>
            </w:r>
          </w:p>
        </w:tc>
      </w:tr>
      <w:tr w:rsidR="00073E60" w14:paraId="20E9F16C" w14:textId="7777777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D4FDE06" w14:textId="77777777" w:rsidR="00073E60" w:rsidRDefault="00586FE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55F6D" w14:textId="77777777" w:rsidR="00073E60" w:rsidRDefault="00586FE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2AAADF" w14:textId="77777777" w:rsidR="00073E60" w:rsidRDefault="00586FE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Semestr III</w:t>
            </w:r>
          </w:p>
        </w:tc>
      </w:tr>
      <w:tr w:rsidR="00073E60" w14:paraId="78B50123" w14:textId="7777777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DF8FDB" w14:textId="77777777" w:rsidR="00073E60" w:rsidRDefault="0007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E934F" w14:textId="77777777" w:rsidR="00073E60" w:rsidRDefault="00586FE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8613DD" w14:textId="77777777" w:rsidR="00073E60" w:rsidRDefault="00586FE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Semestr III</w:t>
            </w:r>
          </w:p>
        </w:tc>
      </w:tr>
      <w:tr w:rsidR="00073E60" w14:paraId="2F061D0B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9A5A8" w14:textId="77777777" w:rsidR="00073E60" w:rsidRDefault="00586FE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55074E" w14:textId="77777777" w:rsidR="00073E60" w:rsidRDefault="00586FE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Brak</w:t>
            </w:r>
          </w:p>
        </w:tc>
      </w:tr>
      <w:tr w:rsidR="00073E60" w14:paraId="6C3AB2C4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50371" w14:textId="77777777" w:rsidR="00073E60" w:rsidRDefault="00586FE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B1D4BA" w14:textId="77777777" w:rsidR="00073E60" w:rsidRDefault="00586FE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NIE</w:t>
            </w:r>
          </w:p>
        </w:tc>
      </w:tr>
      <w:tr w:rsidR="00073E60" w14:paraId="0C8379DD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9092F" w14:textId="77777777" w:rsidR="00073E60" w:rsidRDefault="00586FE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120CD7" w14:textId="77777777" w:rsidR="00073E60" w:rsidRDefault="00586FE6">
            <w:pPr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3</w:t>
            </w:r>
          </w:p>
        </w:tc>
      </w:tr>
    </w:tbl>
    <w:p w14:paraId="2AE6BA06" w14:textId="77777777" w:rsidR="00073E60" w:rsidRDefault="00073E60">
      <w:pPr>
        <w:ind w:left="0"/>
        <w:rPr>
          <w:rFonts w:ascii="Arial" w:eastAsia="Arial" w:hAnsi="Arial" w:cs="Arial"/>
          <w:color w:val="000000"/>
        </w:rPr>
      </w:pPr>
    </w:p>
    <w:tbl>
      <w:tblPr>
        <w:tblStyle w:val="a2"/>
        <w:tblW w:w="9299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073E60" w14:paraId="60ECAAD7" w14:textId="77777777">
        <w:trPr>
          <w:trHeight w:val="567"/>
        </w:trPr>
        <w:tc>
          <w:tcPr>
            <w:tcW w:w="3402" w:type="dxa"/>
            <w:gridSpan w:val="2"/>
            <w:vAlign w:val="center"/>
          </w:tcPr>
          <w:p w14:paraId="707B4E7F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vAlign w:val="center"/>
          </w:tcPr>
          <w:p w14:paraId="457F4191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3E033304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1BC8E40A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04E12755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4CAE973C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inne</w:t>
            </w:r>
          </w:p>
        </w:tc>
      </w:tr>
      <w:tr w:rsidR="00073E60" w14:paraId="53F48CDE" w14:textId="77777777">
        <w:trPr>
          <w:trHeight w:val="233"/>
        </w:trPr>
        <w:tc>
          <w:tcPr>
            <w:tcW w:w="1560" w:type="dxa"/>
            <w:vMerge w:val="restart"/>
            <w:vAlign w:val="center"/>
          </w:tcPr>
          <w:p w14:paraId="7262F655" w14:textId="77777777" w:rsidR="00073E60" w:rsidRDefault="00586FE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59912139" w14:textId="77777777" w:rsidR="00073E60" w:rsidRDefault="00586FE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stacjonarne:</w:t>
            </w:r>
          </w:p>
        </w:tc>
        <w:tc>
          <w:tcPr>
            <w:tcW w:w="1179" w:type="dxa"/>
            <w:vAlign w:val="center"/>
          </w:tcPr>
          <w:p w14:paraId="2FB47BC6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30</w:t>
            </w:r>
          </w:p>
        </w:tc>
        <w:tc>
          <w:tcPr>
            <w:tcW w:w="1179" w:type="dxa"/>
            <w:vAlign w:val="center"/>
          </w:tcPr>
          <w:p w14:paraId="39FD1C45" w14:textId="77777777" w:rsidR="00073E60" w:rsidRDefault="00073E6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3E324587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79" w:type="dxa"/>
            <w:vAlign w:val="center"/>
          </w:tcPr>
          <w:p w14:paraId="29A22A4E" w14:textId="77777777" w:rsidR="00073E60" w:rsidRDefault="00073E6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4D3DB925" w14:textId="77777777" w:rsidR="00073E60" w:rsidRDefault="00073E6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073E60" w14:paraId="6F1FDDE4" w14:textId="77777777">
        <w:trPr>
          <w:trHeight w:val="232"/>
        </w:trPr>
        <w:tc>
          <w:tcPr>
            <w:tcW w:w="1560" w:type="dxa"/>
            <w:vMerge/>
            <w:vAlign w:val="center"/>
          </w:tcPr>
          <w:p w14:paraId="67CD04FA" w14:textId="77777777" w:rsidR="00073E60" w:rsidRDefault="0007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3F44CCFA" w14:textId="77777777" w:rsidR="00073E60" w:rsidRDefault="00586FE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4D786AB6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18</w:t>
            </w:r>
          </w:p>
        </w:tc>
        <w:tc>
          <w:tcPr>
            <w:tcW w:w="1179" w:type="dxa"/>
            <w:vAlign w:val="center"/>
          </w:tcPr>
          <w:p w14:paraId="1FA2A46E" w14:textId="77777777" w:rsidR="00073E60" w:rsidRDefault="00073E60">
            <w:pPr>
              <w:jc w:val="center"/>
            </w:pPr>
          </w:p>
        </w:tc>
        <w:tc>
          <w:tcPr>
            <w:tcW w:w="1180" w:type="dxa"/>
            <w:vAlign w:val="center"/>
          </w:tcPr>
          <w:p w14:paraId="3D8AE169" w14:textId="77777777" w:rsidR="00073E60" w:rsidRDefault="00586FE6" w:rsidP="00064E39">
            <w:pPr>
              <w:ind w:left="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1179" w:type="dxa"/>
            <w:vAlign w:val="center"/>
          </w:tcPr>
          <w:p w14:paraId="13F63DA2" w14:textId="77777777" w:rsidR="00073E60" w:rsidRDefault="00073E60">
            <w:pPr>
              <w:jc w:val="center"/>
            </w:pPr>
          </w:p>
        </w:tc>
        <w:tc>
          <w:tcPr>
            <w:tcW w:w="1180" w:type="dxa"/>
            <w:vAlign w:val="center"/>
          </w:tcPr>
          <w:p w14:paraId="68A72413" w14:textId="77777777" w:rsidR="00073E60" w:rsidRDefault="00073E60">
            <w:pPr>
              <w:jc w:val="center"/>
            </w:pPr>
          </w:p>
        </w:tc>
      </w:tr>
    </w:tbl>
    <w:p w14:paraId="349070BC" w14:textId="77777777" w:rsidR="00073E60" w:rsidRDefault="00586FE6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br w:type="page"/>
      </w: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 xml:space="preserve">EFEKTY UCZENIA SIĘ </w:t>
      </w:r>
    </w:p>
    <w:p w14:paraId="2441AE58" w14:textId="77777777" w:rsidR="00073E60" w:rsidRDefault="00073E60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3"/>
        <w:tblW w:w="921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417"/>
        <w:gridCol w:w="1060"/>
        <w:gridCol w:w="5034"/>
        <w:gridCol w:w="1701"/>
      </w:tblGrid>
      <w:tr w:rsidR="00073E60" w14:paraId="75321922" w14:textId="77777777">
        <w:trPr>
          <w:cantSplit/>
          <w:trHeight w:val="85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A3BD7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660BA" w14:textId="77777777" w:rsidR="00073E60" w:rsidRDefault="00586FE6">
            <w:pPr>
              <w:ind w:left="-69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0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998D32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A97E6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073E60" w14:paraId="5BB25FC1" w14:textId="77777777">
        <w:trPr>
          <w:cantSplit/>
          <w:trHeight w:val="682"/>
        </w:trPr>
        <w:tc>
          <w:tcPr>
            <w:tcW w:w="14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1DFB319A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AAB59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50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7C5D55" w14:textId="77777777" w:rsidR="00073E60" w:rsidRDefault="00586FE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 wiedzę nt. własności fizycznych płynów, rodzaju ruchu płynu, wymiany ciepła, podstawowych równań mechaniki płynów i wymiany ciepła.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56436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IB1_W01</w:t>
            </w:r>
          </w:p>
        </w:tc>
      </w:tr>
      <w:tr w:rsidR="00073E60" w14:paraId="68659938" w14:textId="77777777" w:rsidTr="00871407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105DEE" w14:textId="77777777" w:rsidR="00073E60" w:rsidRDefault="0007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0661A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50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89C9D7" w14:textId="77777777" w:rsidR="00073E60" w:rsidRDefault="00586FE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 wiedzę nt. przyrządów i zasad pomiaru wielkości przepływowych, w tym wzorcowania przyrządów pomiarowych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przy zastosowaniu urządzeń elektronicznych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oraz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zna podstawowe metody statystyczne niezbędne do przetwarzania i analizy danych pomiarowych.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10124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IB1_W05</w:t>
            </w:r>
          </w:p>
        </w:tc>
      </w:tr>
      <w:tr w:rsidR="00073E60" w14:paraId="184678EF" w14:textId="77777777" w:rsidTr="00871407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CB3DCB3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Umiejętności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69353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50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EE97E4" w14:textId="77777777" w:rsidR="00073E60" w:rsidRDefault="00586FE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Posiada umiejętność samodzielnego planowania i wykonania pomiaru parametrów fizycznych i przepływowych oraz interpretować uzyskane wyniki i wyciągać wnioski.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5DD45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IB1_U03</w:t>
            </w:r>
          </w:p>
        </w:tc>
      </w:tr>
      <w:tr w:rsidR="00073E60" w14:paraId="2E9FCB01" w14:textId="77777777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629A2CA2" w14:textId="77777777" w:rsidR="00073E60" w:rsidRDefault="0007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F2B73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50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22CA80" w14:textId="77777777" w:rsidR="00073E60" w:rsidRDefault="00586FE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Potrafi wykorzystać równania mechaniki płynów i wymiany ciepła do obliczeń wydatku, strat tarcia oraz oporu cieplnego. Potrafi wykonać prostą analizę rodzaju ruchu płynu i przepływu ciepła za pomocą aparatu matematycznego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oraz dokonać analizy tych danych i zaprezentować je w formie wizualnej.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F3D4E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IB1_U04</w:t>
            </w:r>
          </w:p>
        </w:tc>
      </w:tr>
      <w:tr w:rsidR="00073E60" w14:paraId="7366FDE9" w14:textId="77777777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433BADE5" w14:textId="77777777" w:rsidR="00073E60" w:rsidRDefault="0007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AFD6F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U03</w:t>
            </w:r>
          </w:p>
        </w:tc>
        <w:tc>
          <w:tcPr>
            <w:tcW w:w="50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2983F5" w14:textId="77777777" w:rsidR="00073E60" w:rsidRDefault="00586FE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Potrafi pozyskać dane z literatury i innych źródeł dotyczące własności fizycznych płynów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838C6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IB1_U12</w:t>
            </w:r>
          </w:p>
        </w:tc>
      </w:tr>
      <w:tr w:rsidR="00073E60" w14:paraId="5D5B795C" w14:textId="77777777" w:rsidTr="00871407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27C8C2" w14:textId="77777777" w:rsidR="00073E60" w:rsidRDefault="0007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D90B7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U04</w:t>
            </w:r>
          </w:p>
        </w:tc>
        <w:tc>
          <w:tcPr>
            <w:tcW w:w="50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78F2DE" w14:textId="32F03FD0" w:rsidR="00073E60" w:rsidRDefault="00586FE6" w:rsidP="00D06D0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Potrafi współpracować w zespole, pełniąc różne role podczas wykonywania prac eksperymentalnych.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A1F31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IB1_U16</w:t>
            </w:r>
          </w:p>
        </w:tc>
      </w:tr>
      <w:tr w:rsidR="00073E60" w14:paraId="3151D7F1" w14:textId="77777777" w:rsidTr="00871407">
        <w:trPr>
          <w:cantSplit/>
          <w:trHeight w:val="791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94BA11B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Kompetencje społeczne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044C1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50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0A5F94" w14:textId="4E66EBE0" w:rsidR="00073E60" w:rsidRDefault="00D06D02">
            <w:pPr>
              <w:ind w:left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Jest gotów</w:t>
            </w:r>
            <w:r w:rsidR="00586FE6">
              <w:rPr>
                <w:rFonts w:ascii="Arial" w:eastAsia="Arial" w:hAnsi="Arial" w:cs="Arial"/>
                <w:sz w:val="20"/>
                <w:szCs w:val="20"/>
              </w:rPr>
              <w:t xml:space="preserve"> współdziałać i pracować w grupie oraz posiada świadomość ograniczeń wynikających z zastosowania techniki w obszarze mechaniki płynów i wymiany ciepła.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184D7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IB1_K01</w:t>
            </w:r>
          </w:p>
        </w:tc>
      </w:tr>
      <w:tr w:rsidR="00073E60" w14:paraId="19E0B57E" w14:textId="77777777" w:rsidTr="00871407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D5F5FE" w14:textId="77777777" w:rsidR="00073E60" w:rsidRDefault="0007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AE904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50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DA0CD4" w14:textId="5CF3E3A9" w:rsidR="00073E60" w:rsidRDefault="00BE7478" w:rsidP="00BE7478">
            <w:pPr>
              <w:ind w:left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Jest gotów do przestrzegania zasad </w:t>
            </w:r>
            <w:r w:rsidR="00586FE6">
              <w:rPr>
                <w:rFonts w:ascii="Arial" w:eastAsia="Arial" w:hAnsi="Arial" w:cs="Arial"/>
                <w:sz w:val="20"/>
                <w:szCs w:val="20"/>
              </w:rPr>
              <w:t xml:space="preserve"> BHP i PPOŻ w obszarze mechaniki płynów i wymiany ciepła.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AFAB4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IB1_K05</w:t>
            </w:r>
          </w:p>
        </w:tc>
      </w:tr>
    </w:tbl>
    <w:p w14:paraId="5C9F5E0A" w14:textId="77777777" w:rsidR="00073E60" w:rsidRDefault="00073E60">
      <w:pPr>
        <w:ind w:left="0"/>
        <w:rPr>
          <w:rFonts w:ascii="Arial" w:eastAsia="Arial" w:hAnsi="Arial" w:cs="Arial"/>
          <w:b/>
          <w:bCs/>
          <w:color w:val="000000"/>
        </w:rPr>
      </w:pPr>
    </w:p>
    <w:p w14:paraId="68E79978" w14:textId="77777777" w:rsidR="00064E39" w:rsidRDefault="00064E39">
      <w:pP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br w:type="page"/>
      </w:r>
    </w:p>
    <w:p w14:paraId="17F789C1" w14:textId="77777777" w:rsidR="00073E60" w:rsidRDefault="00586FE6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TREŚCI PROGRAMOWE</w:t>
      </w:r>
    </w:p>
    <w:p w14:paraId="0E6C7FF1" w14:textId="77777777" w:rsidR="00073E60" w:rsidRDefault="00073E60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4"/>
        <w:tblW w:w="9212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7795"/>
      </w:tblGrid>
      <w:tr w:rsidR="00073E60" w14:paraId="7D2484B5" w14:textId="77777777">
        <w:trPr>
          <w:cantSplit/>
        </w:trPr>
        <w:tc>
          <w:tcPr>
            <w:tcW w:w="1417" w:type="dxa"/>
          </w:tcPr>
          <w:p w14:paraId="7374F752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7795" w:type="dxa"/>
            <w:vAlign w:val="center"/>
          </w:tcPr>
          <w:p w14:paraId="6940FC86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Treści programowe</w:t>
            </w:r>
          </w:p>
        </w:tc>
      </w:tr>
      <w:tr w:rsidR="00073E60" w14:paraId="3FCAE397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7D040066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7795" w:type="dxa"/>
            <w:vAlign w:val="center"/>
          </w:tcPr>
          <w:p w14:paraId="1D903195" w14:textId="77777777" w:rsidR="00073E60" w:rsidRDefault="00064E39" w:rsidP="00064E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Podział Mechaniki Płynów. Właściwości fizyczne płynów. Hipoteza Newtona. Płyny Newtonowskie i nie-Newtonowskie. Rodzaj ciśnień i przyrządy do pomiaru ciśnienia. Rozkład ciśnienia i temperatury w atmosferze ziemskiej. Hydrostatyka - równanie równowagi cieczy. Napór hydrostatyczny na ścianki płaskie i pływanie ciał. Przepływ laminarny i turbulentny; doświadczenie Reynoldsa. Równanie ciągłości strugi. Równanie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Bernoulliego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dla płynu doskonałego. Równanie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Bernoulliego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dla płynu rzeczywistego. Opory ruchu płynu - równanie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Darcy-Weisbach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. Współczynnik strat tarcia - wykres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Nikuradsego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. Pojęcia podstawowe wymiany ciepła. Charakterystyka zjawiska wymiany ciepła: przewodzenie, konwekcja, promieniowanie. Przewodzenie: prawo Fouriera. Współczynnik przewodzenia ciepła. Przewodzenie ciepła w przegrodzie płaskiej i cylindrycznej jedno- i wielowarstwowej. Konwekcja: Równanie Newtona. Współczynnik przejmowania ciepła. Przepływ ciepła przez przegrodę płaską i cylindryczną. Metody intensyfikacji i osłabiania przenikania ciepła. Promieniowanie: mechanizm promieniowania. Współczynniki emisji i absorpcji; Prawo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Stefana-Boltzmanna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i Kirchhoffa.</w:t>
            </w:r>
          </w:p>
        </w:tc>
      </w:tr>
      <w:tr w:rsidR="00073E60" w14:paraId="6773C978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6589F61D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7795" w:type="dxa"/>
            <w:vAlign w:val="center"/>
          </w:tcPr>
          <w:p w14:paraId="78B3A3B4" w14:textId="77777777" w:rsidR="00073E60" w:rsidRDefault="00586FE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Kalibracja przetwornika ciśnienia różnicowego</w:t>
            </w:r>
          </w:p>
          <w:p w14:paraId="1E9C232F" w14:textId="77777777" w:rsidR="00073E60" w:rsidRDefault="00586FE6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Eksperymentalne wyznaczenie współczynnika strat liniowych w przewodzie zamkniętym z zastosowaniem przetworników analogowo-cyfrowych oraz stacji akwizycji danych pomiarowych</w:t>
            </w:r>
          </w:p>
          <w:p w14:paraId="66FE800A" w14:textId="77777777" w:rsidR="00073E60" w:rsidRDefault="00586FE6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Eksperymentalne wyznaczenie współczynnika strat lokalnych dla wybranego elementu przepływowego z zastosowaniem przetworników analogowo-cyfrowych oraz stacji akwizycji danych pomiarowych</w:t>
            </w:r>
          </w:p>
          <w:p w14:paraId="4C82E1CA" w14:textId="77777777" w:rsidR="00073E60" w:rsidRDefault="00586FE6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Eksperymentalne wyznaczenie charakterystyki instalacji przepływowej z zastosowaniem przetworników analogowo-cyfrowych oraz stacji akwizycji danych pomiarowych</w:t>
            </w:r>
          </w:p>
          <w:p w14:paraId="541CDA46" w14:textId="77777777" w:rsidR="00073E60" w:rsidRDefault="00586FE6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Eksperymentalne wyznaczenie charakterystyki maszyny przepływowej z zastosowaniem przetworników analogowo-cyfrowych oraz stacji akwizycji danych pomiarowych</w:t>
            </w:r>
          </w:p>
          <w:p w14:paraId="71EE8BBD" w14:textId="77777777" w:rsidR="00073E60" w:rsidRDefault="00586FE6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Eksperymentalne wyznaczenie współczynnika filtracji ośrodka porowatego z zastosowaniem przetworników analogowo-cyfrowych oraz stacji akwizycji danych pomiarowych</w:t>
            </w:r>
          </w:p>
        </w:tc>
      </w:tr>
    </w:tbl>
    <w:p w14:paraId="6004EB84" w14:textId="77777777" w:rsidR="00073E60" w:rsidRDefault="00073E6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highlight w:val="lightGray"/>
        </w:rPr>
      </w:pPr>
    </w:p>
    <w:p w14:paraId="296F5019" w14:textId="77777777" w:rsidR="00073E60" w:rsidRDefault="00586FE6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METODY WERYFIKACJI EFEKTÓW UCZENIA SIĘ</w:t>
      </w:r>
    </w:p>
    <w:p w14:paraId="2E60A600" w14:textId="77777777" w:rsidR="00073E60" w:rsidRDefault="00073E60">
      <w:pPr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6"/>
        <w:tblW w:w="92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073E60" w14:paraId="0BECB04E" w14:textId="77777777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4CCD1C73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8166" w:type="dxa"/>
            <w:gridSpan w:val="6"/>
            <w:vAlign w:val="center"/>
          </w:tcPr>
          <w:p w14:paraId="73C9486F" w14:textId="3A38563E" w:rsidR="00073E60" w:rsidRDefault="00586FE6">
            <w:pPr>
              <w:ind w:left="0"/>
              <w:jc w:val="center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Metody sprawdzania efektów kształcenia </w:t>
            </w:r>
          </w:p>
        </w:tc>
      </w:tr>
      <w:tr w:rsidR="00565A4F" w14:paraId="7D756260" w14:textId="77777777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12345C0F" w14:textId="77777777" w:rsidR="00565A4F" w:rsidRDefault="00565A4F" w:rsidP="00565A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DBC5601" w14:textId="77777777" w:rsidR="00565A4F" w:rsidRDefault="00565A4F" w:rsidP="00565A4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3D3C6B29" w14:textId="77777777" w:rsidR="00565A4F" w:rsidRDefault="00565A4F" w:rsidP="00565A4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51E7D50B" w14:textId="77777777" w:rsidR="00565A4F" w:rsidRDefault="00565A4F" w:rsidP="00565A4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Kolokwium</w:t>
            </w:r>
          </w:p>
        </w:tc>
        <w:tc>
          <w:tcPr>
            <w:tcW w:w="1361" w:type="dxa"/>
            <w:vAlign w:val="center"/>
          </w:tcPr>
          <w:p w14:paraId="45E4D5F8" w14:textId="77777777" w:rsidR="00565A4F" w:rsidRDefault="00565A4F" w:rsidP="00565A4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Projekt</w:t>
            </w:r>
          </w:p>
        </w:tc>
        <w:tc>
          <w:tcPr>
            <w:tcW w:w="1361" w:type="dxa"/>
            <w:vAlign w:val="center"/>
          </w:tcPr>
          <w:p w14:paraId="76F1762A" w14:textId="77777777" w:rsidR="00565A4F" w:rsidRDefault="00565A4F" w:rsidP="00565A4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284F18C1" w14:textId="16202023" w:rsidR="00565A4F" w:rsidRDefault="00565A4F" w:rsidP="00565A4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7B33EE">
              <w:rPr>
                <w:rFonts w:ascii="Arial" w:hAnsi="Arial" w:cs="Arial"/>
                <w:b/>
                <w:sz w:val="18"/>
                <w:szCs w:val="18"/>
              </w:rPr>
              <w:t>Inne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7B33E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110EA">
              <w:rPr>
                <w:rFonts w:ascii="Arial" w:hAnsi="Arial" w:cs="Arial"/>
                <w:bCs/>
                <w:sz w:val="18"/>
                <w:szCs w:val="18"/>
              </w:rPr>
              <w:t>(obserwacja, dyskusja)</w:t>
            </w:r>
          </w:p>
        </w:tc>
      </w:tr>
      <w:tr w:rsidR="00073E60" w14:paraId="3DA80596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1B4BFAE8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1361" w:type="dxa"/>
            <w:vAlign w:val="center"/>
          </w:tcPr>
          <w:p w14:paraId="4CE55DD6" w14:textId="77777777" w:rsidR="00073E60" w:rsidRDefault="00073E6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64DC67E" w14:textId="77777777" w:rsidR="00073E60" w:rsidRDefault="00073E6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0C48AE4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4F1132BB" w14:textId="77777777" w:rsidR="00073E60" w:rsidRDefault="00073E6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1D40AF8" w14:textId="77777777" w:rsidR="00073E60" w:rsidRDefault="00073E6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EB5C089" w14:textId="77777777" w:rsidR="00073E60" w:rsidRDefault="00073E6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073E60" w14:paraId="550E120D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71EB1FB5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1361" w:type="dxa"/>
            <w:vAlign w:val="center"/>
          </w:tcPr>
          <w:p w14:paraId="642C6940" w14:textId="77777777" w:rsidR="00073E60" w:rsidRDefault="00073E6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6CE97E4" w14:textId="77777777" w:rsidR="00073E60" w:rsidRDefault="00073E6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EA5BEED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079A4D50" w14:textId="77777777" w:rsidR="00073E60" w:rsidRDefault="00073E6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594A6EA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72D44954" w14:textId="77777777" w:rsidR="00073E60" w:rsidRDefault="00073E6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073E60" w14:paraId="0F4E3D39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17D7645A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1361" w:type="dxa"/>
            <w:vAlign w:val="center"/>
          </w:tcPr>
          <w:p w14:paraId="3D318C30" w14:textId="77777777" w:rsidR="00073E60" w:rsidRDefault="00073E6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0DBEFD2" w14:textId="77777777" w:rsidR="00073E60" w:rsidRDefault="00073E6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08C11BA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1890B629" w14:textId="77777777" w:rsidR="00073E60" w:rsidRDefault="00073E6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2A8EF1C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25E9A43B" w14:textId="77777777" w:rsidR="00073E60" w:rsidRDefault="00073E6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073E60" w14:paraId="150A672E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478F7502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1361" w:type="dxa"/>
            <w:vAlign w:val="center"/>
          </w:tcPr>
          <w:p w14:paraId="65889FE2" w14:textId="77777777" w:rsidR="00073E60" w:rsidRDefault="00073E6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56A94A4" w14:textId="77777777" w:rsidR="00073E60" w:rsidRDefault="00073E6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4D534DE" w14:textId="77777777" w:rsidR="00073E60" w:rsidRDefault="00073E6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259E199" w14:textId="77777777" w:rsidR="00073E60" w:rsidRDefault="00073E6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D305FDB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73DA3404" w14:textId="77777777" w:rsidR="00073E60" w:rsidRDefault="00073E6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073E60" w14:paraId="4943ECBB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4B250E93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U03</w:t>
            </w:r>
          </w:p>
        </w:tc>
        <w:tc>
          <w:tcPr>
            <w:tcW w:w="1361" w:type="dxa"/>
            <w:vAlign w:val="center"/>
          </w:tcPr>
          <w:p w14:paraId="67AD0673" w14:textId="77777777" w:rsidR="00073E60" w:rsidRDefault="00073E6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3DD5CF0" w14:textId="77777777" w:rsidR="00073E60" w:rsidRDefault="00073E6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E436A5D" w14:textId="77777777" w:rsidR="00073E60" w:rsidRDefault="00073E6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B5418F9" w14:textId="77777777" w:rsidR="00073E60" w:rsidRDefault="00073E6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44EE238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11496F6A" w14:textId="77777777" w:rsidR="00073E60" w:rsidRDefault="00073E6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073E60" w14:paraId="1415CCCE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4DDD96C0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U04</w:t>
            </w:r>
          </w:p>
        </w:tc>
        <w:tc>
          <w:tcPr>
            <w:tcW w:w="1361" w:type="dxa"/>
            <w:vAlign w:val="center"/>
          </w:tcPr>
          <w:p w14:paraId="48ED3544" w14:textId="77777777" w:rsidR="00073E60" w:rsidRDefault="00073E6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F2152A9" w14:textId="77777777" w:rsidR="00073E60" w:rsidRDefault="00073E6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C6CF8E2" w14:textId="77777777" w:rsidR="00073E60" w:rsidRDefault="00073E6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B94C7A1" w14:textId="77777777" w:rsidR="00073E60" w:rsidRDefault="00073E6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5BB1093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5477D43B" w14:textId="77777777" w:rsidR="00073E60" w:rsidRDefault="00073E6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073E60" w14:paraId="41214165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235EA77F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1361" w:type="dxa"/>
            <w:vAlign w:val="center"/>
          </w:tcPr>
          <w:p w14:paraId="014C7082" w14:textId="77777777" w:rsidR="00073E60" w:rsidRDefault="00073E6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C84D5A2" w14:textId="77777777" w:rsidR="00073E60" w:rsidRDefault="00073E6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F04A0B6" w14:textId="77777777" w:rsidR="00073E60" w:rsidRDefault="00073E6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F964B0C" w14:textId="77777777" w:rsidR="00073E60" w:rsidRDefault="00073E6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3C9D889" w14:textId="77777777" w:rsidR="00073E60" w:rsidRDefault="00073E6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184DD0E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073E60" w14:paraId="6963F3B7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33D69B54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1361" w:type="dxa"/>
            <w:vAlign w:val="center"/>
          </w:tcPr>
          <w:p w14:paraId="4B11C4F9" w14:textId="77777777" w:rsidR="00073E60" w:rsidRDefault="00073E6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3BE6E09" w14:textId="77777777" w:rsidR="00073E60" w:rsidRDefault="00073E6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B900020" w14:textId="77777777" w:rsidR="00073E60" w:rsidRDefault="00073E6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E618F96" w14:textId="77777777" w:rsidR="00073E60" w:rsidRDefault="00073E6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FCE3DAB" w14:textId="77777777" w:rsidR="00073E60" w:rsidRDefault="00073E6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6208A3C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</w:tbl>
    <w:p w14:paraId="3A899E1B" w14:textId="77777777" w:rsidR="00073E60" w:rsidRDefault="00073E60">
      <w:pPr>
        <w:rPr>
          <w:rFonts w:ascii="Arial" w:eastAsia="Arial" w:hAnsi="Arial" w:cs="Arial"/>
          <w:i/>
          <w:iCs/>
          <w:color w:val="000000"/>
        </w:rPr>
      </w:pPr>
    </w:p>
    <w:p w14:paraId="4C83377E" w14:textId="77777777" w:rsidR="00064E39" w:rsidRDefault="00064E39">
      <w:pPr>
        <w:rPr>
          <w:rFonts w:ascii="Arial" w:eastAsia="Arial" w:hAnsi="Arial" w:cs="Arial"/>
          <w:i/>
          <w:iCs/>
          <w:color w:val="000000"/>
        </w:rPr>
      </w:pPr>
      <w:r>
        <w:rPr>
          <w:rFonts w:ascii="Arial" w:eastAsia="Arial" w:hAnsi="Arial" w:cs="Arial"/>
          <w:i/>
          <w:iCs/>
          <w:color w:val="000000"/>
        </w:rPr>
        <w:br w:type="page"/>
      </w:r>
    </w:p>
    <w:p w14:paraId="60F4B3C3" w14:textId="77777777" w:rsidR="00073E60" w:rsidRDefault="00586FE6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FORMA I WARUNKI ZALICZENIA</w:t>
      </w:r>
    </w:p>
    <w:p w14:paraId="26A13BA0" w14:textId="77777777" w:rsidR="00073E60" w:rsidRDefault="00073E60">
      <w:pPr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7"/>
        <w:tblW w:w="9214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8"/>
        <w:gridCol w:w="2291"/>
        <w:gridCol w:w="5595"/>
      </w:tblGrid>
      <w:tr w:rsidR="00073E60" w14:paraId="128C61E9" w14:textId="77777777">
        <w:trPr>
          <w:cantSplit/>
        </w:trPr>
        <w:tc>
          <w:tcPr>
            <w:tcW w:w="1328" w:type="dxa"/>
            <w:vAlign w:val="center"/>
          </w:tcPr>
          <w:p w14:paraId="12791F4D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4BB28CF6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1BD697DB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Warunki zaliczenia</w:t>
            </w:r>
          </w:p>
        </w:tc>
      </w:tr>
      <w:tr w:rsidR="00073E60" w14:paraId="42E75D45" w14:textId="77777777">
        <w:trPr>
          <w:cantSplit/>
        </w:trPr>
        <w:tc>
          <w:tcPr>
            <w:tcW w:w="1328" w:type="dxa"/>
            <w:vAlign w:val="center"/>
          </w:tcPr>
          <w:p w14:paraId="2E94E7B6" w14:textId="77777777" w:rsidR="00073E60" w:rsidRDefault="00586FE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2291" w:type="dxa"/>
            <w:vAlign w:val="center"/>
          </w:tcPr>
          <w:p w14:paraId="2189F036" w14:textId="2B41431C" w:rsidR="00073E60" w:rsidRDefault="00D06D0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06D02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zaliczenie z oceną</w:t>
            </w:r>
          </w:p>
        </w:tc>
        <w:tc>
          <w:tcPr>
            <w:tcW w:w="5595" w:type="dxa"/>
            <w:vAlign w:val="center"/>
          </w:tcPr>
          <w:p w14:paraId="43D0F8D8" w14:textId="77777777" w:rsidR="00073E60" w:rsidRDefault="00586FE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Uzyskanie min. 50% poprawnych odpowiedzi na podstawie testu z pytaniami zamkniętymi i otwartymi.</w:t>
            </w:r>
          </w:p>
        </w:tc>
      </w:tr>
      <w:tr w:rsidR="00073E60" w14:paraId="648E3307" w14:textId="77777777">
        <w:trPr>
          <w:cantSplit/>
          <w:trHeight w:val="283"/>
        </w:trPr>
        <w:tc>
          <w:tcPr>
            <w:tcW w:w="1328" w:type="dxa"/>
            <w:vAlign w:val="center"/>
          </w:tcPr>
          <w:p w14:paraId="40F201FF" w14:textId="77777777" w:rsidR="00073E60" w:rsidRDefault="00586FE6" w:rsidP="00565A4F">
            <w:pPr>
              <w:ind w:left="-11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2291" w:type="dxa"/>
            <w:vAlign w:val="center"/>
          </w:tcPr>
          <w:p w14:paraId="1F437CFD" w14:textId="76DAFB28" w:rsidR="00073E60" w:rsidRDefault="00D06D0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06D02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zaliczenie z oceną</w:t>
            </w:r>
          </w:p>
        </w:tc>
        <w:tc>
          <w:tcPr>
            <w:tcW w:w="5595" w:type="dxa"/>
            <w:vAlign w:val="center"/>
          </w:tcPr>
          <w:p w14:paraId="7B1EB838" w14:textId="5938B6AD" w:rsidR="00073E60" w:rsidRDefault="00586FE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Zatwierdzenie </w:t>
            </w:r>
            <w:r w:rsidR="0088508B">
              <w:rPr>
                <w:rFonts w:ascii="Arial" w:eastAsia="Arial" w:hAnsi="Arial" w:cs="Arial"/>
                <w:color w:val="000000"/>
                <w:sz w:val="20"/>
                <w:szCs w:val="20"/>
              </w:rPr>
              <w:t>sprawozdania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z badań oraz </w:t>
            </w:r>
            <w:r w:rsidR="00D06D0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pozytywna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ocena z kolokwium. </w:t>
            </w:r>
          </w:p>
        </w:tc>
      </w:tr>
    </w:tbl>
    <w:p w14:paraId="3E4888F5" w14:textId="77777777" w:rsidR="00073E60" w:rsidRDefault="00073E60">
      <w:pPr>
        <w:rPr>
          <w:rFonts w:ascii="Arial" w:eastAsia="Arial" w:hAnsi="Arial" w:cs="Arial"/>
          <w:b/>
          <w:bCs/>
          <w:color w:val="000000"/>
        </w:rPr>
      </w:pPr>
    </w:p>
    <w:p w14:paraId="7FBAEAAE" w14:textId="77777777" w:rsidR="00073E60" w:rsidRDefault="00073E6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40CA0095" w14:textId="77777777" w:rsidR="00073E60" w:rsidRDefault="00586FE6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NAKŁAD PRACY STUDENTA</w:t>
      </w:r>
    </w:p>
    <w:p w14:paraId="20853936" w14:textId="77777777" w:rsidR="00073E60" w:rsidRDefault="00073E60">
      <w:p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8"/>
        <w:tblW w:w="9243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073E60" w14:paraId="729FC830" w14:textId="77777777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F0815E" w14:textId="77777777" w:rsidR="00073E60" w:rsidRDefault="0058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Bilans punktów ECTS</w:t>
            </w:r>
          </w:p>
        </w:tc>
      </w:tr>
      <w:tr w:rsidR="00073E60" w14:paraId="421AD783" w14:textId="77777777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CFDFDB" w14:textId="77777777" w:rsidR="00073E60" w:rsidRDefault="0058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CBCFAB" w14:textId="77777777" w:rsidR="00073E60" w:rsidRDefault="0058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A9761" w14:textId="77777777" w:rsidR="00073E60" w:rsidRDefault="0058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BE504A" w14:textId="77777777" w:rsidR="00073E60" w:rsidRDefault="0058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073E60" w14:paraId="6E94955C" w14:textId="77777777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CA9203" w14:textId="77777777" w:rsidR="00073E60" w:rsidRDefault="0007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8503343" w14:textId="77777777" w:rsidR="00073E60" w:rsidRDefault="0007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B77B1" w14:textId="77777777" w:rsidR="00073E60" w:rsidRDefault="0058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B9FCA" w14:textId="77777777" w:rsidR="00073E60" w:rsidRDefault="0058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DBDBB" w14:textId="77777777" w:rsidR="00073E60" w:rsidRDefault="00073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73E60" w14:paraId="4511BFFF" w14:textId="77777777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532CFE0" w14:textId="77777777" w:rsidR="00073E60" w:rsidRDefault="00073E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95D9C1E" w14:textId="77777777" w:rsidR="00073E60" w:rsidRDefault="0058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73AF946" w14:textId="77777777" w:rsidR="00073E60" w:rsidRDefault="0058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C79CC1E" w14:textId="77777777" w:rsidR="00073E60" w:rsidRDefault="0058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7988500" w14:textId="77777777" w:rsidR="00073E60" w:rsidRDefault="0058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1330C44" w14:textId="77777777" w:rsidR="00073E60" w:rsidRDefault="0058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E6A808B" w14:textId="77777777" w:rsidR="00073E60" w:rsidRDefault="0058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6D2274B" w14:textId="77777777" w:rsidR="00073E60" w:rsidRDefault="0058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73A3713" w14:textId="77777777" w:rsidR="00073E60" w:rsidRDefault="0058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F5F8AAC" w14:textId="77777777" w:rsidR="00073E60" w:rsidRDefault="0058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F57E038" w14:textId="77777777" w:rsidR="00073E60" w:rsidRDefault="0058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941A83A" w14:textId="77777777" w:rsidR="00073E60" w:rsidRDefault="0058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6DF717F" w14:textId="77777777" w:rsidR="00073E60" w:rsidRDefault="0058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073E60" w14:paraId="0FDC4D7B" w14:textId="77777777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4FF6F94" w14:textId="77777777" w:rsidR="00073E60" w:rsidRDefault="0007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66867B7" w14:textId="77777777" w:rsidR="00073E60" w:rsidRDefault="0007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E5FC759" w14:textId="77777777" w:rsidR="00073E60" w:rsidRPr="000125BC" w:rsidRDefault="00586FE6" w:rsidP="00C124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6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0125B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425" w:type="dxa"/>
            <w:vAlign w:val="center"/>
          </w:tcPr>
          <w:p w14:paraId="4B6F8270" w14:textId="77777777" w:rsidR="00073E60" w:rsidRPr="000125BC" w:rsidRDefault="00073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0FEBEC1D" w14:textId="77777777" w:rsidR="00073E60" w:rsidRPr="000125BC" w:rsidRDefault="00586FE6" w:rsidP="00C124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6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0125B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68CDDDD0" w14:textId="77777777" w:rsidR="00073E60" w:rsidRPr="000125BC" w:rsidRDefault="00073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14:paraId="3CC36721" w14:textId="77777777" w:rsidR="00073E60" w:rsidRPr="000125BC" w:rsidRDefault="00073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F582C6A" w14:textId="77777777" w:rsidR="00073E60" w:rsidRPr="000125BC" w:rsidRDefault="00586FE6" w:rsidP="00C124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6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0125B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425" w:type="dxa"/>
            <w:vAlign w:val="center"/>
          </w:tcPr>
          <w:p w14:paraId="64ACA6A9" w14:textId="77777777" w:rsidR="00073E60" w:rsidRPr="000125BC" w:rsidRDefault="00073E60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vAlign w:val="center"/>
          </w:tcPr>
          <w:p w14:paraId="4E829E86" w14:textId="77777777" w:rsidR="00073E60" w:rsidRPr="000125BC" w:rsidRDefault="00C12407" w:rsidP="00C12407">
            <w:pPr>
              <w:ind w:left="-56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0125B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vAlign w:val="center"/>
          </w:tcPr>
          <w:p w14:paraId="0408618F" w14:textId="77777777" w:rsidR="00073E60" w:rsidRDefault="00073E60">
            <w:pPr>
              <w:jc w:val="center"/>
            </w:pPr>
          </w:p>
        </w:tc>
        <w:tc>
          <w:tcPr>
            <w:tcW w:w="426" w:type="dxa"/>
            <w:vAlign w:val="center"/>
          </w:tcPr>
          <w:p w14:paraId="50936D7C" w14:textId="77777777" w:rsidR="00073E60" w:rsidRDefault="00073E60">
            <w:pPr>
              <w:jc w:val="center"/>
            </w:pPr>
          </w:p>
        </w:tc>
        <w:tc>
          <w:tcPr>
            <w:tcW w:w="796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2DC1346" w14:textId="77777777" w:rsidR="00073E60" w:rsidRDefault="00073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073E60" w14:paraId="3265FC10" w14:textId="77777777">
        <w:trPr>
          <w:cantSplit/>
          <w:trHeight w:val="340"/>
        </w:trPr>
        <w:tc>
          <w:tcPr>
            <w:tcW w:w="510" w:type="dxa"/>
            <w:shd w:val="clear" w:color="auto" w:fill="D9D9D9"/>
            <w:vAlign w:val="center"/>
          </w:tcPr>
          <w:p w14:paraId="1195347D" w14:textId="77777777" w:rsidR="00073E60" w:rsidRDefault="00073E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240B59DB" w14:textId="77777777" w:rsidR="00073E60" w:rsidRDefault="0058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6282F41C" w14:textId="77777777" w:rsidR="00073E60" w:rsidRPr="000125BC" w:rsidRDefault="0058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0125B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54DBAFEF" w14:textId="77777777" w:rsidR="00073E60" w:rsidRPr="000125BC" w:rsidRDefault="00073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0AF954E5" w14:textId="77777777" w:rsidR="00073E60" w:rsidRPr="000125BC" w:rsidRDefault="00C124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0125B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1A3A8C57" w14:textId="77777777" w:rsidR="00073E60" w:rsidRPr="000125BC" w:rsidRDefault="00073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5326B375" w14:textId="77777777" w:rsidR="00073E60" w:rsidRPr="000125BC" w:rsidRDefault="00073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EBF5EC8" w14:textId="77777777" w:rsidR="00073E60" w:rsidRPr="000125BC" w:rsidRDefault="0058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0125B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5EA3D8E0" w14:textId="77777777" w:rsidR="00073E60" w:rsidRPr="000125BC" w:rsidRDefault="00073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4EC3E862" w14:textId="77777777" w:rsidR="00073E60" w:rsidRPr="000125BC" w:rsidRDefault="00C124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0125B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4CB6DDBA" w14:textId="77777777" w:rsidR="00073E60" w:rsidRDefault="00073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vAlign w:val="center"/>
          </w:tcPr>
          <w:p w14:paraId="1E651884" w14:textId="77777777" w:rsidR="00073E60" w:rsidRDefault="00073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96" w:type="dxa"/>
            <w:shd w:val="clear" w:color="auto" w:fill="D9D9D9"/>
            <w:vAlign w:val="center"/>
          </w:tcPr>
          <w:p w14:paraId="276A41AB" w14:textId="77777777" w:rsidR="00073E60" w:rsidRDefault="0058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073E60" w14:paraId="6627AEE4" w14:textId="77777777">
        <w:trPr>
          <w:cantSplit/>
          <w:trHeight w:val="283"/>
        </w:trPr>
        <w:tc>
          <w:tcPr>
            <w:tcW w:w="510" w:type="dxa"/>
            <w:shd w:val="clear" w:color="auto" w:fill="D9D9D9"/>
            <w:vAlign w:val="center"/>
          </w:tcPr>
          <w:p w14:paraId="0D83BB78" w14:textId="77777777" w:rsidR="00073E60" w:rsidRDefault="00073E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11BBB347" w14:textId="77777777" w:rsidR="00073E60" w:rsidRDefault="0058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8D9659C" w14:textId="77777777" w:rsidR="00073E60" w:rsidRDefault="00C124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48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771C0210" w14:textId="77777777" w:rsidR="00073E60" w:rsidRDefault="00C124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08880B57" w14:textId="77777777" w:rsidR="00073E60" w:rsidRDefault="0058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073E60" w14:paraId="432A5B43" w14:textId="77777777">
        <w:trPr>
          <w:cantSplit/>
          <w:trHeight w:val="323"/>
        </w:trPr>
        <w:tc>
          <w:tcPr>
            <w:tcW w:w="510" w:type="dxa"/>
            <w:shd w:val="clear" w:color="auto" w:fill="D9D9D9"/>
            <w:vAlign w:val="center"/>
          </w:tcPr>
          <w:p w14:paraId="1B6D5A11" w14:textId="77777777" w:rsidR="00073E60" w:rsidRDefault="00073E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4D24ED9B" w14:textId="77777777" w:rsidR="00073E60" w:rsidRDefault="0058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1CBC2C53" w14:textId="77777777" w:rsidR="00073E60" w:rsidRDefault="00C124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1,9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79FD3DE5" w14:textId="77777777" w:rsidR="00073E60" w:rsidRDefault="0058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1,2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033C80EB" w14:textId="77777777" w:rsidR="00073E60" w:rsidRDefault="0058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073E60" w14:paraId="128AED99" w14:textId="77777777">
        <w:trPr>
          <w:cantSplit/>
          <w:trHeight w:val="690"/>
        </w:trPr>
        <w:tc>
          <w:tcPr>
            <w:tcW w:w="510" w:type="dxa"/>
            <w:vAlign w:val="center"/>
          </w:tcPr>
          <w:p w14:paraId="4AFBF368" w14:textId="77777777" w:rsidR="00073E60" w:rsidRDefault="00073E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EB5B400" w14:textId="77777777" w:rsidR="00073E60" w:rsidRDefault="0058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5BC727F5" w14:textId="77777777" w:rsidR="00073E60" w:rsidRDefault="00C124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27</w:t>
            </w:r>
          </w:p>
        </w:tc>
        <w:tc>
          <w:tcPr>
            <w:tcW w:w="2126" w:type="dxa"/>
            <w:gridSpan w:val="5"/>
            <w:vAlign w:val="center"/>
          </w:tcPr>
          <w:p w14:paraId="0254D88B" w14:textId="77777777" w:rsidR="00073E60" w:rsidRDefault="0058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44</w:t>
            </w:r>
          </w:p>
        </w:tc>
        <w:tc>
          <w:tcPr>
            <w:tcW w:w="796" w:type="dxa"/>
            <w:vAlign w:val="center"/>
          </w:tcPr>
          <w:p w14:paraId="0C040D9D" w14:textId="77777777" w:rsidR="00073E60" w:rsidRDefault="0058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073E60" w14:paraId="18F6AAC7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76C9BB78" w14:textId="77777777" w:rsidR="00073E60" w:rsidRDefault="00073E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429E4B1" w14:textId="77777777" w:rsidR="00073E60" w:rsidRDefault="0058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4637205C" w14:textId="77777777" w:rsidR="00073E60" w:rsidRDefault="0058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C12407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,1</w:t>
            </w:r>
          </w:p>
        </w:tc>
        <w:tc>
          <w:tcPr>
            <w:tcW w:w="2126" w:type="dxa"/>
            <w:gridSpan w:val="5"/>
            <w:vAlign w:val="center"/>
          </w:tcPr>
          <w:p w14:paraId="4BE13CE4" w14:textId="77777777" w:rsidR="00073E60" w:rsidRDefault="0058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1,8</w:t>
            </w:r>
          </w:p>
        </w:tc>
        <w:tc>
          <w:tcPr>
            <w:tcW w:w="796" w:type="dxa"/>
            <w:vAlign w:val="center"/>
          </w:tcPr>
          <w:p w14:paraId="1AE9DE02" w14:textId="77777777" w:rsidR="00073E60" w:rsidRDefault="0058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073E60" w14:paraId="1FE94CBF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4A0242AC" w14:textId="77777777" w:rsidR="00073E60" w:rsidRDefault="00073E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53C4AB08" w14:textId="77777777" w:rsidR="00073E60" w:rsidRDefault="0058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AE236FC" w14:textId="77777777" w:rsidR="00073E60" w:rsidRDefault="0058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13643CAA" w14:textId="77777777" w:rsidR="00073E60" w:rsidRDefault="0058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0777F471" w14:textId="77777777" w:rsidR="00073E60" w:rsidRDefault="0058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073E60" w14:paraId="72C5E852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54320FFB" w14:textId="77777777" w:rsidR="00073E60" w:rsidRDefault="00073E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1F9BECCC" w14:textId="77777777" w:rsidR="00073E60" w:rsidRDefault="0058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BD81511" w14:textId="77777777" w:rsidR="00073E60" w:rsidRDefault="0058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1,0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BAD0789" w14:textId="77777777" w:rsidR="00073E60" w:rsidRDefault="0058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68071538" w14:textId="77777777" w:rsidR="00073E60" w:rsidRDefault="0058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073E60" w14:paraId="35CA96AE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2D6E8FF8" w14:textId="77777777" w:rsidR="00073E60" w:rsidRDefault="00073E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595F271" w14:textId="77777777" w:rsidR="00073E60" w:rsidRDefault="0058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126" w:type="dxa"/>
            <w:gridSpan w:val="5"/>
            <w:vAlign w:val="center"/>
          </w:tcPr>
          <w:p w14:paraId="64828841" w14:textId="77777777" w:rsidR="00073E60" w:rsidRDefault="0058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75</w:t>
            </w:r>
          </w:p>
        </w:tc>
        <w:tc>
          <w:tcPr>
            <w:tcW w:w="2126" w:type="dxa"/>
            <w:gridSpan w:val="5"/>
            <w:vAlign w:val="center"/>
          </w:tcPr>
          <w:p w14:paraId="7EB21015" w14:textId="77777777" w:rsidR="00073E60" w:rsidRDefault="0058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75</w:t>
            </w:r>
          </w:p>
        </w:tc>
        <w:tc>
          <w:tcPr>
            <w:tcW w:w="796" w:type="dxa"/>
            <w:vAlign w:val="center"/>
          </w:tcPr>
          <w:p w14:paraId="101FFA1B" w14:textId="77777777" w:rsidR="00073E60" w:rsidRDefault="0058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073E60" w14:paraId="4769937F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380365E1" w14:textId="77777777" w:rsidR="00073E60" w:rsidRDefault="00073E6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5684C51" w14:textId="77777777" w:rsidR="00073E60" w:rsidRDefault="0058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3D44A8A0" w14:textId="77777777" w:rsidR="00073E60" w:rsidRDefault="0058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0E05DCDE" w14:textId="77777777" w:rsidR="00073E60" w:rsidRDefault="0058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796" w:type="dxa"/>
            <w:vAlign w:val="center"/>
          </w:tcPr>
          <w:p w14:paraId="11F6E2DB" w14:textId="77777777" w:rsidR="00073E60" w:rsidRDefault="0058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384C41DC" w14:textId="77777777" w:rsidR="00073E60" w:rsidRDefault="00073E6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60875CC7" w14:textId="77777777" w:rsidR="00073E60" w:rsidRDefault="00073E6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43FF1F8D" w14:textId="77777777" w:rsidR="00073E60" w:rsidRDefault="00586FE6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LITERATURA</w:t>
      </w:r>
    </w:p>
    <w:p w14:paraId="2D6A3539" w14:textId="77777777" w:rsidR="00073E60" w:rsidRDefault="00073E60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/>
          <w:bCs/>
          <w:smallCaps/>
          <w:color w:val="000000"/>
          <w:sz w:val="16"/>
          <w:szCs w:val="16"/>
        </w:rPr>
      </w:pPr>
    </w:p>
    <w:p w14:paraId="5E888CBE" w14:textId="77777777" w:rsidR="00073E60" w:rsidRDefault="00586FE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Bartosik, A. (2012), 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>Laboratorium Mechaniki Płynów</w:t>
      </w:r>
      <w:r>
        <w:rPr>
          <w:rFonts w:ascii="Arial" w:eastAsia="Arial" w:hAnsi="Arial" w:cs="Arial"/>
          <w:color w:val="000000"/>
          <w:sz w:val="20"/>
          <w:szCs w:val="20"/>
        </w:rPr>
        <w:t>, Wydanie V uzupełnione, Wydawnictwo Politechniki Świętokrzyskiej, Skrypt Nr 454, Kielce.</w:t>
      </w:r>
    </w:p>
    <w:p w14:paraId="378C4857" w14:textId="77777777" w:rsidR="00073E60" w:rsidRDefault="00586FE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Bartosik, A. (2005), 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>Mechanika Płynów</w:t>
      </w:r>
      <w:r>
        <w:rPr>
          <w:rFonts w:ascii="Arial" w:eastAsia="Arial" w:hAnsi="Arial" w:cs="Arial"/>
          <w:color w:val="000000"/>
          <w:sz w:val="20"/>
          <w:szCs w:val="20"/>
        </w:rPr>
        <w:t>, Wydawnictwo Politechniki Świętokrzyskiej, Wyd. III poprawione, Nr 149, Kielce</w:t>
      </w:r>
    </w:p>
    <w:p w14:paraId="1BBFF9FD" w14:textId="77777777" w:rsidR="00073E60" w:rsidRDefault="00586FE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Lesiak P.,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Świsulski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D. (2002), 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>Komputerowa Technika Pomiarowa</w:t>
      </w:r>
      <w:r>
        <w:rPr>
          <w:rFonts w:ascii="Arial" w:eastAsia="Arial" w:hAnsi="Arial" w:cs="Arial"/>
          <w:color w:val="000000"/>
          <w:sz w:val="20"/>
          <w:szCs w:val="20"/>
        </w:rPr>
        <w:t>, Agenda Wydawnicza PAK.</w:t>
      </w:r>
    </w:p>
    <w:p w14:paraId="2EE62438" w14:textId="77777777" w:rsidR="00073E60" w:rsidRPr="00064E39" w:rsidRDefault="00586FE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  <w:lang w:val="en-GB"/>
        </w:rPr>
      </w:pPr>
      <w:proofErr w:type="spellStart"/>
      <w:r w:rsidRPr="00064E39">
        <w:rPr>
          <w:rFonts w:ascii="Arial" w:eastAsia="Arial" w:hAnsi="Arial" w:cs="Arial"/>
          <w:color w:val="000000"/>
          <w:sz w:val="20"/>
          <w:szCs w:val="20"/>
          <w:lang w:val="en-GB"/>
        </w:rPr>
        <w:t>Russeli</w:t>
      </w:r>
      <w:proofErr w:type="spellEnd"/>
      <w:r w:rsidRPr="00064E39">
        <w:rPr>
          <w:rFonts w:ascii="Arial" w:eastAsia="Arial" w:hAnsi="Arial" w:cs="Arial"/>
          <w:color w:val="000000"/>
          <w:sz w:val="20"/>
          <w:szCs w:val="20"/>
          <w:lang w:val="en-GB"/>
        </w:rPr>
        <w:t xml:space="preserve"> G. (2020), </w:t>
      </w:r>
      <w:r w:rsidRPr="00064E39">
        <w:rPr>
          <w:rFonts w:ascii="Arial" w:eastAsia="Arial" w:hAnsi="Arial" w:cs="Arial"/>
          <w:i/>
          <w:iCs/>
          <w:color w:val="000000"/>
          <w:sz w:val="20"/>
          <w:szCs w:val="20"/>
          <w:lang w:val="en-GB"/>
        </w:rPr>
        <w:t>Fluid Mechanics in SI Units</w:t>
      </w:r>
      <w:r w:rsidRPr="00064E39">
        <w:rPr>
          <w:rFonts w:ascii="Arial" w:eastAsia="Arial" w:hAnsi="Arial" w:cs="Arial"/>
          <w:color w:val="000000"/>
          <w:sz w:val="20"/>
          <w:szCs w:val="20"/>
          <w:lang w:val="en-GB"/>
        </w:rPr>
        <w:t>, Editor: Pearson, EAN 9781292247304.</w:t>
      </w:r>
    </w:p>
    <w:p w14:paraId="4E0852DB" w14:textId="77777777" w:rsidR="00073E60" w:rsidRDefault="00586FE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Wiśniewski, St., Wiśniewski, T.S. (2021), 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>Wymiana Ciepła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Wydawnictwo Naukowe PWN, WNT, Wydanie 6, Warszawa. </w:t>
      </w:r>
    </w:p>
    <w:sectPr w:rsidR="00073E60" w:rsidSect="00064E39">
      <w:footerReference w:type="default" r:id="rId8"/>
      <w:headerReference w:type="first" r:id="rId9"/>
      <w:pgSz w:w="11906" w:h="16838"/>
      <w:pgMar w:top="1276" w:right="1134" w:bottom="1418" w:left="1418" w:header="426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6BE983" w14:textId="77777777" w:rsidR="00546634" w:rsidRDefault="00546634">
      <w:r>
        <w:separator/>
      </w:r>
    </w:p>
  </w:endnote>
  <w:endnote w:type="continuationSeparator" w:id="0">
    <w:p w14:paraId="6338E129" w14:textId="77777777" w:rsidR="00546634" w:rsidRDefault="00546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  <w:embedRegular r:id="rId1" w:fontKey="{1C46C7F4-4AD4-44C2-91BF-8112F77AE95D}"/>
    <w:embedBold r:id="rId2" w:fontKey="{0F5E6666-66C2-4888-8F18-A7BA5469FAA1}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  <w:embedRegular r:id="rId3" w:fontKey="{889AE8BD-5075-4622-943D-AFD215F7B724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1814EE20-B7BE-4316-9150-38116B04D280}"/>
  </w:font>
  <w:font w:name="Times">
    <w:panose1 w:val="02020603060405020304"/>
    <w:charset w:val="EE"/>
    <w:family w:val="roman"/>
    <w:pitch w:val="variable"/>
    <w:sig w:usb0="20002A87" w:usb1="00000000" w:usb2="00000000" w:usb3="00000000" w:csb0="000001FF" w:csb1="00000000"/>
    <w:embedRegular r:id="rId5" w:fontKey="{E4E511BD-61F6-41F3-B961-759BDEC56748}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  <w:embedRegular r:id="rId6" w:fontKey="{1DB0C470-8FF1-4C1A-A096-A18F2C64BF8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C5BE2C" w14:textId="77777777" w:rsidR="00565A4F" w:rsidRDefault="00565A4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88508B">
      <w:rPr>
        <w:rFonts w:ascii="Arial" w:eastAsia="Arial" w:hAnsi="Arial" w:cs="Arial"/>
        <w:noProof/>
        <w:color w:val="000000"/>
        <w:sz w:val="20"/>
        <w:szCs w:val="20"/>
      </w:rPr>
      <w:t>4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021D5D01" w14:textId="77777777" w:rsidR="00565A4F" w:rsidRDefault="00565A4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01AA35" w14:textId="77777777" w:rsidR="00546634" w:rsidRDefault="00546634">
      <w:r>
        <w:separator/>
      </w:r>
    </w:p>
  </w:footnote>
  <w:footnote w:type="continuationSeparator" w:id="0">
    <w:p w14:paraId="100D42E5" w14:textId="77777777" w:rsidR="00546634" w:rsidRDefault="005466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6353B1" w14:textId="77777777" w:rsidR="00565A4F" w:rsidRDefault="00565A4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708E5922" w14:textId="77777777" w:rsidR="00565A4F" w:rsidRDefault="00565A4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 wp14:anchorId="0C2DA2CF" wp14:editId="4DCB92AD">
          <wp:extent cx="2736000" cy="608000"/>
          <wp:effectExtent l="0" t="0" r="0" b="0"/>
          <wp:docPr id="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</w:t>
    </w:r>
    <w:r>
      <w:rPr>
        <w:noProof/>
        <w:lang w:val="pl-PL"/>
      </w:rPr>
      <w:drawing>
        <wp:inline distT="0" distB="0" distL="0" distR="0" wp14:anchorId="15C6C886" wp14:editId="06076FB6">
          <wp:extent cx="2880000" cy="628628"/>
          <wp:effectExtent l="0" t="0" r="0" b="0"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9C049E"/>
    <w:multiLevelType w:val="multilevel"/>
    <w:tmpl w:val="B56EB6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8D019C"/>
    <w:multiLevelType w:val="multilevel"/>
    <w:tmpl w:val="B50034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E60"/>
    <w:rsid w:val="000125BC"/>
    <w:rsid w:val="00057762"/>
    <w:rsid w:val="00064E39"/>
    <w:rsid w:val="00073E60"/>
    <w:rsid w:val="00275473"/>
    <w:rsid w:val="00322BE9"/>
    <w:rsid w:val="00360AC7"/>
    <w:rsid w:val="00546634"/>
    <w:rsid w:val="0055692E"/>
    <w:rsid w:val="00565A4F"/>
    <w:rsid w:val="00586FE6"/>
    <w:rsid w:val="007E0DE3"/>
    <w:rsid w:val="00871407"/>
    <w:rsid w:val="0088508B"/>
    <w:rsid w:val="008A3A53"/>
    <w:rsid w:val="009D53FF"/>
    <w:rsid w:val="00B76D9D"/>
    <w:rsid w:val="00BE7478"/>
    <w:rsid w:val="00C12407"/>
    <w:rsid w:val="00D06D02"/>
    <w:rsid w:val="00F95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AA8EF"/>
  <w15:docId w15:val="{E3E88A1E-E66B-4BFC-94F4-CE174C75C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rsid w:val="00D16B67"/>
    <w:rPr>
      <w:rFonts w:eastAsia="Times New Roman"/>
      <w:b/>
      <w:bCs/>
      <w:sz w:val="24"/>
      <w:szCs w:val="24"/>
    </w:rPr>
  </w:style>
  <w:style w:type="paragraph" w:styleId="Tekstpodstawowywcity">
    <w:name w:val="Body Text Indent"/>
    <w:link w:val="TekstpodstawowywcityZnak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A04F7E"/>
    <w:rPr>
      <w:rFonts w:eastAsia="Times New Roman"/>
      <w:b/>
      <w:sz w:val="24"/>
      <w:lang w:eastAsia="ar-SA"/>
    </w:rPr>
  </w:style>
  <w:style w:type="table" w:styleId="Tabela-Siatka">
    <w:name w:val="Table Grid"/>
    <w:basedOn w:val="Standardowy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rsid w:val="00A27D3B"/>
    <w:rPr>
      <w:rFonts w:eastAsia="Lucida Sans Unicode"/>
      <w:sz w:val="24"/>
      <w:lang w:eastAsia="en-US"/>
    </w:rPr>
  </w:style>
  <w:style w:type="paragraph" w:styleId="Akapitzlist">
    <w:name w:val="List Paragraph"/>
    <w:qFormat/>
    <w:rsid w:val="00A227E9"/>
    <w:pPr>
      <w:ind w:left="720"/>
      <w:contextualSpacing/>
    </w:pPr>
  </w:style>
  <w:style w:type="paragraph" w:styleId="Tekstpodstawowy">
    <w:name w:val="Body Text"/>
    <w:link w:val="TekstpodstawowyZnak"/>
    <w:uiPriority w:val="99"/>
    <w:semiHidden/>
    <w:unhideWhenUsed/>
    <w:rsid w:val="0034324A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Uwydatnienie">
    <w:name w:val="Emphasis"/>
    <w:uiPriority w:val="20"/>
    <w:qFormat/>
    <w:rsid w:val="00BF2B63"/>
    <w:rPr>
      <w:i/>
      <w:iCs/>
    </w:rPr>
  </w:style>
  <w:style w:type="paragraph" w:styleId="Tekstdymka">
    <w:name w:val="Balloon Text"/>
    <w:link w:val="TekstdymkaZnak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9C5957"/>
    <w:rPr>
      <w:color w:val="808080"/>
    </w:rPr>
  </w:style>
  <w:style w:type="paragraph" w:styleId="Nagwek">
    <w:name w:val="header"/>
    <w:link w:val="Nagwek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DB5"/>
    <w:rPr>
      <w:color w:val="000000"/>
      <w:sz w:val="24"/>
      <w:szCs w:val="24"/>
      <w:lang w:eastAsia="en-US"/>
    </w:rPr>
  </w:style>
  <w:style w:type="paragraph" w:styleId="Stopka">
    <w:name w:val="footer"/>
    <w:link w:val="Stopka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DB5"/>
    <w:rPr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52D3"/>
    <w:rPr>
      <w:sz w:val="16"/>
      <w:szCs w:val="16"/>
    </w:rPr>
  </w:style>
  <w:style w:type="paragraph" w:styleId="Tekstkomentarza">
    <w:name w:val="annotation text"/>
    <w:link w:val="TekstkomentarzaZnak"/>
    <w:uiPriority w:val="99"/>
    <w:semiHidden/>
    <w:unhideWhenUsed/>
    <w:rsid w:val="00A452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52D3"/>
    <w:rPr>
      <w:color w:val="00000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2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2D3"/>
    <w:rPr>
      <w:b/>
      <w:bCs/>
      <w:color w:val="000000"/>
      <w:lang w:eastAsia="en-US"/>
    </w:rPr>
  </w:style>
  <w:style w:type="paragraph" w:styleId="NormalnyWeb">
    <w:name w:val="Normal (Web)"/>
    <w:uiPriority w:val="99"/>
    <w:unhideWhenUsed/>
    <w:rsid w:val="002A41EB"/>
    <w:pPr>
      <w:spacing w:before="100" w:beforeAutospacing="1" w:after="100" w:afterAutospacing="1"/>
      <w:ind w:left="0"/>
    </w:pPr>
    <w:rPr>
      <w:rFonts w:ascii="Times" w:hAnsi="Times"/>
      <w:sz w:val="20"/>
      <w:szCs w:val="20"/>
    </w:rPr>
  </w:style>
  <w:style w:type="paragraph" w:styleId="Podtytu">
    <w:name w:val="Subtitle"/>
    <w:basedOn w:val="Normalny"/>
    <w:next w:val="Normalny"/>
    <w:pPr>
      <w:ind w:left="0"/>
      <w:jc w:val="center"/>
    </w:pPr>
    <w:rPr>
      <w:b/>
      <w:bCs/>
      <w:color w:val="00000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28" w:type="dxa"/>
        <w:left w:w="70" w:type="dxa"/>
        <w:bottom w:w="28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9s26ET8OizSNauygwSCLTlbGww==">CgMxLjA4AHIhMVJPMHJWZFFvQ0pUbFlwNUVER2dOenp3bEpRU3VBWDhJ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985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Aneta Łącka</cp:lastModifiedBy>
  <cp:revision>2</cp:revision>
  <dcterms:created xsi:type="dcterms:W3CDTF">2026-06-26T08:25:00Z</dcterms:created>
  <dcterms:modified xsi:type="dcterms:W3CDTF">2026-06-26T08:25:00Z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157bddb6-54fa-4584-9b1a-61ee507d63df</vt:lpwstr>
  </property>
</Properties>
</file>